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872B">
      <w:pPr>
        <w:widowControl w:val="0"/>
        <w:spacing w:after="312" w:afterLines="100" w:line="276" w:lineRule="auto"/>
        <w:jc w:val="left"/>
        <w:rPr>
          <w:rFonts w:ascii="黑体" w:hAnsi="黑体" w:eastAsia="黑体" w:cs="Times New Roman"/>
          <w:kern w:val="0"/>
          <w:sz w:val="32"/>
          <w:szCs w:val="32"/>
          <w:lang w:eastAsia="zh-CN" w:bidi="en-US"/>
        </w:rPr>
      </w:pPr>
      <w:bookmarkStart w:id="0" w:name="OLE_LINK3"/>
      <w:r>
        <w:rPr>
          <w:rFonts w:hint="eastAsia" w:ascii="黑体" w:hAnsi="黑体" w:eastAsia="黑体" w:cs="Times New Roman"/>
          <w:kern w:val="0"/>
          <w:sz w:val="32"/>
          <w:szCs w:val="32"/>
          <w:lang w:eastAsia="zh-CN" w:bidi="en-US"/>
        </w:rPr>
        <w:t>附件2</w:t>
      </w:r>
    </w:p>
    <w:p w14:paraId="789B3CE8">
      <w:pPr>
        <w:widowControl w:val="0"/>
        <w:autoSpaceDE w:val="0"/>
        <w:autoSpaceDN w:val="0"/>
        <w:adjustRightInd w:val="0"/>
        <w:spacing w:after="156" w:afterLines="50" w:line="276" w:lineRule="auto"/>
        <w:jc w:val="center"/>
        <w:rPr>
          <w:rFonts w:ascii="黑体" w:hAnsi="黑体" w:eastAsia="黑体" w:cs="黑体"/>
          <w:color w:val="000000"/>
          <w:kern w:val="0"/>
          <w:sz w:val="32"/>
          <w:szCs w:val="32"/>
          <w:lang w:eastAsia="zh-CN" w:bidi="en-US"/>
        </w:rPr>
      </w:pPr>
      <w:bookmarkStart w:id="1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en-US"/>
        </w:rPr>
        <w:t>SAC/TC600国家标准起草单位和起草专家报名信息登记表</w:t>
      </w:r>
    </w:p>
    <w:bookmarkEnd w:id="1"/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432"/>
        <w:gridCol w:w="432"/>
        <w:gridCol w:w="464"/>
        <w:gridCol w:w="464"/>
        <w:gridCol w:w="464"/>
        <w:gridCol w:w="464"/>
        <w:gridCol w:w="477"/>
        <w:gridCol w:w="477"/>
        <w:gridCol w:w="479"/>
        <w:gridCol w:w="603"/>
        <w:gridCol w:w="1879"/>
        <w:gridCol w:w="464"/>
        <w:gridCol w:w="464"/>
        <w:gridCol w:w="432"/>
        <w:gridCol w:w="432"/>
        <w:gridCol w:w="432"/>
        <w:gridCol w:w="432"/>
        <w:gridCol w:w="464"/>
        <w:gridCol w:w="464"/>
        <w:gridCol w:w="497"/>
        <w:gridCol w:w="789"/>
        <w:gridCol w:w="497"/>
        <w:gridCol w:w="579"/>
      </w:tblGrid>
      <w:tr w14:paraId="0D43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8AA3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80E2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026B4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9C7F8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9433E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58CAC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296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证件类型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29EA4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证件号码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CAB42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行政职务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C6DD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职称级别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3E0FD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工作单位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B4427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单位统一社会信用代码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28686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单位性质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（1、国有企业，2、民营企业，3、科研院所，4、大专院校，5、行业协会，6、政府机构，7、外商独资企业，8、中外合资、中外合作或外方控股企业，9、检测及认证机构，10、其他）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B45A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通信地址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682DD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72B87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D2AD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821C5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1F46432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B4C601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1CE74E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E29E76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掌握何种外语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E5E9EA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外语熟练程度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（流利、中等、入门）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4B6FB3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专业技术特长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0920FD">
            <w:pPr>
              <w:widowControl/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参与标准化技术工作情况</w:t>
            </w:r>
          </w:p>
        </w:tc>
      </w:tr>
      <w:tr w14:paraId="5E11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040BB8">
            <w:pPr>
              <w:widowControl/>
              <w:spacing w:after="200" w:line="276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428E72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5FAE3D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AC39B2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2E2BD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54D091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D20F02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96B2BF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540CE6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7FA04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34CF7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091B74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6F315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C4CEB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3B22D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B45C3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424FBF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FA1AD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E49CB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5E21C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42B9C4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DD7250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77464C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D0A64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87D560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</w:tr>
      <w:tr w14:paraId="4ACA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69CEDB">
            <w:pPr>
              <w:widowControl/>
              <w:spacing w:after="200" w:line="276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318020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0D19E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A86BD1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3D1F2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E0AFB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C1370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68C89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E3C914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A5F30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687F6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EC4691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5C12B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464EB2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45CB4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93F04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75C84F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92437D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33BC2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C5B7F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2EBD52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21B6AC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69D40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F8E25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0F3756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</w:tr>
      <w:tr w14:paraId="64712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500E78">
            <w:pPr>
              <w:widowControl/>
              <w:spacing w:after="200" w:line="276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47E6B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6ABB25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9A4AEB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38CFF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902D13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1DF7A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B2EC5B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22305A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A5EFF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F3DFED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E250FB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496467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9DBE9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A5E51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52D10A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2A481F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1D9EC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61507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59086E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A50899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47CEF8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DBBD76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0028A4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23EE14">
            <w:pPr>
              <w:widowControl/>
              <w:spacing w:after="20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</w:p>
        </w:tc>
      </w:tr>
      <w:bookmarkEnd w:id="0"/>
    </w:tbl>
    <w:p w14:paraId="3824EFA8">
      <w:pPr>
        <w:widowControl/>
        <w:spacing w:after="0" w:line="560" w:lineRule="exact"/>
        <w:jc w:val="left"/>
        <w:rPr>
          <w:rFonts w:ascii="仿宋_GB2312" w:hAnsi="Calibri" w:eastAsia="仿宋_GB2312" w:cs="Times New Roman"/>
          <w:kern w:val="0"/>
          <w:sz w:val="32"/>
          <w:szCs w:val="32"/>
          <w:lang w:eastAsia="zh-CN" w:bidi="en-US"/>
        </w:rPr>
      </w:pPr>
    </w:p>
    <w:p w14:paraId="6432A0C8"/>
    <w:sectPr>
      <w:pgSz w:w="16838" w:h="11906" w:orient="landscape"/>
      <w:pgMar w:top="1474" w:right="1418" w:bottom="1588" w:left="2098" w:header="851" w:footer="96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5CF1"/>
    <w:rsid w:val="1EC024D4"/>
    <w:rsid w:val="34BD6E42"/>
    <w:rsid w:val="424B0148"/>
    <w:rsid w:val="708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spacing w:line="480" w:lineRule="auto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2025-06-27T07:14:00Z</dcterms:created>
  <dc:creator>stephanie</dc:creator>
  <cp:lastModifiedBy>stephanie</cp:lastModifiedBy>
  <dcterms:modified xsi:type="dcterms:W3CDTF">2025-06-27T07:14:29Z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93EE72361C9244F5A93DBE17B5D697EE_11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