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3EE6">
      <w:pPr>
        <w:spacing w:after="0" w:line="56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 w14:paraId="23A55275">
      <w:pPr>
        <w:widowControl w:val="0"/>
        <w:autoSpaceDE w:val="0"/>
        <w:autoSpaceDN w:val="0"/>
        <w:adjustRightInd w:val="0"/>
        <w:spacing w:after="156" w:afterLines="50"/>
        <w:jc w:val="center"/>
        <w:rPr>
          <w:rFonts w:ascii="方正小标宋简体" w:hAnsi="宋体" w:eastAsia="方正小标宋简体" w:cs="宋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32"/>
          <w:szCs w:val="32"/>
          <w:lang w:eastAsia="zh-CN"/>
        </w:rPr>
        <w:t>SAC/TC600国家标准起草单位和起草专家报名表</w:t>
      </w:r>
    </w:p>
    <w:bookmarkEnd w:id="0"/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45"/>
        <w:gridCol w:w="263"/>
        <w:gridCol w:w="976"/>
        <w:gridCol w:w="332"/>
        <w:gridCol w:w="446"/>
        <w:gridCol w:w="696"/>
        <w:gridCol w:w="166"/>
        <w:gridCol w:w="533"/>
        <w:gridCol w:w="553"/>
        <w:gridCol w:w="130"/>
        <w:gridCol w:w="92"/>
        <w:gridCol w:w="1309"/>
      </w:tblGrid>
      <w:tr w14:paraId="6E82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135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参加标准名称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858C6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DF6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5DB3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5918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C8F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92829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C8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CD3F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7BF75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65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F825">
            <w:pPr>
              <w:widowControl w:val="0"/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D82AC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国有企业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民营企业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科研院所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大专院校  </w:t>
            </w:r>
          </w:p>
          <w:p w14:paraId="245AFB98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行业协会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政府机构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外商独资企业 </w:t>
            </w:r>
          </w:p>
          <w:p w14:paraId="5172BA67">
            <w:pPr>
              <w:widowControl w:val="0"/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中外合资、中外合作或外方控股企业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其他 [      ]</w:t>
            </w:r>
          </w:p>
        </w:tc>
      </w:tr>
      <w:tr w14:paraId="6A48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C59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3C1E4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2B1C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C9E7F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9595C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C717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332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7141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单位情况</w:t>
            </w:r>
          </w:p>
          <w:p w14:paraId="172D794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3124E">
            <w:pPr>
              <w:spacing w:after="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85D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02739D14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  <w:shd w:val="clear" w:color="auto" w:fill="F1F1F1"/>
                <w:lang w:eastAsia="zh-CN"/>
              </w:rPr>
              <w:t>推荐专家信息</w:t>
            </w:r>
          </w:p>
        </w:tc>
      </w:tr>
      <w:tr w14:paraId="5610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DA4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A159B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DB83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0257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7D9A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470C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CCC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38A6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2AF2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5C4E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06BD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11A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790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D6F4B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  月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0FC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AAFD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4A0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8A1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技术职称及</w:t>
            </w:r>
          </w:p>
          <w:p w14:paraId="0912F00D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聘任时间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FC5B7">
            <w:pPr>
              <w:tabs>
                <w:tab w:val="left" w:pos="4901"/>
              </w:tabs>
              <w:wordWrap w:val="0"/>
              <w:spacing w:after="0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    月    日</w:t>
            </w:r>
          </w:p>
        </w:tc>
      </w:tr>
      <w:tr w14:paraId="03B6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9E14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F6444">
            <w:pPr>
              <w:tabs>
                <w:tab w:val="left" w:pos="4901"/>
              </w:tabs>
              <w:spacing w:after="0"/>
              <w:jc w:val="right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6183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31FF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8B370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CB8A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7700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51B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3F4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9F870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B295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EC6D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D376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22BF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C71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13E8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A5F0F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89A1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D4C3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E634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168E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4FE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25FF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工作履历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0732B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A85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468D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参与标准化技术工作情况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53C42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6214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96D1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专业技术特长 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B8BF1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A20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EB48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FBBA">
            <w:pPr>
              <w:widowControl w:val="0"/>
              <w:spacing w:after="0" w:line="240" w:lineRule="auto"/>
              <w:ind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本人承诺提供的材料真实、准确，愿意遵守标准参编管理的有关规定，积极参与起草工作组组织的各项活动，愿意承担工作组分配的相关工作，认真履行编写成员应承担的各项职责和义务。</w:t>
            </w:r>
          </w:p>
          <w:p w14:paraId="43E8EEDA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 w14:paraId="5A53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1EE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5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BF17">
            <w:pPr>
              <w:widowControl w:val="0"/>
              <w:spacing w:after="0" w:line="240" w:lineRule="auto"/>
              <w:ind w:firstLine="480" w:firstLineChars="200"/>
              <w:rPr>
                <w:rFonts w:ascii="宋体" w:hAnsi="宋体" w:cs="宋体"/>
                <w:color w:val="BEBEBE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BEBEBE"/>
                <w:sz w:val="24"/>
                <w:szCs w:val="24"/>
                <w:lang w:eastAsia="zh-CN"/>
              </w:rPr>
              <w:t>该同志为我单位正式任职人员，我单位同意推荐其代表我单位参加《XXXX》国家标准编制活动。</w:t>
            </w:r>
          </w:p>
          <w:p w14:paraId="1AA4A528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</w:t>
            </w:r>
          </w:p>
          <w:p w14:paraId="1C626B8C">
            <w:pPr>
              <w:spacing w:after="0" w:line="240" w:lineRule="auto"/>
              <w:ind w:firstLine="1920" w:firstLineChars="8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3960B42B">
            <w:pPr>
              <w:spacing w:after="0" w:line="240" w:lineRule="auto"/>
              <w:ind w:firstLine="1920" w:firstLineChars="8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负责人签名：      （加盖单位公章）</w:t>
            </w:r>
          </w:p>
          <w:p w14:paraId="4DEC97C8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0887BC69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 月    日</w:t>
            </w:r>
          </w:p>
        </w:tc>
      </w:tr>
    </w:tbl>
    <w:p w14:paraId="3824EFA8">
      <w:pPr>
        <w:spacing w:after="0" w:line="560" w:lineRule="exact"/>
        <w:rPr>
          <w:rFonts w:ascii="仿宋_GB2312" w:eastAsia="仿宋_GB2312"/>
          <w:sz w:val="32"/>
          <w:szCs w:val="32"/>
          <w:lang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18" w:right="1588" w:bottom="2098" w:left="1474" w:header="851" w:footer="964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115332"/>
      <w:docPartObj>
        <w:docPartGallery w:val="AutoText"/>
      </w:docPartObj>
    </w:sdtPr>
    <w:sdtContent>
      <w:p w14:paraId="284BF1E5">
        <w:pPr>
          <w:pStyle w:val="2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 w:eastAsia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E88FE96"/>
  <w:p w14:paraId="07AB5C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6057003"/>
      <w:docPartObj>
        <w:docPartGallery w:val="AutoText"/>
      </w:docPartObj>
    </w:sdtPr>
    <w:sdtContent>
      <w:p w14:paraId="215EBE7C">
        <w:pPr>
          <w:pStyle w:val="2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 w:eastAsia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2B12266"/>
  <w:p w14:paraId="267431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874157"/>
      <w:docPartObj>
        <w:docPartGallery w:val="AutoText"/>
      </w:docPartObj>
    </w:sdtPr>
    <w:sdtContent>
      <w:p w14:paraId="2930C70F">
        <w:pPr>
          <w:pStyle w:val="2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B69394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D"/>
    <w:rsid w:val="00005E83"/>
    <w:rsid w:val="0003355B"/>
    <w:rsid w:val="00070977"/>
    <w:rsid w:val="000822E9"/>
    <w:rsid w:val="000A5B33"/>
    <w:rsid w:val="0011712B"/>
    <w:rsid w:val="00220173"/>
    <w:rsid w:val="00235425"/>
    <w:rsid w:val="00237F97"/>
    <w:rsid w:val="003145AC"/>
    <w:rsid w:val="003308B0"/>
    <w:rsid w:val="00352BD1"/>
    <w:rsid w:val="003B6C4B"/>
    <w:rsid w:val="003E2E80"/>
    <w:rsid w:val="00422512"/>
    <w:rsid w:val="004250CC"/>
    <w:rsid w:val="00436D89"/>
    <w:rsid w:val="0047060A"/>
    <w:rsid w:val="004832A3"/>
    <w:rsid w:val="004A15AD"/>
    <w:rsid w:val="004D26CA"/>
    <w:rsid w:val="005C6462"/>
    <w:rsid w:val="00694F21"/>
    <w:rsid w:val="006A5CAF"/>
    <w:rsid w:val="007A3BEE"/>
    <w:rsid w:val="007D379C"/>
    <w:rsid w:val="00802915"/>
    <w:rsid w:val="00877194"/>
    <w:rsid w:val="008A2CEE"/>
    <w:rsid w:val="008C12C7"/>
    <w:rsid w:val="008C3ED6"/>
    <w:rsid w:val="008F34F3"/>
    <w:rsid w:val="00926817"/>
    <w:rsid w:val="00934305"/>
    <w:rsid w:val="00946D7D"/>
    <w:rsid w:val="009A7410"/>
    <w:rsid w:val="009B44B9"/>
    <w:rsid w:val="00A01EC5"/>
    <w:rsid w:val="00A72D6C"/>
    <w:rsid w:val="00A73623"/>
    <w:rsid w:val="00A77F77"/>
    <w:rsid w:val="00AA6487"/>
    <w:rsid w:val="00AF75A2"/>
    <w:rsid w:val="00B21F0C"/>
    <w:rsid w:val="00B40D31"/>
    <w:rsid w:val="00B81F0D"/>
    <w:rsid w:val="00BA3193"/>
    <w:rsid w:val="00BF5BEB"/>
    <w:rsid w:val="00C00577"/>
    <w:rsid w:val="00C14996"/>
    <w:rsid w:val="00C51641"/>
    <w:rsid w:val="00C63767"/>
    <w:rsid w:val="00CF75B7"/>
    <w:rsid w:val="00D21173"/>
    <w:rsid w:val="00D349E2"/>
    <w:rsid w:val="00D5115A"/>
    <w:rsid w:val="00D67B4E"/>
    <w:rsid w:val="00DB7AB3"/>
    <w:rsid w:val="00F35441"/>
    <w:rsid w:val="00F63EFA"/>
    <w:rsid w:val="763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593</Words>
  <Characters>613</Characters>
  <Lines>6</Lines>
  <Paragraphs>1</Paragraphs>
  <TotalTime>361</TotalTime>
  <ScaleCrop>false</ScaleCrop>
  <LinksUpToDate>false</LinksUpToDate>
  <CharactersWithSpaces>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2024-12-06T01:21:00Z</dcterms:created>
  <dc:creator>吴雪莹</dc:creator>
  <cp:lastModifiedBy>stephanie</cp:lastModifiedBy>
  <cp:lastPrinted>2025-06-25T01:19:00Z</cp:lastPrinted>
  <dcterms:modified xsi:type="dcterms:W3CDTF">2025-06-27T07:15:16Z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eyJoZGlkIjoiZjJkY2IzOWI1NmQ4MjM5ZmRiNjVlMzEzZjg3MWIwMWIiLCJ1c2VySWQiOiI0NTQ5MjU3NjkifQ==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161A2492D9314DA099E8F68B5BFD9CFD_12</vt:lpwstr>
  </property>
</Properties>
</file>