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bidi w:val="0"/>
        <w:adjustRightInd/>
        <w:snapToGrid/>
        <w:spacing w:line="576" w:lineRule="exact"/>
        <w:ind w:left="0" w:leftChars="0" w:firstLine="0" w:firstLineChars="0"/>
        <w:jc w:val="center"/>
        <w:textAlignment w:val="auto"/>
        <w:rPr>
          <w:rFonts w:hint="eastAsia" w:ascii="方正小标宋简体" w:hAnsi="方正小标宋简体" w:eastAsia="方正小标宋简体" w:cs="方正小标宋简体"/>
          <w:b w:val="0"/>
          <w:bCs/>
          <w:sz w:val="44"/>
          <w:szCs w:val="44"/>
          <w:lang w:eastAsia="zh-CN"/>
        </w:rPr>
      </w:pPr>
      <w:r>
        <w:rPr>
          <w:rFonts w:hint="eastAsia" w:ascii="方正小标宋简体" w:hAnsi="方正小标宋简体" w:eastAsia="方正小标宋简体" w:cs="方正小标宋简体"/>
          <w:b w:val="0"/>
          <w:bCs/>
          <w:sz w:val="44"/>
          <w:szCs w:val="44"/>
          <w:lang w:eastAsia="zh-CN"/>
        </w:rPr>
        <w:t>《商事调解组织等级评定 评价指标体系》</w:t>
      </w:r>
    </w:p>
    <w:p>
      <w:pPr>
        <w:pageBreakBefore w:val="0"/>
        <w:widowControl w:val="0"/>
        <w:kinsoku/>
        <w:wordWrap/>
        <w:overflowPunct/>
        <w:topLinePunct w:val="0"/>
        <w:bidi w:val="0"/>
        <w:adjustRightInd/>
        <w:snapToGrid/>
        <w:spacing w:line="576" w:lineRule="exact"/>
        <w:ind w:left="0" w:leftChars="0" w:firstLine="0" w:firstLineChars="0"/>
        <w:jc w:val="center"/>
        <w:textAlignment w:val="auto"/>
        <w:rPr>
          <w:rFonts w:hint="eastAsia" w:ascii="方正小标宋简体" w:hAnsi="方正小标宋简体" w:eastAsia="方正小标宋简体" w:cs="方正小标宋简体"/>
          <w:b w:val="0"/>
          <w:bCs/>
          <w:sz w:val="44"/>
          <w:szCs w:val="44"/>
        </w:rPr>
      </w:pPr>
      <w:bookmarkStart w:id="57" w:name="_GoBack"/>
      <w:bookmarkEnd w:id="57"/>
      <w:r>
        <w:rPr>
          <w:rFonts w:hint="eastAsia" w:ascii="方正小标宋简体" w:hAnsi="方正小标宋简体" w:eastAsia="方正小标宋简体" w:cs="方正小标宋简体"/>
          <w:b w:val="0"/>
          <w:bCs/>
          <w:sz w:val="44"/>
          <w:szCs w:val="44"/>
        </w:rPr>
        <w:t>编制说明</w:t>
      </w:r>
    </w:p>
    <w:p>
      <w:pPr>
        <w:pageBreakBefore w:val="0"/>
        <w:widowControl w:val="0"/>
        <w:kinsoku/>
        <w:wordWrap/>
        <w:overflowPunct/>
        <w:topLinePunct w:val="0"/>
        <w:bidi w:val="0"/>
        <w:adjustRightInd/>
        <w:snapToGrid/>
        <w:spacing w:line="576" w:lineRule="exact"/>
        <w:ind w:left="0" w:leftChars="0" w:firstLine="643"/>
        <w:jc w:val="left"/>
        <w:textAlignment w:val="auto"/>
        <w:rPr>
          <w:rFonts w:hint="eastAsia" w:ascii="仿宋_GB2312" w:hAnsi="仿宋_GB2312" w:eastAsia="仿宋_GB2312" w:cs="仿宋_GB2312"/>
          <w:b w:val="0"/>
          <w:bCs/>
          <w:sz w:val="32"/>
          <w:szCs w:val="32"/>
        </w:rPr>
      </w:pPr>
    </w:p>
    <w:p>
      <w:pPr>
        <w:pStyle w:val="2"/>
        <w:keepNext w:val="0"/>
        <w:keepLines w:val="0"/>
        <w:pageBreakBefore w:val="0"/>
        <w:widowControl w:val="0"/>
        <w:numPr>
          <w:ilvl w:val="0"/>
          <w:numId w:val="1"/>
        </w:numPr>
        <w:kinsoku/>
        <w:wordWrap/>
        <w:overflowPunct/>
        <w:topLinePunct w:val="0"/>
        <w:bidi w:val="0"/>
        <w:adjustRightInd/>
        <w:snapToGrid/>
        <w:spacing w:before="0" w:beforeLines="0" w:after="0" w:afterLines="0" w:line="576" w:lineRule="exact"/>
        <w:ind w:left="0" w:leftChars="0" w:firstLine="640" w:firstLineChars="200"/>
        <w:jc w:val="left"/>
        <w:textAlignment w:val="auto"/>
        <w:rPr>
          <w:rFonts w:hint="eastAsia" w:ascii="黑体" w:hAnsi="黑体" w:eastAsia="黑体" w:cs="黑体"/>
          <w:b w:val="0"/>
          <w:bCs w:val="0"/>
          <w:sz w:val="32"/>
          <w:szCs w:val="32"/>
        </w:rPr>
      </w:pPr>
      <w:bookmarkStart w:id="0" w:name="_Toc387681392"/>
      <w:bookmarkStart w:id="1" w:name="_Toc19464"/>
      <w:bookmarkStart w:id="2" w:name="_Toc9103"/>
      <w:bookmarkStart w:id="3" w:name="_Toc29"/>
      <w:r>
        <w:rPr>
          <w:rFonts w:hint="eastAsia" w:ascii="黑体" w:hAnsi="黑体" w:eastAsia="黑体" w:cs="黑体"/>
          <w:b w:val="0"/>
          <w:bCs w:val="0"/>
          <w:sz w:val="32"/>
          <w:szCs w:val="32"/>
          <w:lang w:val="en-US" w:eastAsia="zh-CN"/>
        </w:rPr>
        <w:t>立项背景和目的</w:t>
      </w:r>
    </w:p>
    <w:p>
      <w:pPr>
        <w:pStyle w:val="3"/>
        <w:keepNext w:val="0"/>
        <w:keepLines w:val="0"/>
        <w:pageBreakBefore w:val="0"/>
        <w:widowControl w:val="0"/>
        <w:kinsoku/>
        <w:wordWrap/>
        <w:overflowPunct/>
        <w:topLinePunct w:val="0"/>
        <w:bidi w:val="0"/>
        <w:adjustRightInd/>
        <w:snapToGrid/>
        <w:spacing w:line="576" w:lineRule="exact"/>
        <w:ind w:left="0" w:leftChars="0" w:firstLine="640" w:firstLineChars="200"/>
        <w:jc w:val="left"/>
        <w:textAlignment w:val="auto"/>
        <w:rPr>
          <w:rFonts w:hint="eastAsia" w:ascii="楷体_GB2312" w:hAnsi="楷体_GB2312" w:eastAsia="楷体_GB2312" w:cs="楷体_GB2312"/>
          <w:b w:val="0"/>
          <w:bCs w:val="0"/>
          <w:kern w:val="2"/>
          <w:sz w:val="32"/>
          <w:szCs w:val="32"/>
          <w:lang w:val="en-US" w:eastAsia="zh-CN"/>
        </w:rPr>
      </w:pPr>
      <w:bookmarkStart w:id="4" w:name="_Toc4674"/>
      <w:bookmarkStart w:id="5" w:name="_Toc12243"/>
      <w:r>
        <w:rPr>
          <w:rFonts w:hint="eastAsia" w:ascii="楷体_GB2312" w:hAnsi="楷体_GB2312" w:eastAsia="楷体_GB2312" w:cs="楷体_GB2312"/>
          <w:b w:val="0"/>
          <w:bCs w:val="0"/>
          <w:kern w:val="0"/>
          <w:sz w:val="32"/>
          <w:szCs w:val="32"/>
          <w:lang w:val="en-US" w:eastAsia="zh-CN"/>
        </w:rPr>
        <w:t>（一）立项背景</w:t>
      </w:r>
      <w:bookmarkEnd w:id="4"/>
      <w:bookmarkEnd w:id="5"/>
    </w:p>
    <w:p>
      <w:pPr>
        <w:pStyle w:val="14"/>
        <w:keepNext w:val="0"/>
        <w:keepLines w:val="0"/>
        <w:pageBreakBefore w:val="0"/>
        <w:widowControl w:val="0"/>
        <w:kinsoku/>
        <w:wordWrap/>
        <w:overflowPunct/>
        <w:topLinePunct w:val="0"/>
        <w:autoSpaceDE w:val="0"/>
        <w:autoSpaceDN w:val="0"/>
        <w:bidi w:val="0"/>
        <w:adjustRightInd/>
        <w:snapToGrid/>
        <w:spacing w:line="576" w:lineRule="exact"/>
        <w:ind w:left="0" w:leftChars="0" w:firstLine="480"/>
        <w:jc w:val="left"/>
        <w:textAlignment w:val="auto"/>
        <w:rPr>
          <w:rFonts w:hint="eastAsia" w:ascii="仿宋_GB2312" w:hAnsi="仿宋_GB2312" w:eastAsia="仿宋_GB2312" w:cs="仿宋_GB2312"/>
          <w:kern w:val="2"/>
          <w:sz w:val="32"/>
          <w:szCs w:val="32"/>
          <w:lang w:val="zh-CN" w:eastAsia="zh-CN"/>
        </w:rPr>
      </w:pPr>
      <w:r>
        <w:rPr>
          <w:rFonts w:hint="eastAsia" w:ascii="仿宋_GB2312" w:hAnsi="仿宋_GB2312" w:eastAsia="仿宋_GB2312" w:cs="仿宋_GB2312"/>
          <w:kern w:val="2"/>
          <w:sz w:val="32"/>
          <w:szCs w:val="32"/>
          <w:lang w:val="zh-CN" w:eastAsia="zh-CN"/>
        </w:rPr>
        <w:t>近年来，深圳市光明区在矛盾纠纷多元化解中形成了一套由街道办事处牵头组织协调、各相关单位共同参与的行之有效的经验，被誉为“矛盾纠纷多元化解的光明模式”，并被纳入《深圳经济特区矛盾纠纷多元化解条例》进行提升、固化和全市推广。2022年5月1日，《深圳经济特区矛盾纠纷多元化解条例》正式实施，首次将商事调解作为多元纠纷化解的重要方式写入专章立法，为商事调解组织的发展提供了法律依据。</w:t>
      </w:r>
    </w:p>
    <w:p>
      <w:pPr>
        <w:pStyle w:val="14"/>
        <w:keepNext w:val="0"/>
        <w:keepLines w:val="0"/>
        <w:pageBreakBefore w:val="0"/>
        <w:widowControl w:val="0"/>
        <w:kinsoku/>
        <w:wordWrap/>
        <w:overflowPunct/>
        <w:topLinePunct w:val="0"/>
        <w:autoSpaceDE w:val="0"/>
        <w:autoSpaceDN w:val="0"/>
        <w:bidi w:val="0"/>
        <w:adjustRightInd/>
        <w:snapToGrid/>
        <w:spacing w:line="576" w:lineRule="exact"/>
        <w:ind w:left="0" w:leftChars="0" w:firstLine="480"/>
        <w:jc w:val="left"/>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zh-CN" w:eastAsia="zh-CN"/>
        </w:rPr>
        <w:t>目前，我国商事调解行业仍处于发展的初期阶段，国家层面尚未出台统一、完善的商事调解组织规范和评价标准。深圳市虽然在商事调解领域进行了积极的探索和实践，取得了一定的成绩，但</w:t>
      </w:r>
      <w:r>
        <w:rPr>
          <w:rFonts w:hint="eastAsia" w:ascii="仿宋_GB2312" w:hAnsi="仿宋_GB2312" w:eastAsia="仿宋_GB2312" w:cs="仿宋_GB2312"/>
          <w:kern w:val="2"/>
          <w:sz w:val="32"/>
          <w:szCs w:val="32"/>
          <w:lang w:val="en-US" w:eastAsia="zh-CN"/>
        </w:rPr>
        <w:t>在商事</w:t>
      </w:r>
      <w:r>
        <w:rPr>
          <w:rFonts w:hint="eastAsia" w:ascii="仿宋_GB2312" w:hAnsi="仿宋_GB2312" w:eastAsia="仿宋_GB2312" w:cs="仿宋_GB2312"/>
          <w:kern w:val="2"/>
          <w:sz w:val="32"/>
          <w:szCs w:val="32"/>
          <w:lang w:val="zh-CN" w:eastAsia="zh-CN"/>
        </w:rPr>
        <w:t>调解组织的管理、运营、服务质量评估等方面，同样缺乏一套系统、科学、具有地方特色的标准体系，导致在实际工作中，对商事调解组织的监管缺乏明确依据，市场主体在选择调解组织时也缺乏有效地参考，制约了商事调解行业的规范化、标准化发展。</w:t>
      </w:r>
      <w:r>
        <w:rPr>
          <w:rFonts w:hint="eastAsia" w:ascii="仿宋_GB2312" w:hAnsi="仿宋_GB2312" w:eastAsia="仿宋_GB2312" w:cs="仿宋_GB2312"/>
          <w:kern w:val="2"/>
          <w:sz w:val="32"/>
          <w:szCs w:val="32"/>
          <w:lang w:val="en-US" w:eastAsia="zh-CN"/>
        </w:rPr>
        <w:t>因此，亟须制定《商事调解组织等级评定 评价指标体系》，通过建立科学的等级评定机制，提升商事调解服务质量，规范商事调解组织应用。</w:t>
      </w:r>
    </w:p>
    <w:p>
      <w:pPr>
        <w:pStyle w:val="3"/>
        <w:keepNext w:val="0"/>
        <w:keepLines w:val="0"/>
        <w:pageBreakBefore w:val="0"/>
        <w:widowControl w:val="0"/>
        <w:kinsoku/>
        <w:wordWrap/>
        <w:overflowPunct/>
        <w:topLinePunct w:val="0"/>
        <w:bidi w:val="0"/>
        <w:adjustRightInd/>
        <w:snapToGrid/>
        <w:spacing w:line="576" w:lineRule="exact"/>
        <w:ind w:left="0" w:leftChars="0" w:firstLine="640" w:firstLineChars="200"/>
        <w:jc w:val="left"/>
        <w:textAlignment w:val="auto"/>
        <w:rPr>
          <w:rFonts w:hint="eastAsia" w:ascii="楷体_GB2312" w:hAnsi="楷体_GB2312" w:eastAsia="楷体_GB2312" w:cs="楷体_GB2312"/>
          <w:b w:val="0"/>
          <w:bCs w:val="0"/>
          <w:kern w:val="0"/>
          <w:sz w:val="32"/>
          <w:szCs w:val="32"/>
          <w:lang w:val="en-US" w:eastAsia="zh-CN"/>
        </w:rPr>
      </w:pPr>
      <w:r>
        <w:rPr>
          <w:rFonts w:hint="eastAsia" w:ascii="楷体_GB2312" w:hAnsi="楷体_GB2312" w:eastAsia="楷体_GB2312" w:cs="楷体_GB2312"/>
          <w:b w:val="0"/>
          <w:bCs w:val="0"/>
          <w:kern w:val="0"/>
          <w:sz w:val="32"/>
          <w:szCs w:val="32"/>
          <w:lang w:val="en-US" w:eastAsia="zh-CN"/>
        </w:rPr>
        <w:t>（二）标准编制的目的</w:t>
      </w:r>
    </w:p>
    <w:p>
      <w:pPr>
        <w:pStyle w:val="14"/>
        <w:pageBreakBefore w:val="0"/>
        <w:widowControl w:val="0"/>
        <w:kinsoku/>
        <w:wordWrap/>
        <w:overflowPunct/>
        <w:topLinePunct w:val="0"/>
        <w:bidi w:val="0"/>
        <w:adjustRightInd/>
        <w:snapToGrid/>
        <w:spacing w:line="576" w:lineRule="exact"/>
        <w:ind w:left="0" w:leftChars="0" w:firstLine="480"/>
        <w:jc w:val="left"/>
        <w:textAlignment w:val="auto"/>
        <w:rPr>
          <w:rFonts w:hint="eastAsia" w:ascii="仿宋_GB2312" w:hAnsi="仿宋_GB2312" w:eastAsia="仿宋_GB2312" w:cs="仿宋_GB2312"/>
          <w:kern w:val="2"/>
          <w:sz w:val="32"/>
          <w:szCs w:val="32"/>
          <w:lang w:val="zh-CN" w:eastAsia="zh-CN"/>
        </w:rPr>
      </w:pPr>
      <w:r>
        <w:rPr>
          <w:rFonts w:hint="eastAsia" w:ascii="仿宋_GB2312" w:hAnsi="仿宋_GB2312" w:eastAsia="仿宋_GB2312" w:cs="仿宋_GB2312"/>
          <w:kern w:val="2"/>
          <w:sz w:val="32"/>
          <w:szCs w:val="32"/>
          <w:lang w:val="zh-CN" w:eastAsia="zh-CN"/>
        </w:rPr>
        <w:t>编制《商事调解组织等级评定 评价指标体系》标准，</w:t>
      </w:r>
      <w:r>
        <w:rPr>
          <w:rFonts w:hint="eastAsia" w:ascii="仿宋_GB2312" w:hAnsi="仿宋_GB2312" w:eastAsia="仿宋_GB2312" w:cs="仿宋_GB2312"/>
          <w:kern w:val="2"/>
          <w:sz w:val="32"/>
          <w:szCs w:val="32"/>
          <w:lang w:val="en-US" w:eastAsia="zh-CN"/>
        </w:rPr>
        <w:t>能从以下方面推动商事调解服务的规范和发展，助力深圳法治先行示范城市的建设</w:t>
      </w:r>
      <w:r>
        <w:rPr>
          <w:rFonts w:hint="eastAsia" w:ascii="仿宋_GB2312" w:hAnsi="仿宋_GB2312" w:eastAsia="仿宋_GB2312" w:cs="仿宋_GB2312"/>
          <w:kern w:val="2"/>
          <w:sz w:val="32"/>
          <w:szCs w:val="32"/>
          <w:lang w:val="zh-CN" w:eastAsia="zh-CN"/>
        </w:rPr>
        <w:t>：</w:t>
      </w:r>
    </w:p>
    <w:p>
      <w:pPr>
        <w:pageBreakBefore w:val="0"/>
        <w:widowControl w:val="0"/>
        <w:kinsoku/>
        <w:wordWrap/>
        <w:overflowPunct/>
        <w:topLinePunct w:val="0"/>
        <w:bidi w:val="0"/>
        <w:adjustRightInd/>
        <w:snapToGrid/>
        <w:spacing w:line="576" w:lineRule="exact"/>
        <w:ind w:left="0" w:leftChars="0" w:firstLine="640" w:firstLineChars="200"/>
        <w:jc w:val="left"/>
        <w:textAlignment w:val="auto"/>
        <w:rPr>
          <w:rFonts w:hint="eastAsia" w:ascii="仿宋_GB2312" w:hAnsi="仿宋_GB2312" w:eastAsia="仿宋_GB2312" w:cs="仿宋_GB2312"/>
          <w:kern w:val="2"/>
          <w:sz w:val="32"/>
          <w:szCs w:val="32"/>
          <w:lang w:val="zh-CN" w:eastAsia="zh-CN" w:bidi="ar-SA"/>
        </w:rPr>
      </w:pPr>
      <w:r>
        <w:rPr>
          <w:rFonts w:hint="eastAsia" w:ascii="仿宋_GB2312" w:hAnsi="仿宋_GB2312" w:eastAsia="仿宋_GB2312" w:cs="仿宋_GB2312"/>
          <w:kern w:val="2"/>
          <w:sz w:val="32"/>
          <w:szCs w:val="32"/>
          <w:lang w:val="en-US" w:eastAsia="zh-CN" w:bidi="ar-SA"/>
        </w:rPr>
        <w:t>一是</w:t>
      </w:r>
      <w:r>
        <w:rPr>
          <w:rFonts w:hint="eastAsia" w:ascii="仿宋_GB2312" w:hAnsi="仿宋_GB2312" w:eastAsia="仿宋_GB2312" w:cs="仿宋_GB2312"/>
          <w:kern w:val="2"/>
          <w:sz w:val="32"/>
          <w:szCs w:val="32"/>
          <w:lang w:val="zh-CN" w:eastAsia="zh-CN" w:bidi="ar-SA"/>
        </w:rPr>
        <w:t>填补深圳市商事调解行业规范和评价标准的空白，为行业发展提供明确指引和约束，有助于引导商事调解组织朝着规范化、专业化、标准化方向发展，促进整个行业的资源优化配置和整合，提升行业的整体形象和公信力，推动商事调解行业实现高质量、可持续发展。</w:t>
      </w:r>
    </w:p>
    <w:p>
      <w:pPr>
        <w:pageBreakBefore w:val="0"/>
        <w:widowControl w:val="0"/>
        <w:kinsoku/>
        <w:wordWrap/>
        <w:overflowPunct/>
        <w:topLinePunct w:val="0"/>
        <w:bidi w:val="0"/>
        <w:adjustRightInd/>
        <w:snapToGrid/>
        <w:spacing w:line="576" w:lineRule="exact"/>
        <w:ind w:left="0" w:leftChars="0" w:firstLine="640" w:firstLineChars="200"/>
        <w:jc w:val="left"/>
        <w:textAlignment w:val="auto"/>
        <w:rPr>
          <w:rFonts w:hint="eastAsia" w:ascii="仿宋_GB2312" w:hAnsi="仿宋_GB2312" w:eastAsia="仿宋_GB2312" w:cs="仿宋_GB2312"/>
          <w:kern w:val="2"/>
          <w:sz w:val="32"/>
          <w:szCs w:val="32"/>
          <w:lang w:val="zh-CN" w:eastAsia="zh-CN" w:bidi="ar-SA"/>
        </w:rPr>
      </w:pPr>
      <w:r>
        <w:rPr>
          <w:rFonts w:hint="eastAsia" w:ascii="仿宋_GB2312" w:hAnsi="仿宋_GB2312" w:eastAsia="仿宋_GB2312" w:cs="仿宋_GB2312"/>
          <w:kern w:val="2"/>
          <w:sz w:val="32"/>
          <w:szCs w:val="32"/>
          <w:lang w:val="en-US" w:eastAsia="zh-CN" w:bidi="ar-SA"/>
        </w:rPr>
        <w:t>二是完善纠纷解决多元化机制</w:t>
      </w:r>
      <w:r>
        <w:rPr>
          <w:rFonts w:hint="eastAsia" w:ascii="仿宋_GB2312" w:hAnsi="仿宋_GB2312" w:eastAsia="仿宋_GB2312" w:cs="仿宋_GB2312"/>
          <w:kern w:val="2"/>
          <w:sz w:val="32"/>
          <w:szCs w:val="32"/>
          <w:lang w:val="zh-CN" w:eastAsia="zh-CN" w:bidi="ar-SA"/>
        </w:rPr>
        <w:t>。商事调解作为多元化纠纷解决机制的重要组成部分，其规范化发展对于完善我国纠纷解决体系具有重要意义。通过建立科学的等级评定标准，提高商事调解的质量和效率，能够更好地发挥商事调解在化解商事纠纷中的独特优势，与诉讼、仲裁等其他纠纷解决方式形成优势互补、有机衔接的工作格局，为</w:t>
      </w:r>
      <w:r>
        <w:rPr>
          <w:rFonts w:hint="eastAsia" w:ascii="仿宋_GB2312" w:hAnsi="仿宋_GB2312" w:eastAsia="仿宋_GB2312" w:cs="仿宋_GB2312"/>
          <w:kern w:val="2"/>
          <w:sz w:val="32"/>
          <w:szCs w:val="32"/>
          <w:lang w:val="en-US" w:eastAsia="zh-CN" w:bidi="ar-SA"/>
        </w:rPr>
        <w:t>商事调解</w:t>
      </w:r>
      <w:r>
        <w:rPr>
          <w:rFonts w:hint="eastAsia" w:ascii="仿宋_GB2312" w:hAnsi="仿宋_GB2312" w:eastAsia="仿宋_GB2312" w:cs="仿宋_GB2312"/>
          <w:kern w:val="2"/>
          <w:sz w:val="32"/>
          <w:szCs w:val="32"/>
          <w:lang w:val="zh-CN" w:eastAsia="zh-CN" w:bidi="ar-SA"/>
        </w:rPr>
        <w:t>当事人提供更加丰富、多元、个性化的纠纷解决选择，促进社会和谐稳定。</w:t>
      </w:r>
    </w:p>
    <w:p>
      <w:pPr>
        <w:pStyle w:val="14"/>
        <w:pageBreakBefore w:val="0"/>
        <w:widowControl w:val="0"/>
        <w:kinsoku/>
        <w:wordWrap/>
        <w:overflowPunct/>
        <w:topLinePunct w:val="0"/>
        <w:bidi w:val="0"/>
        <w:adjustRightInd/>
        <w:snapToGrid/>
        <w:spacing w:line="576" w:lineRule="exact"/>
        <w:ind w:left="0" w:leftChars="0" w:firstLine="480"/>
        <w:jc w:val="left"/>
        <w:textAlignment w:val="auto"/>
        <w:rPr>
          <w:rFonts w:hint="eastAsia" w:ascii="仿宋_GB2312" w:hAnsi="仿宋_GB2312" w:eastAsia="仿宋_GB2312" w:cs="仿宋_GB2312"/>
          <w:kern w:val="2"/>
          <w:sz w:val="32"/>
          <w:szCs w:val="32"/>
          <w:lang w:val="zh-CN" w:eastAsia="zh-CN" w:bidi="ar-SA"/>
        </w:rPr>
      </w:pPr>
      <w:r>
        <w:rPr>
          <w:rFonts w:hint="eastAsia" w:ascii="仿宋_GB2312" w:hAnsi="仿宋_GB2312" w:eastAsia="仿宋_GB2312" w:cs="仿宋_GB2312"/>
          <w:kern w:val="2"/>
          <w:sz w:val="32"/>
          <w:szCs w:val="32"/>
          <w:lang w:val="en-US" w:eastAsia="zh-CN" w:bidi="ar-SA"/>
        </w:rPr>
        <w:t>三是</w:t>
      </w:r>
      <w:r>
        <w:rPr>
          <w:rFonts w:hint="eastAsia" w:ascii="仿宋_GB2312" w:hAnsi="仿宋_GB2312" w:eastAsia="仿宋_GB2312" w:cs="仿宋_GB2312"/>
          <w:kern w:val="2"/>
          <w:sz w:val="32"/>
          <w:szCs w:val="32"/>
          <w:lang w:val="zh-CN" w:eastAsia="zh-CN" w:bidi="ar-SA"/>
        </w:rPr>
        <w:t>优化深圳营商环境。良好的营商环境是城市经济发展的核心竞争力之一。高效、公正的商事纠纷解决机制是营商环境的重要组成部分。《商事调解组织等级评定 评价指标体系》的实施，能够提升深圳市商事调解服务的整体水平，及时、妥善地化解各类商事纠纷，降低企业的交易成本和法律风险，增强市场主体的安全感和获得感，吸引更多的国内外企业来深投资兴业，进一步优化深圳的营商环境，推动经济高质量发展。</w:t>
      </w:r>
    </w:p>
    <w:bookmarkEnd w:id="0"/>
    <w:p>
      <w:pPr>
        <w:pStyle w:val="2"/>
        <w:keepNext w:val="0"/>
        <w:keepLines w:val="0"/>
        <w:pageBreakBefore w:val="0"/>
        <w:widowControl w:val="0"/>
        <w:numPr>
          <w:ilvl w:val="0"/>
          <w:numId w:val="1"/>
        </w:numPr>
        <w:kinsoku/>
        <w:wordWrap/>
        <w:overflowPunct/>
        <w:topLinePunct w:val="0"/>
        <w:bidi w:val="0"/>
        <w:adjustRightInd/>
        <w:snapToGrid/>
        <w:spacing w:before="0" w:beforeLines="0" w:after="0" w:afterLines="0" w:line="576" w:lineRule="exact"/>
        <w:ind w:left="0" w:leftChars="0" w:firstLine="640" w:firstLineChars="200"/>
        <w:jc w:val="left"/>
        <w:textAlignment w:val="auto"/>
        <w:rPr>
          <w:rFonts w:hint="eastAsia" w:ascii="黑体" w:hAnsi="黑体" w:eastAsia="黑体" w:cs="黑体"/>
          <w:b w:val="0"/>
          <w:bCs w:val="0"/>
          <w:sz w:val="32"/>
          <w:szCs w:val="32"/>
        </w:rPr>
      </w:pPr>
      <w:bookmarkStart w:id="6" w:name="_Toc14765"/>
      <w:bookmarkStart w:id="7" w:name="_Toc11521"/>
      <w:r>
        <w:rPr>
          <w:rFonts w:hint="eastAsia" w:ascii="黑体" w:hAnsi="黑体" w:eastAsia="黑体" w:cs="黑体"/>
          <w:b w:val="0"/>
          <w:bCs w:val="0"/>
          <w:sz w:val="32"/>
          <w:szCs w:val="32"/>
        </w:rPr>
        <w:t>标准编制的过程、原则和依据</w:t>
      </w:r>
      <w:bookmarkEnd w:id="6"/>
      <w:bookmarkEnd w:id="7"/>
    </w:p>
    <w:p>
      <w:pPr>
        <w:pStyle w:val="3"/>
        <w:keepNext w:val="0"/>
        <w:keepLines w:val="0"/>
        <w:pageBreakBefore w:val="0"/>
        <w:widowControl w:val="0"/>
        <w:kinsoku/>
        <w:wordWrap/>
        <w:overflowPunct/>
        <w:topLinePunct w:val="0"/>
        <w:bidi w:val="0"/>
        <w:adjustRightInd/>
        <w:snapToGrid/>
        <w:spacing w:line="576" w:lineRule="exact"/>
        <w:ind w:left="0" w:leftChars="0" w:firstLine="640" w:firstLineChars="200"/>
        <w:jc w:val="left"/>
        <w:textAlignment w:val="auto"/>
        <w:rPr>
          <w:rFonts w:hint="eastAsia" w:ascii="楷体_GB2312" w:hAnsi="楷体_GB2312" w:eastAsia="楷体_GB2312" w:cs="楷体_GB2312"/>
          <w:b w:val="0"/>
          <w:bCs w:val="0"/>
          <w:kern w:val="0"/>
          <w:sz w:val="32"/>
          <w:szCs w:val="32"/>
          <w:lang w:val="en-US" w:eastAsia="zh-CN"/>
        </w:rPr>
      </w:pPr>
      <w:bookmarkStart w:id="8" w:name="_Toc28739"/>
      <w:bookmarkStart w:id="9" w:name="_Toc6280"/>
      <w:r>
        <w:rPr>
          <w:rFonts w:hint="eastAsia" w:ascii="楷体_GB2312" w:hAnsi="楷体_GB2312" w:eastAsia="楷体_GB2312" w:cs="楷体_GB2312"/>
          <w:b w:val="0"/>
          <w:bCs w:val="0"/>
          <w:kern w:val="0"/>
          <w:sz w:val="32"/>
          <w:szCs w:val="32"/>
          <w:lang w:val="en-US" w:eastAsia="zh-CN"/>
        </w:rPr>
        <w:t>（一）任务来源</w:t>
      </w:r>
    </w:p>
    <w:p>
      <w:pPr>
        <w:pStyle w:val="14"/>
        <w:pageBreakBefore w:val="0"/>
        <w:widowControl w:val="0"/>
        <w:kinsoku/>
        <w:wordWrap/>
        <w:overflowPunct/>
        <w:topLinePunct w:val="0"/>
        <w:bidi w:val="0"/>
        <w:adjustRightInd/>
        <w:snapToGrid/>
        <w:spacing w:line="576" w:lineRule="exact"/>
        <w:ind w:left="0" w:leftChars="0" w:firstLine="480"/>
        <w:jc w:val="left"/>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2023年5月29日，国家标准化管理委员会、司法部联合印发《国家标准化管理委员会、司法部关于下达2023年度社会管理和公共服务综合标准化试点（司法行政领域）项目的通知》（国标委联〔2023〕28号），“广东深圳光明区商事调解服务标准化试点”（以下简称“标准化试点”）获批在列。</w:t>
      </w:r>
    </w:p>
    <w:p>
      <w:pPr>
        <w:pStyle w:val="14"/>
        <w:pageBreakBefore w:val="0"/>
        <w:widowControl w:val="0"/>
        <w:kinsoku/>
        <w:wordWrap/>
        <w:overflowPunct/>
        <w:topLinePunct w:val="0"/>
        <w:bidi w:val="0"/>
        <w:adjustRightInd/>
        <w:snapToGrid/>
        <w:spacing w:line="576" w:lineRule="exact"/>
        <w:ind w:left="0" w:leftChars="0" w:firstLine="480"/>
        <w:jc w:val="left"/>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为推进标准化试点建设，更好地用标准化方式规范提升商事调解服务行业的发展，基于前期走访、调研、座谈等过程收集的标准化需求，标准化试点承担单位提出了包括《商事调解组织等级评定 评价指标体系》在内的多项标准的制修订需求和计划。</w:t>
      </w:r>
    </w:p>
    <w:p>
      <w:pPr>
        <w:pStyle w:val="3"/>
        <w:keepNext w:val="0"/>
        <w:keepLines w:val="0"/>
        <w:pageBreakBefore w:val="0"/>
        <w:widowControl w:val="0"/>
        <w:kinsoku/>
        <w:wordWrap/>
        <w:overflowPunct/>
        <w:topLinePunct w:val="0"/>
        <w:bidi w:val="0"/>
        <w:adjustRightInd/>
        <w:snapToGrid/>
        <w:spacing w:line="576" w:lineRule="exact"/>
        <w:ind w:left="0" w:leftChars="0" w:firstLine="640" w:firstLineChars="200"/>
        <w:jc w:val="left"/>
        <w:textAlignment w:val="auto"/>
        <w:rPr>
          <w:rFonts w:hint="eastAsia" w:ascii="楷体_GB2312" w:hAnsi="楷体_GB2312" w:eastAsia="楷体_GB2312" w:cs="楷体_GB2312"/>
          <w:b w:val="0"/>
          <w:bCs w:val="0"/>
          <w:kern w:val="0"/>
          <w:sz w:val="32"/>
          <w:szCs w:val="32"/>
          <w:lang w:val="en-US" w:eastAsia="zh-CN"/>
        </w:rPr>
      </w:pPr>
      <w:r>
        <w:rPr>
          <w:rFonts w:hint="eastAsia" w:ascii="楷体_GB2312" w:hAnsi="楷体_GB2312" w:eastAsia="楷体_GB2312" w:cs="楷体_GB2312"/>
          <w:b w:val="0"/>
          <w:bCs w:val="0"/>
          <w:kern w:val="0"/>
          <w:sz w:val="32"/>
          <w:szCs w:val="32"/>
          <w:lang w:val="en-US" w:eastAsia="zh-CN"/>
        </w:rPr>
        <w:t>（二）标准编制过程</w:t>
      </w:r>
      <w:bookmarkEnd w:id="8"/>
      <w:bookmarkEnd w:id="9"/>
    </w:p>
    <w:p>
      <w:pPr>
        <w:pStyle w:val="4"/>
        <w:keepNext w:val="0"/>
        <w:keepLines w:val="0"/>
        <w:pageBreakBefore w:val="0"/>
        <w:widowControl w:val="0"/>
        <w:kinsoku/>
        <w:wordWrap/>
        <w:overflowPunct/>
        <w:topLinePunct w:val="0"/>
        <w:autoSpaceDE/>
        <w:autoSpaceDN/>
        <w:bidi w:val="0"/>
        <w:adjustRightInd/>
        <w:snapToGrid/>
        <w:spacing w:line="576" w:lineRule="exact"/>
        <w:ind w:left="0" w:leftChars="0"/>
        <w:jc w:val="left"/>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1</w:t>
      </w:r>
      <w:r>
        <w:rPr>
          <w:rFonts w:hint="eastAsia" w:ascii="仿宋_GB2312" w:hAnsi="仿宋_GB2312" w:eastAsia="仿宋_GB2312" w:cs="仿宋_GB2312"/>
          <w:b w:val="0"/>
          <w:bCs w:val="0"/>
          <w:sz w:val="32"/>
          <w:szCs w:val="32"/>
        </w:rPr>
        <w:t>.现行标准梳理和</w:t>
      </w:r>
      <w:r>
        <w:rPr>
          <w:rFonts w:hint="eastAsia" w:ascii="仿宋_GB2312" w:hAnsi="仿宋_GB2312" w:eastAsia="仿宋_GB2312" w:cs="仿宋_GB2312"/>
          <w:b w:val="0"/>
          <w:bCs w:val="0"/>
          <w:sz w:val="32"/>
          <w:szCs w:val="32"/>
          <w:lang w:val="en-US" w:eastAsia="zh-CN"/>
        </w:rPr>
        <w:t>商事调解组织调研。</w:t>
      </w:r>
    </w:p>
    <w:p>
      <w:pPr>
        <w:pageBreakBefore w:val="0"/>
        <w:widowControl w:val="0"/>
        <w:kinsoku/>
        <w:wordWrap/>
        <w:overflowPunct/>
        <w:topLinePunct w:val="0"/>
        <w:bidi w:val="0"/>
        <w:adjustRightInd/>
        <w:snapToGrid/>
        <w:spacing w:line="576" w:lineRule="exact"/>
        <w:ind w:left="0" w:leftChars="0" w:firstLine="48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kern w:val="2"/>
          <w:sz w:val="32"/>
          <w:szCs w:val="32"/>
          <w:lang w:val="en-US" w:eastAsia="zh-CN" w:bidi="ar-SA"/>
        </w:rPr>
        <w:t>2025年1月—4月，标准编制组开展了国内外商事调解相关标准、文献资料的收集与商事调解组织调研工作。同时通过开展商事调解组织现场调研和座谈会，了解深圳市商事调解组织商事调解等级评定现状。</w:t>
      </w:r>
    </w:p>
    <w:p>
      <w:pPr>
        <w:pStyle w:val="4"/>
        <w:keepNext w:val="0"/>
        <w:keepLines w:val="0"/>
        <w:pageBreakBefore w:val="0"/>
        <w:widowControl w:val="0"/>
        <w:kinsoku/>
        <w:wordWrap/>
        <w:overflowPunct/>
        <w:topLinePunct w:val="0"/>
        <w:autoSpaceDE/>
        <w:autoSpaceDN/>
        <w:bidi w:val="0"/>
        <w:adjustRightInd/>
        <w:snapToGrid/>
        <w:spacing w:line="576" w:lineRule="exact"/>
        <w:ind w:left="0" w:leftChars="0"/>
        <w:jc w:val="left"/>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2</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val="en-US" w:eastAsia="zh-CN"/>
        </w:rPr>
        <w:t>标准起草编制。</w:t>
      </w:r>
    </w:p>
    <w:p>
      <w:pPr>
        <w:pStyle w:val="14"/>
        <w:pageBreakBefore w:val="0"/>
        <w:widowControl w:val="0"/>
        <w:kinsoku/>
        <w:wordWrap/>
        <w:overflowPunct/>
        <w:topLinePunct w:val="0"/>
        <w:bidi w:val="0"/>
        <w:adjustRightInd/>
        <w:snapToGrid/>
        <w:spacing w:line="576" w:lineRule="exact"/>
        <w:ind w:left="0" w:leftChars="0" w:firstLine="480"/>
        <w:jc w:val="left"/>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在持续深化调研及总结的基础上，2025年5月，标准编制组完成了《商事调解组织等级评定 评价指标体系》初稿编写，并向深圳市深圳标准促进会提请团体标准立项。</w:t>
      </w:r>
    </w:p>
    <w:p>
      <w:pPr>
        <w:pStyle w:val="3"/>
        <w:keepNext w:val="0"/>
        <w:keepLines w:val="0"/>
        <w:pageBreakBefore w:val="0"/>
        <w:widowControl w:val="0"/>
        <w:kinsoku/>
        <w:wordWrap/>
        <w:overflowPunct/>
        <w:topLinePunct w:val="0"/>
        <w:bidi w:val="0"/>
        <w:adjustRightInd/>
        <w:snapToGrid/>
        <w:spacing w:line="576" w:lineRule="exact"/>
        <w:ind w:left="0" w:leftChars="0" w:firstLine="640" w:firstLineChars="200"/>
        <w:jc w:val="left"/>
        <w:textAlignment w:val="auto"/>
        <w:rPr>
          <w:rFonts w:hint="eastAsia" w:ascii="楷体_GB2312" w:hAnsi="楷体_GB2312" w:eastAsia="楷体_GB2312" w:cs="楷体_GB2312"/>
          <w:b w:val="0"/>
          <w:bCs w:val="0"/>
          <w:kern w:val="0"/>
          <w:sz w:val="32"/>
          <w:szCs w:val="32"/>
          <w:lang w:val="en-US" w:eastAsia="zh-CN"/>
        </w:rPr>
      </w:pPr>
      <w:bookmarkStart w:id="10" w:name="_Toc29100"/>
      <w:bookmarkStart w:id="11" w:name="_Toc32559"/>
      <w:r>
        <w:rPr>
          <w:rFonts w:hint="eastAsia" w:ascii="楷体_GB2312" w:hAnsi="楷体_GB2312" w:eastAsia="楷体_GB2312" w:cs="楷体_GB2312"/>
          <w:b w:val="0"/>
          <w:bCs w:val="0"/>
          <w:kern w:val="0"/>
          <w:sz w:val="32"/>
          <w:szCs w:val="32"/>
          <w:lang w:val="en-US" w:eastAsia="zh-CN"/>
        </w:rPr>
        <w:t>（三）标准编制原则</w:t>
      </w:r>
      <w:bookmarkEnd w:id="10"/>
      <w:bookmarkEnd w:id="11"/>
    </w:p>
    <w:p>
      <w:pPr>
        <w:pageBreakBefore w:val="0"/>
        <w:widowControl w:val="0"/>
        <w:kinsoku/>
        <w:wordWrap/>
        <w:overflowPunct/>
        <w:topLinePunct w:val="0"/>
        <w:bidi w:val="0"/>
        <w:adjustRightInd/>
        <w:snapToGrid/>
        <w:spacing w:line="576" w:lineRule="exact"/>
        <w:ind w:left="0" w:leftChars="0" w:firstLine="480"/>
        <w:jc w:val="left"/>
        <w:textAlignment w:val="auto"/>
        <w:rPr>
          <w:rFonts w:hint="eastAsia" w:ascii="仿宋_GB2312" w:hAnsi="仿宋_GB2312" w:eastAsia="仿宋_GB2312" w:cs="仿宋_GB2312"/>
          <w:b w:val="0"/>
          <w:bCs w:val="0"/>
          <w:kern w:val="0"/>
          <w:sz w:val="32"/>
          <w:szCs w:val="32"/>
          <w:lang w:val="en-US" w:eastAsia="zh-CN" w:bidi="ar-SA"/>
        </w:rPr>
      </w:pPr>
      <w:r>
        <w:rPr>
          <w:rFonts w:hint="eastAsia" w:ascii="仿宋_GB2312" w:hAnsi="仿宋_GB2312" w:eastAsia="仿宋_GB2312" w:cs="仿宋_GB2312"/>
          <w:b w:val="0"/>
          <w:bCs w:val="0"/>
          <w:kern w:val="0"/>
          <w:sz w:val="32"/>
          <w:szCs w:val="32"/>
          <w:lang w:val="en-US" w:eastAsia="zh-CN" w:bidi="ar-SA"/>
        </w:rPr>
        <w:t>1.科学性原则。</w:t>
      </w:r>
    </w:p>
    <w:p>
      <w:pPr>
        <w:pStyle w:val="14"/>
        <w:pageBreakBefore w:val="0"/>
        <w:widowControl w:val="0"/>
        <w:kinsoku/>
        <w:wordWrap/>
        <w:overflowPunct/>
        <w:topLinePunct w:val="0"/>
        <w:bidi w:val="0"/>
        <w:adjustRightInd/>
        <w:snapToGrid/>
        <w:spacing w:line="576" w:lineRule="exact"/>
        <w:ind w:left="0" w:leftChars="0" w:firstLine="480"/>
        <w:jc w:val="left"/>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本文件编制过程中广泛收集商事调解等级评价指标体系，经过科学的研究，进行了预先设计，在制定标准过程中遵守团体标准制定程序和编写规则。</w:t>
      </w:r>
    </w:p>
    <w:p>
      <w:pPr>
        <w:pStyle w:val="4"/>
        <w:keepNext w:val="0"/>
        <w:keepLines w:val="0"/>
        <w:pageBreakBefore w:val="0"/>
        <w:widowControl w:val="0"/>
        <w:kinsoku/>
        <w:wordWrap/>
        <w:overflowPunct/>
        <w:topLinePunct w:val="0"/>
        <w:autoSpaceDE/>
        <w:autoSpaceDN/>
        <w:bidi w:val="0"/>
        <w:adjustRightInd/>
        <w:snapToGrid/>
        <w:spacing w:line="576" w:lineRule="exact"/>
        <w:ind w:left="0" w:leftChars="0"/>
        <w:jc w:val="left"/>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w:t>
      </w:r>
      <w:r>
        <w:rPr>
          <w:rFonts w:hint="eastAsia" w:ascii="仿宋_GB2312" w:hAnsi="仿宋_GB2312" w:eastAsia="仿宋_GB2312" w:cs="仿宋_GB2312"/>
          <w:b w:val="0"/>
          <w:bCs w:val="0"/>
          <w:sz w:val="32"/>
          <w:szCs w:val="32"/>
          <w:lang w:val="en-US" w:eastAsia="zh-CN"/>
        </w:rPr>
        <w:t>.指导性原则。</w:t>
      </w:r>
    </w:p>
    <w:p>
      <w:pPr>
        <w:pageBreakBefore w:val="0"/>
        <w:widowControl w:val="0"/>
        <w:kinsoku/>
        <w:wordWrap/>
        <w:overflowPunct/>
        <w:topLinePunct w:val="0"/>
        <w:bidi w:val="0"/>
        <w:adjustRightInd/>
        <w:snapToGrid/>
        <w:spacing w:line="576" w:lineRule="exact"/>
        <w:ind w:left="0" w:leftChars="0" w:firstLine="640" w:firstLineChars="200"/>
        <w:jc w:val="left"/>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本文件规定了商事调解组织等级评定的基本原则、评定方法、结果运用、主体权益保护和合规管理要求等内容。本文件适用于商事调解行业协会对商事调解组织开展等级评定及相关管理活动。</w:t>
      </w:r>
    </w:p>
    <w:p>
      <w:pPr>
        <w:pStyle w:val="4"/>
        <w:keepNext w:val="0"/>
        <w:keepLines w:val="0"/>
        <w:pageBreakBefore w:val="0"/>
        <w:widowControl w:val="0"/>
        <w:kinsoku/>
        <w:wordWrap/>
        <w:overflowPunct/>
        <w:topLinePunct w:val="0"/>
        <w:autoSpaceDE/>
        <w:autoSpaceDN/>
        <w:bidi w:val="0"/>
        <w:adjustRightInd/>
        <w:snapToGrid/>
        <w:spacing w:line="576" w:lineRule="exact"/>
        <w:ind w:left="0" w:leftChars="0"/>
        <w:jc w:val="left"/>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rPr>
        <w:t>3.地方特色性原则</w:t>
      </w:r>
      <w:r>
        <w:rPr>
          <w:rFonts w:hint="eastAsia" w:ascii="仿宋_GB2312" w:hAnsi="仿宋_GB2312" w:eastAsia="仿宋_GB2312" w:cs="仿宋_GB2312"/>
          <w:b w:val="0"/>
          <w:bCs w:val="0"/>
          <w:sz w:val="32"/>
          <w:szCs w:val="32"/>
          <w:lang w:eastAsia="zh-CN"/>
        </w:rPr>
        <w:t>。</w:t>
      </w:r>
    </w:p>
    <w:p>
      <w:pPr>
        <w:pageBreakBefore w:val="0"/>
        <w:widowControl w:val="0"/>
        <w:kinsoku/>
        <w:wordWrap/>
        <w:overflowPunct/>
        <w:topLinePunct w:val="0"/>
        <w:bidi w:val="0"/>
        <w:adjustRightInd/>
        <w:snapToGrid/>
        <w:spacing w:line="576" w:lineRule="exact"/>
        <w:ind w:left="0" w:leftChars="0" w:firstLine="48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kern w:val="2"/>
          <w:sz w:val="32"/>
          <w:szCs w:val="32"/>
          <w:lang w:val="en-US" w:eastAsia="zh-CN" w:bidi="ar-SA"/>
        </w:rPr>
        <w:t>本文件关于商事调解等级评定评价指标体系的设定秉持地方特色性原则。标准编制过程充分结合深圳市商事调解组织现状和光明区商事调解服务标准化试点要求，充分考虑可操作性，致力于打造具有深圳市地方特色的商事调解等级评定规范的典型案例，通过光明区标准化试点在全省、全国推广。</w:t>
      </w:r>
    </w:p>
    <w:p>
      <w:pPr>
        <w:pStyle w:val="3"/>
        <w:keepNext w:val="0"/>
        <w:keepLines w:val="0"/>
        <w:pageBreakBefore w:val="0"/>
        <w:widowControl w:val="0"/>
        <w:kinsoku/>
        <w:wordWrap/>
        <w:overflowPunct/>
        <w:topLinePunct w:val="0"/>
        <w:bidi w:val="0"/>
        <w:adjustRightInd/>
        <w:snapToGrid/>
        <w:spacing w:line="576" w:lineRule="exact"/>
        <w:ind w:left="0" w:leftChars="0" w:firstLine="640" w:firstLineChars="200"/>
        <w:jc w:val="left"/>
        <w:textAlignment w:val="auto"/>
        <w:rPr>
          <w:rFonts w:hint="eastAsia" w:ascii="楷体_GB2312" w:hAnsi="楷体_GB2312" w:eastAsia="楷体_GB2312" w:cs="楷体_GB2312"/>
          <w:b w:val="0"/>
          <w:bCs w:val="0"/>
          <w:kern w:val="0"/>
          <w:sz w:val="32"/>
          <w:szCs w:val="32"/>
          <w:lang w:val="en-US" w:eastAsia="zh-CN"/>
        </w:rPr>
      </w:pPr>
      <w:bookmarkStart w:id="12" w:name="_Toc6201"/>
      <w:bookmarkStart w:id="13" w:name="_Toc15074"/>
      <w:r>
        <w:rPr>
          <w:rFonts w:hint="eastAsia" w:ascii="楷体_GB2312" w:hAnsi="楷体_GB2312" w:eastAsia="楷体_GB2312" w:cs="楷体_GB2312"/>
          <w:b w:val="0"/>
          <w:bCs w:val="0"/>
          <w:kern w:val="0"/>
          <w:sz w:val="32"/>
          <w:szCs w:val="32"/>
          <w:lang w:val="en-US" w:eastAsia="zh-CN"/>
        </w:rPr>
        <w:t>（四）标准编制依据</w:t>
      </w:r>
      <w:bookmarkEnd w:id="12"/>
      <w:bookmarkEnd w:id="13"/>
    </w:p>
    <w:p>
      <w:pPr>
        <w:pStyle w:val="4"/>
        <w:keepNext w:val="0"/>
        <w:keepLines w:val="0"/>
        <w:pageBreakBefore w:val="0"/>
        <w:widowControl w:val="0"/>
        <w:kinsoku/>
        <w:wordWrap/>
        <w:overflowPunct/>
        <w:topLinePunct w:val="0"/>
        <w:autoSpaceDE/>
        <w:autoSpaceDN/>
        <w:bidi w:val="0"/>
        <w:adjustRightInd/>
        <w:snapToGrid/>
        <w:spacing w:line="576" w:lineRule="exact"/>
        <w:ind w:left="0" w:leftChars="0"/>
        <w:jc w:val="left"/>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rPr>
        <w:t>1.标准编制的规则</w:t>
      </w:r>
      <w:r>
        <w:rPr>
          <w:rFonts w:hint="eastAsia" w:ascii="仿宋_GB2312" w:hAnsi="仿宋_GB2312" w:eastAsia="仿宋_GB2312" w:cs="仿宋_GB2312"/>
          <w:b w:val="0"/>
          <w:bCs w:val="0"/>
          <w:sz w:val="32"/>
          <w:szCs w:val="32"/>
          <w:lang w:eastAsia="zh-CN"/>
        </w:rPr>
        <w:t>。</w:t>
      </w:r>
    </w:p>
    <w:p>
      <w:pPr>
        <w:pStyle w:val="14"/>
        <w:pageBreakBefore w:val="0"/>
        <w:widowControl w:val="0"/>
        <w:kinsoku/>
        <w:wordWrap/>
        <w:overflowPunct/>
        <w:topLinePunct w:val="0"/>
        <w:bidi w:val="0"/>
        <w:adjustRightInd/>
        <w:snapToGrid/>
        <w:spacing w:line="576" w:lineRule="exact"/>
        <w:ind w:left="0" w:leftChars="0" w:firstLine="480"/>
        <w:jc w:val="left"/>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按照GB/T 1.1—2020《标准化工作导则 第1部分：标准化文件的结构和起草规则》的要求进行编制。</w:t>
      </w:r>
    </w:p>
    <w:p>
      <w:pPr>
        <w:pStyle w:val="4"/>
        <w:keepNext w:val="0"/>
        <w:keepLines w:val="0"/>
        <w:pageBreakBefore w:val="0"/>
        <w:widowControl w:val="0"/>
        <w:kinsoku/>
        <w:wordWrap/>
        <w:overflowPunct/>
        <w:topLinePunct w:val="0"/>
        <w:autoSpaceDE/>
        <w:autoSpaceDN/>
        <w:bidi w:val="0"/>
        <w:adjustRightInd/>
        <w:snapToGrid/>
        <w:spacing w:line="576" w:lineRule="exact"/>
        <w:ind w:left="0" w:leftChars="0"/>
        <w:jc w:val="left"/>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rPr>
        <w:t>2.标准编制的技术依据</w:t>
      </w:r>
      <w:r>
        <w:rPr>
          <w:rFonts w:hint="eastAsia" w:ascii="仿宋_GB2312" w:hAnsi="仿宋_GB2312" w:eastAsia="仿宋_GB2312" w:cs="仿宋_GB2312"/>
          <w:b w:val="0"/>
          <w:bCs w:val="0"/>
          <w:sz w:val="32"/>
          <w:szCs w:val="32"/>
          <w:lang w:eastAsia="zh-CN"/>
        </w:rPr>
        <w:t>。</w:t>
      </w:r>
    </w:p>
    <w:p>
      <w:pPr>
        <w:pStyle w:val="14"/>
        <w:pageBreakBefore w:val="0"/>
        <w:widowControl w:val="0"/>
        <w:kinsoku/>
        <w:wordWrap/>
        <w:overflowPunct/>
        <w:topLinePunct w:val="0"/>
        <w:bidi w:val="0"/>
        <w:adjustRightInd/>
        <w:snapToGrid/>
        <w:spacing w:line="576" w:lineRule="exact"/>
        <w:ind w:left="0" w:leftChars="0" w:firstLine="0"/>
        <w:jc w:val="left"/>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本文件的编制，一是基于深圳市商事调解组织等级评定现状，二是参考</w:t>
      </w:r>
      <w:r>
        <w:rPr>
          <w:rFonts w:hint="eastAsia" w:ascii="仿宋_GB2312" w:hAnsi="仿宋_GB2312" w:eastAsia="仿宋_GB2312" w:cs="仿宋_GB2312"/>
          <w:color w:val="auto"/>
          <w:kern w:val="2"/>
          <w:sz w:val="32"/>
          <w:szCs w:val="32"/>
        </w:rPr>
        <w:t>T/SZS 4088—2024</w:t>
      </w:r>
      <w:r>
        <w:rPr>
          <w:rFonts w:hint="eastAsia" w:ascii="仿宋_GB2312" w:hAnsi="仿宋_GB2312" w:eastAsia="仿宋_GB2312" w:cs="仿宋_GB2312"/>
          <w:color w:val="auto"/>
          <w:kern w:val="2"/>
          <w:sz w:val="32"/>
          <w:szCs w:val="32"/>
          <w:lang w:eastAsia="zh-CN"/>
        </w:rPr>
        <w:t>《</w:t>
      </w:r>
      <w:r>
        <w:rPr>
          <w:rFonts w:hint="eastAsia" w:ascii="仿宋_GB2312" w:hAnsi="仿宋_GB2312" w:eastAsia="仿宋_GB2312" w:cs="仿宋_GB2312"/>
          <w:color w:val="auto"/>
          <w:kern w:val="2"/>
          <w:sz w:val="32"/>
          <w:szCs w:val="32"/>
        </w:rPr>
        <w:t>商事调解工作规范</w:t>
      </w:r>
      <w:r>
        <w:rPr>
          <w:rFonts w:hint="eastAsia" w:ascii="仿宋_GB2312" w:hAnsi="仿宋_GB2312" w:eastAsia="仿宋_GB2312" w:cs="仿宋_GB2312"/>
          <w:color w:val="auto"/>
          <w:kern w:val="2"/>
          <w:sz w:val="32"/>
          <w:szCs w:val="32"/>
          <w:lang w:eastAsia="zh-CN"/>
        </w:rPr>
        <w:t>》</w:t>
      </w:r>
      <w:r>
        <w:rPr>
          <w:rFonts w:hint="eastAsia" w:ascii="仿宋_GB2312" w:hAnsi="仿宋_GB2312" w:eastAsia="仿宋_GB2312" w:cs="仿宋_GB2312"/>
          <w:kern w:val="2"/>
          <w:sz w:val="32"/>
          <w:szCs w:val="32"/>
          <w:lang w:val="en-US" w:eastAsia="zh-CN"/>
        </w:rPr>
        <w:t>中对等级评定的解释，通过对国内外相关标准的梳理和分析，总结商事调解组织等级评定评价指标体系的核心要素和规范要求。</w:t>
      </w:r>
    </w:p>
    <w:p>
      <w:pPr>
        <w:pStyle w:val="2"/>
        <w:keepNext w:val="0"/>
        <w:keepLines w:val="0"/>
        <w:pageBreakBefore w:val="0"/>
        <w:widowControl w:val="0"/>
        <w:numPr>
          <w:ilvl w:val="0"/>
          <w:numId w:val="1"/>
        </w:numPr>
        <w:kinsoku/>
        <w:wordWrap/>
        <w:overflowPunct/>
        <w:topLinePunct w:val="0"/>
        <w:bidi w:val="0"/>
        <w:adjustRightInd/>
        <w:snapToGrid/>
        <w:spacing w:before="0" w:beforeLines="0" w:after="0" w:afterLines="0" w:line="576" w:lineRule="exact"/>
        <w:ind w:left="0" w:leftChars="0" w:firstLine="640" w:firstLineChars="200"/>
        <w:jc w:val="left"/>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标准主要内容</w:t>
      </w:r>
      <w:bookmarkEnd w:id="1"/>
      <w:bookmarkEnd w:id="2"/>
      <w:bookmarkEnd w:id="3"/>
    </w:p>
    <w:p>
      <w:pPr>
        <w:pStyle w:val="14"/>
        <w:pageBreakBefore w:val="0"/>
        <w:widowControl w:val="0"/>
        <w:kinsoku/>
        <w:wordWrap/>
        <w:overflowPunct/>
        <w:topLinePunct w:val="0"/>
        <w:bidi w:val="0"/>
        <w:adjustRightInd/>
        <w:snapToGrid/>
        <w:spacing w:line="576" w:lineRule="exact"/>
        <w:ind w:left="0" w:leftChars="0" w:firstLine="0"/>
        <w:jc w:val="left"/>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标准主体内容包含范围、规范性引用文件、术语和定义、基本</w:t>
      </w:r>
      <w:r>
        <w:rPr>
          <w:rFonts w:hint="eastAsia" w:ascii="仿宋_GB2312" w:hAnsi="仿宋_GB2312" w:eastAsia="仿宋_GB2312" w:cs="仿宋_GB2312"/>
          <w:kern w:val="2"/>
          <w:sz w:val="32"/>
          <w:szCs w:val="32"/>
          <w:lang w:val="en-US" w:eastAsia="zh-CN"/>
        </w:rPr>
        <w:t>原则</w:t>
      </w:r>
      <w:r>
        <w:rPr>
          <w:rFonts w:hint="eastAsia" w:ascii="仿宋_GB2312" w:hAnsi="仿宋_GB2312" w:eastAsia="仿宋_GB2312" w:cs="仿宋_GB2312"/>
          <w:kern w:val="2"/>
          <w:sz w:val="32"/>
          <w:szCs w:val="32"/>
        </w:rPr>
        <w:t>、</w:t>
      </w:r>
      <w:r>
        <w:rPr>
          <w:rFonts w:hint="eastAsia" w:ascii="仿宋_GB2312" w:hAnsi="仿宋_GB2312" w:eastAsia="仿宋_GB2312" w:cs="仿宋_GB2312"/>
          <w:kern w:val="2"/>
          <w:sz w:val="32"/>
          <w:szCs w:val="32"/>
          <w:lang w:val="en-US" w:eastAsia="zh-CN"/>
        </w:rPr>
        <w:t>评定方法</w:t>
      </w:r>
      <w:r>
        <w:rPr>
          <w:rFonts w:hint="eastAsia" w:ascii="仿宋_GB2312" w:hAnsi="仿宋_GB2312" w:eastAsia="仿宋_GB2312" w:cs="仿宋_GB2312"/>
          <w:kern w:val="2"/>
          <w:sz w:val="32"/>
          <w:szCs w:val="32"/>
        </w:rPr>
        <w:t>、</w:t>
      </w:r>
      <w:r>
        <w:rPr>
          <w:rFonts w:hint="eastAsia" w:ascii="仿宋_GB2312" w:hAnsi="仿宋_GB2312" w:eastAsia="仿宋_GB2312" w:cs="仿宋_GB2312"/>
          <w:kern w:val="2"/>
          <w:sz w:val="32"/>
          <w:szCs w:val="32"/>
          <w:lang w:val="en-US" w:eastAsia="zh-CN"/>
        </w:rPr>
        <w:t>结果运用</w:t>
      </w:r>
      <w:r>
        <w:rPr>
          <w:rFonts w:hint="eastAsia" w:ascii="仿宋_GB2312" w:hAnsi="仿宋_GB2312" w:eastAsia="仿宋_GB2312" w:cs="仿宋_GB2312"/>
          <w:kern w:val="2"/>
          <w:sz w:val="32"/>
          <w:szCs w:val="32"/>
        </w:rPr>
        <w:t>、</w:t>
      </w:r>
      <w:r>
        <w:rPr>
          <w:rFonts w:hint="eastAsia" w:ascii="仿宋_GB2312" w:hAnsi="仿宋_GB2312" w:eastAsia="仿宋_GB2312" w:cs="仿宋_GB2312"/>
          <w:kern w:val="2"/>
          <w:sz w:val="32"/>
          <w:szCs w:val="32"/>
          <w:lang w:val="en-US" w:eastAsia="zh-CN"/>
        </w:rPr>
        <w:t>主体权益保护、合规管理要求、附录</w:t>
      </w:r>
      <w:r>
        <w:rPr>
          <w:rFonts w:hint="eastAsia" w:ascii="仿宋_GB2312" w:hAnsi="仿宋_GB2312" w:eastAsia="仿宋_GB2312" w:cs="仿宋_GB2312"/>
          <w:kern w:val="2"/>
          <w:sz w:val="32"/>
          <w:szCs w:val="32"/>
        </w:rPr>
        <w:t>（</w:t>
      </w:r>
      <w:r>
        <w:rPr>
          <w:rFonts w:hint="eastAsia" w:ascii="仿宋_GB2312" w:hAnsi="仿宋_GB2312" w:eastAsia="仿宋_GB2312" w:cs="仿宋_GB2312"/>
          <w:kern w:val="2"/>
          <w:sz w:val="32"/>
          <w:szCs w:val="32"/>
          <w:lang w:val="en-US" w:eastAsia="zh-CN"/>
        </w:rPr>
        <w:t>商事调解组织等级评定指标</w:t>
      </w:r>
      <w:r>
        <w:rPr>
          <w:rFonts w:hint="eastAsia" w:ascii="仿宋_GB2312" w:hAnsi="仿宋_GB2312" w:eastAsia="仿宋_GB2312" w:cs="仿宋_GB2312"/>
          <w:kern w:val="2"/>
          <w:sz w:val="32"/>
          <w:szCs w:val="32"/>
        </w:rPr>
        <w:t>）</w:t>
      </w:r>
      <w:r>
        <w:rPr>
          <w:rFonts w:hint="eastAsia" w:ascii="仿宋_GB2312" w:hAnsi="仿宋_GB2312" w:eastAsia="仿宋_GB2312" w:cs="仿宋_GB2312"/>
          <w:kern w:val="2"/>
          <w:sz w:val="32"/>
          <w:szCs w:val="32"/>
          <w:lang w:val="en-US" w:eastAsia="zh-CN"/>
        </w:rPr>
        <w:t>九</w:t>
      </w:r>
      <w:r>
        <w:rPr>
          <w:rFonts w:hint="eastAsia" w:ascii="仿宋_GB2312" w:hAnsi="仿宋_GB2312" w:eastAsia="仿宋_GB2312" w:cs="仿宋_GB2312"/>
          <w:kern w:val="2"/>
          <w:sz w:val="32"/>
          <w:szCs w:val="32"/>
        </w:rPr>
        <w:t>部分。</w:t>
      </w:r>
    </w:p>
    <w:p>
      <w:pPr>
        <w:pStyle w:val="3"/>
        <w:keepNext w:val="0"/>
        <w:keepLines w:val="0"/>
        <w:pageBreakBefore w:val="0"/>
        <w:widowControl w:val="0"/>
        <w:kinsoku/>
        <w:wordWrap/>
        <w:overflowPunct/>
        <w:topLinePunct w:val="0"/>
        <w:bidi w:val="0"/>
        <w:adjustRightInd/>
        <w:snapToGrid/>
        <w:spacing w:line="576" w:lineRule="exact"/>
        <w:ind w:left="0" w:leftChars="0" w:firstLine="640" w:firstLineChars="200"/>
        <w:jc w:val="left"/>
        <w:textAlignment w:val="auto"/>
        <w:rPr>
          <w:rFonts w:hint="eastAsia" w:ascii="楷体_GB2312" w:hAnsi="楷体_GB2312" w:eastAsia="楷体_GB2312" w:cs="楷体_GB2312"/>
          <w:b w:val="0"/>
          <w:bCs w:val="0"/>
          <w:sz w:val="32"/>
          <w:szCs w:val="32"/>
        </w:rPr>
      </w:pPr>
      <w:bookmarkStart w:id="14" w:name="_Toc28339"/>
      <w:bookmarkStart w:id="15" w:name="_Toc29250"/>
      <w:bookmarkStart w:id="16" w:name="_Toc16899"/>
      <w:r>
        <w:rPr>
          <w:rFonts w:hint="eastAsia" w:ascii="楷体_GB2312" w:hAnsi="楷体_GB2312" w:eastAsia="楷体_GB2312" w:cs="楷体_GB2312"/>
          <w:b w:val="0"/>
          <w:bCs w:val="0"/>
          <w:sz w:val="32"/>
          <w:szCs w:val="32"/>
        </w:rPr>
        <w:t>（一）范围</w:t>
      </w:r>
      <w:bookmarkEnd w:id="14"/>
      <w:bookmarkEnd w:id="15"/>
      <w:bookmarkEnd w:id="16"/>
    </w:p>
    <w:p>
      <w:pPr>
        <w:pStyle w:val="14"/>
        <w:pageBreakBefore w:val="0"/>
        <w:widowControl w:val="0"/>
        <w:kinsoku/>
        <w:wordWrap/>
        <w:overflowPunct/>
        <w:topLinePunct w:val="0"/>
        <w:bidi w:val="0"/>
        <w:adjustRightInd/>
        <w:snapToGrid/>
        <w:spacing w:line="576" w:lineRule="exact"/>
        <w:ind w:left="0" w:leftChars="0" w:firstLine="0"/>
        <w:jc w:val="left"/>
        <w:textAlignment w:val="auto"/>
        <w:rPr>
          <w:rFonts w:hint="eastAsia" w:ascii="仿宋_GB2312" w:hAnsi="仿宋_GB2312" w:eastAsia="仿宋_GB2312" w:cs="仿宋_GB2312"/>
          <w:kern w:val="2"/>
          <w:sz w:val="32"/>
          <w:szCs w:val="32"/>
        </w:rPr>
      </w:pPr>
      <w:bookmarkStart w:id="17" w:name="_Toc16718"/>
      <w:bookmarkStart w:id="18" w:name="_Toc10501"/>
      <w:r>
        <w:rPr>
          <w:rFonts w:hint="eastAsia" w:ascii="仿宋_GB2312" w:hAnsi="仿宋_GB2312" w:eastAsia="仿宋_GB2312" w:cs="仿宋_GB2312"/>
          <w:kern w:val="2"/>
          <w:sz w:val="32"/>
          <w:szCs w:val="32"/>
        </w:rPr>
        <w:t>本文件规定了商事调解组织等级评定的基本原则、评定方法、结果运用、主体权益保护和合规管理要求等内容。</w:t>
      </w:r>
    </w:p>
    <w:p>
      <w:pPr>
        <w:pStyle w:val="14"/>
        <w:pageBreakBefore w:val="0"/>
        <w:widowControl w:val="0"/>
        <w:kinsoku/>
        <w:wordWrap/>
        <w:overflowPunct/>
        <w:topLinePunct w:val="0"/>
        <w:bidi w:val="0"/>
        <w:adjustRightInd/>
        <w:snapToGrid/>
        <w:spacing w:line="576" w:lineRule="exact"/>
        <w:ind w:left="0" w:leftChars="0" w:firstLine="0"/>
        <w:jc w:val="left"/>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本文件适用于商事调解协会对已加入协会的商事调解组织进行等级评定及相关管理活动。</w:t>
      </w:r>
    </w:p>
    <w:p>
      <w:pPr>
        <w:pStyle w:val="3"/>
        <w:keepNext w:val="0"/>
        <w:keepLines w:val="0"/>
        <w:pageBreakBefore w:val="0"/>
        <w:widowControl w:val="0"/>
        <w:kinsoku/>
        <w:wordWrap/>
        <w:overflowPunct/>
        <w:topLinePunct w:val="0"/>
        <w:bidi w:val="0"/>
        <w:adjustRightInd/>
        <w:snapToGrid/>
        <w:spacing w:line="576" w:lineRule="exact"/>
        <w:ind w:left="0" w:leftChars="0" w:firstLine="640" w:firstLineChars="200"/>
        <w:jc w:val="left"/>
        <w:textAlignment w:val="auto"/>
        <w:rPr>
          <w:rFonts w:hint="eastAsia" w:ascii="楷体_GB2312" w:hAnsi="楷体_GB2312" w:eastAsia="楷体_GB2312" w:cs="楷体_GB2312"/>
          <w:b w:val="0"/>
          <w:bCs w:val="0"/>
          <w:sz w:val="32"/>
          <w:szCs w:val="32"/>
        </w:rPr>
      </w:pPr>
      <w:bookmarkStart w:id="19" w:name="_Toc32736"/>
      <w:r>
        <w:rPr>
          <w:rFonts w:hint="eastAsia" w:ascii="楷体_GB2312" w:hAnsi="楷体_GB2312" w:eastAsia="楷体_GB2312" w:cs="楷体_GB2312"/>
          <w:b w:val="0"/>
          <w:bCs w:val="0"/>
          <w:sz w:val="32"/>
          <w:szCs w:val="32"/>
        </w:rPr>
        <w:t>（二）规范性引用文件</w:t>
      </w:r>
      <w:bookmarkEnd w:id="17"/>
      <w:bookmarkEnd w:id="18"/>
      <w:bookmarkEnd w:id="19"/>
    </w:p>
    <w:p>
      <w:pPr>
        <w:pStyle w:val="14"/>
        <w:pageBreakBefore w:val="0"/>
        <w:widowControl w:val="0"/>
        <w:kinsoku/>
        <w:wordWrap/>
        <w:overflowPunct/>
        <w:topLinePunct w:val="0"/>
        <w:bidi w:val="0"/>
        <w:adjustRightInd/>
        <w:snapToGrid/>
        <w:spacing w:line="576" w:lineRule="exact"/>
        <w:ind w:left="0" w:leftChars="0" w:firstLine="0"/>
        <w:jc w:val="left"/>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标准条文阐述了标准中引用的有关文件，表明</w:t>
      </w:r>
      <w:r>
        <w:rPr>
          <w:rFonts w:hint="eastAsia" w:ascii="仿宋_GB2312" w:hAnsi="仿宋_GB2312" w:eastAsia="仿宋_GB2312" w:cs="仿宋_GB2312"/>
          <w:kern w:val="2"/>
          <w:sz w:val="32"/>
          <w:szCs w:val="32"/>
          <w:lang w:eastAsia="zh-CN"/>
        </w:rPr>
        <w:t>本文件</w:t>
      </w:r>
      <w:r>
        <w:rPr>
          <w:rFonts w:hint="eastAsia" w:ascii="仿宋_GB2312" w:hAnsi="仿宋_GB2312" w:eastAsia="仿宋_GB2312" w:cs="仿宋_GB2312"/>
          <w:kern w:val="2"/>
          <w:sz w:val="32"/>
          <w:szCs w:val="32"/>
        </w:rPr>
        <w:t>部分内容的引用来源和依据。</w:t>
      </w:r>
    </w:p>
    <w:p>
      <w:pPr>
        <w:pStyle w:val="14"/>
        <w:pageBreakBefore w:val="0"/>
        <w:widowControl w:val="0"/>
        <w:kinsoku/>
        <w:wordWrap/>
        <w:overflowPunct/>
        <w:topLinePunct w:val="0"/>
        <w:bidi w:val="0"/>
        <w:adjustRightInd/>
        <w:snapToGrid/>
        <w:spacing w:line="576" w:lineRule="exact"/>
        <w:ind w:left="0" w:leftChars="0" w:firstLine="0"/>
        <w:jc w:val="left"/>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引用文件如下：</w:t>
      </w:r>
    </w:p>
    <w:p>
      <w:pPr>
        <w:pStyle w:val="14"/>
        <w:pageBreakBefore w:val="0"/>
        <w:widowControl w:val="0"/>
        <w:kinsoku/>
        <w:wordWrap/>
        <w:overflowPunct/>
        <w:topLinePunct w:val="0"/>
        <w:bidi w:val="0"/>
        <w:adjustRightInd/>
        <w:snapToGrid/>
        <w:spacing w:line="576" w:lineRule="exact"/>
        <w:ind w:left="0" w:leftChars="0" w:firstLine="0"/>
        <w:jc w:val="left"/>
        <w:textAlignment w:val="auto"/>
        <w:rPr>
          <w:rFonts w:hint="eastAsia" w:ascii="仿宋_GB2312" w:hAnsi="仿宋_GB2312" w:eastAsia="仿宋_GB2312" w:cs="仿宋_GB2312"/>
          <w:color w:val="auto"/>
          <w:kern w:val="2"/>
          <w:sz w:val="32"/>
          <w:szCs w:val="32"/>
        </w:rPr>
      </w:pPr>
      <w:bookmarkStart w:id="20" w:name="_Toc9496"/>
      <w:r>
        <w:rPr>
          <w:rFonts w:hint="eastAsia" w:ascii="仿宋_GB2312" w:hAnsi="仿宋_GB2312" w:eastAsia="仿宋_GB2312" w:cs="仿宋_GB2312"/>
          <w:color w:val="auto"/>
          <w:kern w:val="2"/>
          <w:sz w:val="32"/>
          <w:szCs w:val="32"/>
        </w:rPr>
        <w:t>T/SZS 4088—2024  商事调解工作规范</w:t>
      </w:r>
    </w:p>
    <w:p>
      <w:pPr>
        <w:pStyle w:val="3"/>
        <w:keepNext w:val="0"/>
        <w:keepLines w:val="0"/>
        <w:pageBreakBefore w:val="0"/>
        <w:widowControl w:val="0"/>
        <w:kinsoku/>
        <w:wordWrap/>
        <w:overflowPunct/>
        <w:topLinePunct w:val="0"/>
        <w:bidi w:val="0"/>
        <w:adjustRightInd/>
        <w:snapToGrid/>
        <w:spacing w:line="576" w:lineRule="exact"/>
        <w:ind w:left="0" w:leftChars="0" w:firstLine="640" w:firstLineChars="200"/>
        <w:jc w:val="left"/>
        <w:textAlignment w:val="auto"/>
        <w:rPr>
          <w:rFonts w:hint="eastAsia" w:ascii="楷体_GB2312" w:hAnsi="楷体_GB2312" w:eastAsia="楷体_GB2312" w:cs="楷体_GB2312"/>
          <w:b w:val="0"/>
          <w:bCs w:val="0"/>
          <w:sz w:val="32"/>
          <w:szCs w:val="32"/>
        </w:rPr>
      </w:pPr>
      <w:bookmarkStart w:id="21" w:name="_Toc14975"/>
      <w:r>
        <w:rPr>
          <w:rFonts w:hint="eastAsia" w:ascii="楷体_GB2312" w:hAnsi="楷体_GB2312" w:eastAsia="楷体_GB2312" w:cs="楷体_GB2312"/>
          <w:b w:val="0"/>
          <w:bCs w:val="0"/>
          <w:sz w:val="32"/>
          <w:szCs w:val="32"/>
        </w:rPr>
        <w:t>（三）术语和定义</w:t>
      </w:r>
      <w:bookmarkEnd w:id="20"/>
      <w:bookmarkEnd w:id="21"/>
    </w:p>
    <w:p>
      <w:pPr>
        <w:pStyle w:val="14"/>
        <w:pageBreakBefore w:val="0"/>
        <w:widowControl w:val="0"/>
        <w:kinsoku/>
        <w:wordWrap/>
        <w:overflowPunct/>
        <w:topLinePunct w:val="0"/>
        <w:bidi w:val="0"/>
        <w:adjustRightInd/>
        <w:snapToGrid/>
        <w:spacing w:line="576" w:lineRule="exact"/>
        <w:ind w:left="0" w:leftChars="0" w:firstLine="0"/>
        <w:jc w:val="left"/>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eastAsia="zh-CN"/>
        </w:rPr>
        <w:t>本文件</w:t>
      </w:r>
      <w:r>
        <w:rPr>
          <w:rFonts w:hint="eastAsia" w:ascii="仿宋_GB2312" w:hAnsi="仿宋_GB2312" w:eastAsia="仿宋_GB2312" w:cs="仿宋_GB2312"/>
          <w:kern w:val="2"/>
          <w:sz w:val="32"/>
          <w:szCs w:val="32"/>
        </w:rPr>
        <w:t>对“</w:t>
      </w:r>
      <w:r>
        <w:rPr>
          <w:rFonts w:hint="eastAsia" w:ascii="仿宋_GB2312" w:hAnsi="仿宋_GB2312" w:eastAsia="仿宋_GB2312" w:cs="仿宋_GB2312"/>
          <w:kern w:val="2"/>
          <w:sz w:val="32"/>
          <w:szCs w:val="32"/>
          <w:lang w:val="en-US" w:eastAsia="zh-CN"/>
        </w:rPr>
        <w:t>等级评定</w:t>
      </w:r>
      <w:r>
        <w:rPr>
          <w:rFonts w:hint="eastAsia" w:ascii="仿宋_GB2312" w:hAnsi="仿宋_GB2312" w:eastAsia="仿宋_GB2312" w:cs="仿宋_GB2312"/>
          <w:kern w:val="2"/>
          <w:sz w:val="32"/>
          <w:szCs w:val="32"/>
        </w:rPr>
        <w:t>”</w:t>
      </w:r>
      <w:r>
        <w:rPr>
          <w:rFonts w:hint="eastAsia" w:ascii="仿宋_GB2312" w:hAnsi="仿宋_GB2312" w:eastAsia="仿宋_GB2312" w:cs="仿宋_GB2312"/>
          <w:kern w:val="2"/>
          <w:sz w:val="32"/>
          <w:szCs w:val="32"/>
          <w:lang w:val="en-US" w:eastAsia="zh-CN"/>
        </w:rPr>
        <w:t>该</w:t>
      </w:r>
      <w:r>
        <w:rPr>
          <w:rFonts w:hint="eastAsia" w:ascii="仿宋_GB2312" w:hAnsi="仿宋_GB2312" w:eastAsia="仿宋_GB2312" w:cs="仿宋_GB2312"/>
          <w:kern w:val="2"/>
          <w:sz w:val="32"/>
          <w:szCs w:val="32"/>
        </w:rPr>
        <w:t>关键术语进行定义，其中：</w:t>
      </w:r>
    </w:p>
    <w:p>
      <w:pPr>
        <w:pStyle w:val="14"/>
        <w:pageBreakBefore w:val="0"/>
        <w:widowControl w:val="0"/>
        <w:kinsoku/>
        <w:wordWrap/>
        <w:overflowPunct/>
        <w:topLinePunct w:val="0"/>
        <w:bidi w:val="0"/>
        <w:adjustRightInd/>
        <w:snapToGrid/>
        <w:spacing w:line="576" w:lineRule="exact"/>
        <w:ind w:left="0" w:leftChars="0" w:firstLine="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kern w:val="2"/>
          <w:sz w:val="32"/>
          <w:szCs w:val="32"/>
          <w:lang w:val="en-US" w:eastAsia="zh-CN"/>
        </w:rPr>
        <w:t>等级评定，</w:t>
      </w:r>
      <w:r>
        <w:rPr>
          <w:rFonts w:hint="eastAsia" w:ascii="仿宋_GB2312" w:hAnsi="仿宋_GB2312" w:eastAsia="仿宋_GB2312" w:cs="仿宋_GB2312"/>
          <w:kern w:val="2"/>
          <w:sz w:val="32"/>
          <w:szCs w:val="32"/>
        </w:rPr>
        <w:t>商事调解协会通过科学的指标体系和评估方法，对商事调解组织的基本情况、业务开展、合规管理及调解服务能力的综合评价，并以一定的符号表示其等级的自律性活</w:t>
      </w:r>
      <w:r>
        <w:rPr>
          <w:rFonts w:hint="eastAsia" w:ascii="仿宋_GB2312" w:hAnsi="仿宋_GB2312" w:eastAsia="仿宋_GB2312" w:cs="仿宋_GB2312"/>
          <w:kern w:val="2"/>
          <w:sz w:val="32"/>
          <w:szCs w:val="32"/>
          <w:highlight w:val="none"/>
        </w:rPr>
        <w:t>动（定义来源：T/SZS 4088—2024</w:t>
      </w:r>
      <w:r>
        <w:rPr>
          <w:rFonts w:hint="eastAsia" w:ascii="仿宋_GB2312" w:hAnsi="仿宋_GB2312" w:eastAsia="仿宋_GB2312" w:cs="仿宋_GB2312"/>
          <w:kern w:val="2"/>
          <w:sz w:val="32"/>
          <w:szCs w:val="32"/>
          <w:highlight w:val="none"/>
          <w:lang w:eastAsia="zh-CN"/>
        </w:rPr>
        <w:t>，</w:t>
      </w:r>
      <w:r>
        <w:rPr>
          <w:rFonts w:hint="eastAsia" w:ascii="仿宋_GB2312" w:hAnsi="仿宋_GB2312" w:eastAsia="仿宋_GB2312" w:cs="仿宋_GB2312"/>
          <w:kern w:val="2"/>
          <w:sz w:val="32"/>
          <w:szCs w:val="32"/>
          <w:highlight w:val="none"/>
          <w:lang w:val="en-US" w:eastAsia="zh-CN"/>
        </w:rPr>
        <w:t xml:space="preserve"> </w:t>
      </w:r>
      <w:r>
        <w:rPr>
          <w:rFonts w:hint="eastAsia" w:ascii="仿宋_GB2312" w:hAnsi="仿宋_GB2312" w:eastAsia="仿宋_GB2312" w:cs="仿宋_GB2312"/>
          <w:kern w:val="2"/>
          <w:sz w:val="32"/>
          <w:szCs w:val="32"/>
          <w:highlight w:val="none"/>
        </w:rPr>
        <w:t>商事调解工作规范）。</w:t>
      </w:r>
    </w:p>
    <w:p>
      <w:pPr>
        <w:pStyle w:val="3"/>
        <w:keepNext w:val="0"/>
        <w:keepLines w:val="0"/>
        <w:pageBreakBefore w:val="0"/>
        <w:widowControl w:val="0"/>
        <w:kinsoku/>
        <w:wordWrap/>
        <w:overflowPunct/>
        <w:topLinePunct w:val="0"/>
        <w:bidi w:val="0"/>
        <w:adjustRightInd/>
        <w:snapToGrid/>
        <w:spacing w:line="576" w:lineRule="exact"/>
        <w:ind w:left="0" w:leftChars="0" w:firstLine="640" w:firstLineChars="200"/>
        <w:jc w:val="left"/>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（四）基本</w:t>
      </w:r>
      <w:r>
        <w:rPr>
          <w:rFonts w:hint="eastAsia" w:ascii="楷体_GB2312" w:hAnsi="楷体_GB2312" w:eastAsia="楷体_GB2312" w:cs="楷体_GB2312"/>
          <w:b w:val="0"/>
          <w:bCs w:val="0"/>
          <w:sz w:val="32"/>
          <w:szCs w:val="32"/>
          <w:lang w:val="en-US" w:eastAsia="zh-CN"/>
        </w:rPr>
        <w:t>原则</w:t>
      </w:r>
    </w:p>
    <w:p>
      <w:pPr>
        <w:pStyle w:val="14"/>
        <w:pageBreakBefore w:val="0"/>
        <w:widowControl w:val="0"/>
        <w:kinsoku/>
        <w:wordWrap/>
        <w:overflowPunct/>
        <w:topLinePunct w:val="0"/>
        <w:bidi w:val="0"/>
        <w:adjustRightInd/>
        <w:snapToGrid/>
        <w:spacing w:line="576" w:lineRule="exact"/>
        <w:ind w:left="0" w:leftChars="0" w:firstLine="0"/>
        <w:jc w:val="left"/>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rPr>
        <w:t>本部分包含标准编制的</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lang w:val="en-US" w:eastAsia="zh-CN"/>
        </w:rPr>
        <w:t>依法依规”“自愿申请”“公开透明”“客观公正”“信息可溯”“动态调整”“协同运用”基本</w:t>
      </w:r>
      <w:r>
        <w:rPr>
          <w:rFonts w:hint="eastAsia" w:ascii="仿宋_GB2312" w:hAnsi="仿宋_GB2312" w:eastAsia="仿宋_GB2312" w:cs="仿宋_GB2312"/>
          <w:kern w:val="2"/>
          <w:sz w:val="32"/>
          <w:szCs w:val="32"/>
        </w:rPr>
        <w:t>原则</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lang w:val="en-US" w:eastAsia="zh-CN"/>
        </w:rPr>
        <w:t>其中：</w:t>
      </w:r>
    </w:p>
    <w:p>
      <w:pPr>
        <w:pStyle w:val="14"/>
        <w:pageBreakBefore w:val="0"/>
        <w:widowControl w:val="0"/>
        <w:kinsoku/>
        <w:wordWrap/>
        <w:overflowPunct/>
        <w:topLinePunct w:val="0"/>
        <w:bidi w:val="0"/>
        <w:adjustRightInd/>
        <w:snapToGrid/>
        <w:spacing w:line="576" w:lineRule="exact"/>
        <w:ind w:left="0" w:leftChars="0" w:firstLine="0"/>
        <w:jc w:val="left"/>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依法依规原则强调</w:t>
      </w:r>
      <w:r>
        <w:rPr>
          <w:rFonts w:hint="eastAsia" w:ascii="仿宋_GB2312" w:hAnsi="仿宋_GB2312" w:eastAsia="仿宋_GB2312" w:cs="仿宋_GB2312"/>
          <w:kern w:val="2"/>
          <w:sz w:val="32"/>
          <w:szCs w:val="32"/>
        </w:rPr>
        <w:t>等级评定工作应严格遵守国家法律法规及相关政策规定</w:t>
      </w:r>
      <w:r>
        <w:rPr>
          <w:rFonts w:hint="eastAsia" w:ascii="仿宋_GB2312" w:hAnsi="仿宋_GB2312" w:eastAsia="仿宋_GB2312" w:cs="仿宋_GB2312"/>
          <w:kern w:val="2"/>
          <w:sz w:val="32"/>
          <w:szCs w:val="32"/>
          <w:lang w:eastAsia="zh-CN"/>
        </w:rPr>
        <w:t>；</w:t>
      </w:r>
    </w:p>
    <w:p>
      <w:pPr>
        <w:pStyle w:val="14"/>
        <w:pageBreakBefore w:val="0"/>
        <w:widowControl w:val="0"/>
        <w:kinsoku/>
        <w:wordWrap/>
        <w:overflowPunct/>
        <w:topLinePunct w:val="0"/>
        <w:bidi w:val="0"/>
        <w:adjustRightInd/>
        <w:snapToGrid/>
        <w:spacing w:line="576" w:lineRule="exact"/>
        <w:ind w:left="0" w:leftChars="0" w:firstLine="0"/>
        <w:jc w:val="left"/>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自愿申请原则强调</w:t>
      </w:r>
      <w:r>
        <w:rPr>
          <w:rFonts w:hint="eastAsia" w:ascii="仿宋_GB2312" w:hAnsi="仿宋_GB2312" w:eastAsia="仿宋_GB2312" w:cs="仿宋_GB2312"/>
          <w:kern w:val="2"/>
          <w:sz w:val="32"/>
          <w:szCs w:val="32"/>
        </w:rPr>
        <w:t>商事调解组织自愿参与等级评定</w:t>
      </w:r>
      <w:r>
        <w:rPr>
          <w:rFonts w:hint="eastAsia" w:ascii="仿宋_GB2312" w:hAnsi="仿宋_GB2312" w:eastAsia="仿宋_GB2312" w:cs="仿宋_GB2312"/>
          <w:kern w:val="2"/>
          <w:sz w:val="32"/>
          <w:szCs w:val="32"/>
          <w:lang w:eastAsia="zh-CN"/>
        </w:rPr>
        <w:t>；</w:t>
      </w:r>
    </w:p>
    <w:p>
      <w:pPr>
        <w:pStyle w:val="14"/>
        <w:pageBreakBefore w:val="0"/>
        <w:widowControl w:val="0"/>
        <w:kinsoku/>
        <w:wordWrap/>
        <w:overflowPunct/>
        <w:topLinePunct w:val="0"/>
        <w:bidi w:val="0"/>
        <w:adjustRightInd/>
        <w:snapToGrid/>
        <w:spacing w:line="576" w:lineRule="exact"/>
        <w:ind w:left="0" w:leftChars="0" w:firstLine="0"/>
        <w:jc w:val="left"/>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公开透明原则强调</w:t>
      </w:r>
      <w:r>
        <w:rPr>
          <w:rFonts w:hint="eastAsia" w:ascii="仿宋_GB2312" w:hAnsi="仿宋_GB2312" w:eastAsia="仿宋_GB2312" w:cs="仿宋_GB2312"/>
          <w:color w:val="060607"/>
          <w:spacing w:val="0"/>
          <w:kern w:val="2"/>
          <w:sz w:val="32"/>
          <w:szCs w:val="32"/>
          <w:shd w:val="clear" w:color="auto" w:fill="auto"/>
        </w:rPr>
        <w:t>等级评定过程及结果应公开透明，接受社会监督</w:t>
      </w:r>
      <w:r>
        <w:rPr>
          <w:rFonts w:hint="eastAsia" w:ascii="仿宋_GB2312" w:hAnsi="仿宋_GB2312" w:eastAsia="仿宋_GB2312" w:cs="仿宋_GB2312"/>
          <w:color w:val="060607"/>
          <w:spacing w:val="0"/>
          <w:kern w:val="2"/>
          <w:sz w:val="32"/>
          <w:szCs w:val="32"/>
          <w:shd w:val="clear" w:color="auto" w:fill="auto"/>
          <w:lang w:eastAsia="zh-CN"/>
        </w:rPr>
        <w:t>；</w:t>
      </w:r>
    </w:p>
    <w:p>
      <w:pPr>
        <w:pStyle w:val="14"/>
        <w:pageBreakBefore w:val="0"/>
        <w:widowControl w:val="0"/>
        <w:kinsoku/>
        <w:wordWrap/>
        <w:overflowPunct/>
        <w:topLinePunct w:val="0"/>
        <w:bidi w:val="0"/>
        <w:adjustRightInd/>
        <w:snapToGrid/>
        <w:spacing w:line="576" w:lineRule="exact"/>
        <w:ind w:left="0" w:leftChars="0" w:firstLine="0"/>
        <w:jc w:val="left"/>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客观公正原则强调</w:t>
      </w:r>
      <w:r>
        <w:rPr>
          <w:rFonts w:hint="eastAsia" w:ascii="仿宋_GB2312" w:hAnsi="仿宋_GB2312" w:eastAsia="仿宋_GB2312" w:cs="仿宋_GB2312"/>
          <w:color w:val="060607"/>
          <w:spacing w:val="0"/>
          <w:kern w:val="2"/>
          <w:sz w:val="32"/>
          <w:szCs w:val="32"/>
          <w:shd w:val="clear" w:color="auto" w:fill="auto"/>
        </w:rPr>
        <w:t>等级评定工作应基于客观事实，确保公正性</w:t>
      </w:r>
      <w:r>
        <w:rPr>
          <w:rFonts w:hint="eastAsia" w:ascii="仿宋_GB2312" w:hAnsi="仿宋_GB2312" w:eastAsia="仿宋_GB2312" w:cs="仿宋_GB2312"/>
          <w:color w:val="060607"/>
          <w:spacing w:val="0"/>
          <w:kern w:val="2"/>
          <w:sz w:val="32"/>
          <w:szCs w:val="32"/>
          <w:shd w:val="clear" w:color="auto" w:fill="auto"/>
          <w:lang w:eastAsia="zh-CN"/>
        </w:rPr>
        <w:t>；</w:t>
      </w:r>
    </w:p>
    <w:p>
      <w:pPr>
        <w:pStyle w:val="14"/>
        <w:pageBreakBefore w:val="0"/>
        <w:widowControl w:val="0"/>
        <w:kinsoku/>
        <w:wordWrap/>
        <w:overflowPunct/>
        <w:topLinePunct w:val="0"/>
        <w:bidi w:val="0"/>
        <w:adjustRightInd/>
        <w:snapToGrid/>
        <w:spacing w:line="576" w:lineRule="exact"/>
        <w:ind w:left="0" w:leftChars="0" w:firstLine="0"/>
        <w:jc w:val="left"/>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信息可溯原则强调</w:t>
      </w:r>
      <w:r>
        <w:rPr>
          <w:rFonts w:hint="eastAsia" w:ascii="仿宋_GB2312" w:hAnsi="仿宋_GB2312" w:eastAsia="仿宋_GB2312" w:cs="仿宋_GB2312"/>
          <w:kern w:val="2"/>
          <w:sz w:val="32"/>
          <w:szCs w:val="32"/>
        </w:rPr>
        <w:t>等级评定</w:t>
      </w:r>
      <w:r>
        <w:rPr>
          <w:rFonts w:hint="eastAsia" w:ascii="仿宋_GB2312" w:hAnsi="仿宋_GB2312" w:eastAsia="仿宋_GB2312" w:cs="仿宋_GB2312"/>
          <w:color w:val="060607"/>
          <w:spacing w:val="0"/>
          <w:kern w:val="2"/>
          <w:sz w:val="32"/>
          <w:szCs w:val="32"/>
          <w:shd w:val="clear" w:color="auto" w:fill="auto"/>
        </w:rPr>
        <w:t>过程中所涉及的信息应可追溯</w:t>
      </w:r>
      <w:r>
        <w:rPr>
          <w:rFonts w:hint="eastAsia" w:ascii="仿宋_GB2312" w:hAnsi="仿宋_GB2312" w:eastAsia="仿宋_GB2312" w:cs="仿宋_GB2312"/>
          <w:color w:val="060607"/>
          <w:spacing w:val="0"/>
          <w:kern w:val="2"/>
          <w:sz w:val="32"/>
          <w:szCs w:val="32"/>
          <w:shd w:val="clear" w:color="auto" w:fill="auto"/>
          <w:lang w:eastAsia="zh-CN"/>
        </w:rPr>
        <w:t>；</w:t>
      </w:r>
    </w:p>
    <w:p>
      <w:pPr>
        <w:pStyle w:val="14"/>
        <w:pageBreakBefore w:val="0"/>
        <w:widowControl w:val="0"/>
        <w:kinsoku/>
        <w:wordWrap/>
        <w:overflowPunct/>
        <w:topLinePunct w:val="0"/>
        <w:bidi w:val="0"/>
        <w:adjustRightInd/>
        <w:snapToGrid/>
        <w:spacing w:line="576" w:lineRule="exact"/>
        <w:ind w:left="0" w:leftChars="0" w:firstLine="0"/>
        <w:jc w:val="left"/>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动态调整原则强调</w:t>
      </w:r>
      <w:r>
        <w:rPr>
          <w:rFonts w:hint="eastAsia" w:ascii="仿宋_GB2312" w:hAnsi="仿宋_GB2312" w:eastAsia="仿宋_GB2312" w:cs="仿宋_GB2312"/>
          <w:kern w:val="2"/>
          <w:sz w:val="32"/>
          <w:szCs w:val="32"/>
        </w:rPr>
        <w:t>等级</w:t>
      </w:r>
      <w:r>
        <w:rPr>
          <w:rFonts w:hint="eastAsia" w:ascii="仿宋_GB2312" w:hAnsi="仿宋_GB2312" w:eastAsia="仿宋_GB2312" w:cs="仿宋_GB2312"/>
          <w:color w:val="060607"/>
          <w:spacing w:val="0"/>
          <w:kern w:val="2"/>
          <w:sz w:val="32"/>
          <w:szCs w:val="32"/>
          <w:shd w:val="clear" w:color="auto" w:fill="auto"/>
        </w:rPr>
        <w:t>评定结果应根据商事调解组织的实际表现进行动态调整</w:t>
      </w:r>
      <w:r>
        <w:rPr>
          <w:rFonts w:hint="eastAsia" w:ascii="仿宋_GB2312" w:hAnsi="仿宋_GB2312" w:eastAsia="仿宋_GB2312" w:cs="仿宋_GB2312"/>
          <w:color w:val="060607"/>
          <w:spacing w:val="0"/>
          <w:kern w:val="2"/>
          <w:sz w:val="32"/>
          <w:szCs w:val="32"/>
          <w:shd w:val="clear" w:color="auto" w:fill="auto"/>
          <w:lang w:eastAsia="zh-CN"/>
        </w:rPr>
        <w:t>；</w:t>
      </w:r>
    </w:p>
    <w:p>
      <w:pPr>
        <w:pStyle w:val="14"/>
        <w:pageBreakBefore w:val="0"/>
        <w:widowControl w:val="0"/>
        <w:kinsoku/>
        <w:wordWrap/>
        <w:overflowPunct/>
        <w:topLinePunct w:val="0"/>
        <w:bidi w:val="0"/>
        <w:adjustRightInd/>
        <w:snapToGrid/>
        <w:spacing w:line="576" w:lineRule="exact"/>
        <w:ind w:left="0" w:leftChars="0" w:firstLine="0"/>
        <w:jc w:val="left"/>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rPr>
        <w:t>协同运用原则强调</w:t>
      </w:r>
      <w:r>
        <w:rPr>
          <w:rFonts w:hint="eastAsia" w:ascii="仿宋_GB2312" w:hAnsi="仿宋_GB2312" w:eastAsia="仿宋_GB2312" w:cs="仿宋_GB2312"/>
          <w:color w:val="060607"/>
          <w:spacing w:val="0"/>
          <w:kern w:val="2"/>
          <w:sz w:val="32"/>
          <w:szCs w:val="32"/>
          <w:shd w:val="clear" w:color="auto" w:fill="auto"/>
        </w:rPr>
        <w:t>等级评定结果应与相关部门协同运用，促进商事调解行业的发展</w:t>
      </w:r>
      <w:r>
        <w:rPr>
          <w:rFonts w:hint="eastAsia" w:ascii="仿宋_GB2312" w:hAnsi="仿宋_GB2312" w:eastAsia="仿宋_GB2312" w:cs="仿宋_GB2312"/>
          <w:color w:val="060607"/>
          <w:spacing w:val="0"/>
          <w:kern w:val="2"/>
          <w:sz w:val="32"/>
          <w:szCs w:val="32"/>
          <w:shd w:val="clear" w:color="auto" w:fill="auto"/>
          <w:lang w:eastAsia="zh-CN"/>
        </w:rPr>
        <w:t>。</w:t>
      </w:r>
    </w:p>
    <w:p>
      <w:pPr>
        <w:pStyle w:val="3"/>
        <w:keepNext w:val="0"/>
        <w:keepLines w:val="0"/>
        <w:pageBreakBefore w:val="0"/>
        <w:widowControl w:val="0"/>
        <w:kinsoku/>
        <w:wordWrap/>
        <w:overflowPunct/>
        <w:topLinePunct w:val="0"/>
        <w:bidi w:val="0"/>
        <w:adjustRightInd/>
        <w:snapToGrid/>
        <w:spacing w:line="576" w:lineRule="exact"/>
        <w:ind w:left="0" w:leftChars="0" w:firstLine="640" w:firstLineChars="200"/>
        <w:jc w:val="left"/>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（五）评</w:t>
      </w:r>
      <w:r>
        <w:rPr>
          <w:rFonts w:hint="eastAsia" w:ascii="楷体_GB2312" w:hAnsi="楷体_GB2312" w:eastAsia="楷体_GB2312" w:cs="楷体_GB2312"/>
          <w:b w:val="0"/>
          <w:bCs w:val="0"/>
          <w:sz w:val="32"/>
          <w:szCs w:val="32"/>
          <w:lang w:val="en-US" w:eastAsia="zh-CN"/>
        </w:rPr>
        <w:t>定方法</w:t>
      </w:r>
    </w:p>
    <w:p>
      <w:pPr>
        <w:pStyle w:val="14"/>
        <w:pageBreakBefore w:val="0"/>
        <w:widowControl w:val="0"/>
        <w:kinsoku/>
        <w:wordWrap/>
        <w:overflowPunct/>
        <w:topLinePunct w:val="0"/>
        <w:bidi w:val="0"/>
        <w:adjustRightInd/>
        <w:snapToGrid/>
        <w:spacing w:line="576" w:lineRule="exact"/>
        <w:ind w:left="0" w:leftChars="0" w:firstLine="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kern w:val="2"/>
          <w:sz w:val="32"/>
          <w:szCs w:val="32"/>
        </w:rPr>
        <w:t>本部分阐述了</w:t>
      </w:r>
      <w:r>
        <w:rPr>
          <w:rFonts w:hint="eastAsia" w:ascii="仿宋_GB2312" w:hAnsi="仿宋_GB2312" w:eastAsia="仿宋_GB2312" w:cs="仿宋_GB2312"/>
          <w:kern w:val="2"/>
          <w:sz w:val="32"/>
          <w:szCs w:val="32"/>
          <w:lang w:val="en-US" w:eastAsia="zh-CN"/>
        </w:rPr>
        <w:t>商事调解组织等级</w:t>
      </w:r>
      <w:r>
        <w:rPr>
          <w:rFonts w:hint="eastAsia" w:ascii="仿宋_GB2312" w:hAnsi="仿宋_GB2312" w:eastAsia="仿宋_GB2312" w:cs="仿宋_GB2312"/>
          <w:kern w:val="2"/>
          <w:sz w:val="32"/>
          <w:szCs w:val="32"/>
        </w:rPr>
        <w:t>评价指标体系的</w:t>
      </w:r>
      <w:r>
        <w:rPr>
          <w:rFonts w:hint="eastAsia" w:ascii="仿宋_GB2312" w:hAnsi="仿宋_GB2312" w:eastAsia="仿宋_GB2312" w:cs="仿宋_GB2312"/>
          <w:kern w:val="2"/>
          <w:sz w:val="32"/>
          <w:szCs w:val="32"/>
          <w:lang w:val="en-US" w:eastAsia="zh-CN"/>
        </w:rPr>
        <w:t>信息来源、</w:t>
      </w:r>
      <w:r>
        <w:rPr>
          <w:rFonts w:hint="eastAsia" w:ascii="仿宋_GB2312" w:hAnsi="仿宋_GB2312" w:eastAsia="仿宋_GB2312" w:cs="仿宋_GB2312"/>
          <w:kern w:val="2"/>
          <w:sz w:val="32"/>
          <w:szCs w:val="32"/>
        </w:rPr>
        <w:t>指标</w:t>
      </w:r>
      <w:r>
        <w:rPr>
          <w:rFonts w:hint="eastAsia" w:ascii="仿宋_GB2312" w:hAnsi="仿宋_GB2312" w:eastAsia="仿宋_GB2312" w:cs="仿宋_GB2312"/>
          <w:kern w:val="2"/>
          <w:sz w:val="32"/>
          <w:szCs w:val="32"/>
          <w:lang w:val="en-US" w:eastAsia="zh-CN"/>
        </w:rPr>
        <w:t>构成</w:t>
      </w:r>
      <w:r>
        <w:rPr>
          <w:rFonts w:hint="eastAsia" w:ascii="仿宋_GB2312" w:hAnsi="仿宋_GB2312" w:eastAsia="仿宋_GB2312" w:cs="仿宋_GB2312"/>
          <w:kern w:val="2"/>
          <w:sz w:val="32"/>
          <w:szCs w:val="32"/>
        </w:rPr>
        <w:t>、</w:t>
      </w:r>
      <w:r>
        <w:rPr>
          <w:rFonts w:hint="eastAsia" w:ascii="仿宋_GB2312" w:hAnsi="仿宋_GB2312" w:eastAsia="仿宋_GB2312" w:cs="仿宋_GB2312"/>
          <w:kern w:val="2"/>
          <w:sz w:val="32"/>
          <w:szCs w:val="32"/>
          <w:lang w:val="en-US" w:eastAsia="zh-CN"/>
        </w:rPr>
        <w:t>评定方式、等级划分</w:t>
      </w:r>
      <w:r>
        <w:rPr>
          <w:rFonts w:hint="eastAsia" w:ascii="仿宋_GB2312" w:hAnsi="仿宋_GB2312" w:eastAsia="仿宋_GB2312" w:cs="仿宋_GB2312"/>
          <w:kern w:val="2"/>
          <w:sz w:val="32"/>
          <w:szCs w:val="32"/>
        </w:rPr>
        <w:t>等内容。</w:t>
      </w:r>
    </w:p>
    <w:p>
      <w:pPr>
        <w:pageBreakBefore w:val="0"/>
        <w:widowControl w:val="0"/>
        <w:kinsoku/>
        <w:wordWrap/>
        <w:overflowPunct/>
        <w:topLinePunct w:val="0"/>
        <w:bidi w:val="0"/>
        <w:adjustRightInd/>
        <w:snapToGrid/>
        <w:spacing w:line="576" w:lineRule="exact"/>
        <w:ind w:left="0" w:leftChars="0" w:firstLine="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lang w:val="en-US" w:eastAsia="zh-CN"/>
        </w:rPr>
        <w:t>1.信息来源。</w:t>
      </w:r>
    </w:p>
    <w:p>
      <w:pPr>
        <w:pStyle w:val="14"/>
        <w:pageBreakBefore w:val="0"/>
        <w:widowControl w:val="0"/>
        <w:kinsoku/>
        <w:wordWrap/>
        <w:overflowPunct/>
        <w:topLinePunct w:val="0"/>
        <w:bidi w:val="0"/>
        <w:adjustRightInd/>
        <w:snapToGrid/>
        <w:spacing w:line="576" w:lineRule="exact"/>
        <w:ind w:left="0" w:leftChars="0" w:firstLine="0"/>
        <w:jc w:val="left"/>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color w:val="060607"/>
          <w:spacing w:val="0"/>
          <w:kern w:val="2"/>
          <w:sz w:val="32"/>
          <w:szCs w:val="32"/>
          <w:shd w:val="clear" w:color="auto" w:fill="auto"/>
        </w:rPr>
        <w:t>开展等级评定的信息，来源途径应包括但不限于：</w:t>
      </w:r>
      <w:r>
        <w:rPr>
          <w:rFonts w:hint="eastAsia" w:ascii="仿宋_GB2312" w:hAnsi="仿宋_GB2312" w:eastAsia="仿宋_GB2312" w:cs="仿宋_GB2312"/>
          <w:kern w:val="2"/>
          <w:sz w:val="32"/>
          <w:szCs w:val="32"/>
          <w:shd w:val="clear" w:color="auto" w:fill="auto"/>
        </w:rPr>
        <w:t>各级政务信息平台获取的信息</w:t>
      </w:r>
      <w:r>
        <w:rPr>
          <w:rFonts w:hint="eastAsia" w:ascii="仿宋_GB2312" w:hAnsi="仿宋_GB2312" w:eastAsia="仿宋_GB2312" w:cs="仿宋_GB2312"/>
          <w:kern w:val="2"/>
          <w:sz w:val="32"/>
          <w:szCs w:val="32"/>
          <w:shd w:val="clear" w:color="auto" w:fill="auto"/>
          <w:lang w:eastAsia="zh-CN"/>
        </w:rPr>
        <w:t>、</w:t>
      </w:r>
      <w:r>
        <w:rPr>
          <w:rFonts w:hint="eastAsia" w:ascii="仿宋_GB2312" w:hAnsi="仿宋_GB2312" w:eastAsia="仿宋_GB2312" w:cs="仿宋_GB2312"/>
          <w:kern w:val="2"/>
          <w:sz w:val="32"/>
          <w:szCs w:val="32"/>
          <w:shd w:val="clear" w:color="auto" w:fill="auto"/>
        </w:rPr>
        <w:t>协会依法记录或采集的信息</w:t>
      </w:r>
      <w:r>
        <w:rPr>
          <w:rFonts w:hint="eastAsia" w:ascii="仿宋_GB2312" w:hAnsi="仿宋_GB2312" w:eastAsia="仿宋_GB2312" w:cs="仿宋_GB2312"/>
          <w:kern w:val="2"/>
          <w:sz w:val="32"/>
          <w:szCs w:val="32"/>
          <w:shd w:val="clear" w:color="auto" w:fill="auto"/>
          <w:lang w:eastAsia="zh-CN"/>
        </w:rPr>
        <w:t>、</w:t>
      </w:r>
      <w:r>
        <w:rPr>
          <w:rFonts w:hint="eastAsia" w:ascii="仿宋_GB2312" w:hAnsi="仿宋_GB2312" w:eastAsia="仿宋_GB2312" w:cs="仿宋_GB2312"/>
          <w:color w:val="060607"/>
          <w:spacing w:val="0"/>
          <w:kern w:val="2"/>
          <w:sz w:val="32"/>
          <w:szCs w:val="32"/>
          <w:shd w:val="clear" w:color="auto" w:fill="auto"/>
        </w:rPr>
        <w:t>商事调解组织自愿提交的信息</w:t>
      </w:r>
      <w:r>
        <w:rPr>
          <w:rFonts w:hint="eastAsia" w:ascii="仿宋_GB2312" w:hAnsi="仿宋_GB2312" w:eastAsia="仿宋_GB2312" w:cs="仿宋_GB2312"/>
          <w:spacing w:val="0"/>
          <w:kern w:val="2"/>
          <w:sz w:val="32"/>
          <w:szCs w:val="32"/>
          <w:shd w:val="clear" w:color="auto" w:fill="auto"/>
          <w:lang w:eastAsia="zh-CN"/>
        </w:rPr>
        <w:t>、</w:t>
      </w:r>
      <w:r>
        <w:rPr>
          <w:rFonts w:hint="eastAsia" w:ascii="仿宋_GB2312" w:hAnsi="仿宋_GB2312" w:eastAsia="仿宋_GB2312" w:cs="仿宋_GB2312"/>
          <w:color w:val="060607"/>
          <w:spacing w:val="0"/>
          <w:kern w:val="2"/>
          <w:sz w:val="32"/>
          <w:szCs w:val="32"/>
          <w:shd w:val="clear" w:color="auto" w:fill="auto"/>
        </w:rPr>
        <w:t>其他合法途径获取的相关信息。</w:t>
      </w:r>
    </w:p>
    <w:p>
      <w:pPr>
        <w:pageBreakBefore w:val="0"/>
        <w:widowControl w:val="0"/>
        <w:kinsoku/>
        <w:wordWrap/>
        <w:overflowPunct/>
        <w:topLinePunct w:val="0"/>
        <w:bidi w:val="0"/>
        <w:adjustRightInd/>
        <w:snapToGrid/>
        <w:spacing w:line="576" w:lineRule="exact"/>
        <w:ind w:left="0" w:leftChars="0" w:firstLine="0"/>
        <w:jc w:val="left"/>
        <w:textAlignment w:val="auto"/>
        <w:rPr>
          <w:rFonts w:hint="default" w:ascii="仿宋_GB2312" w:hAnsi="仿宋_GB2312" w:eastAsia="仿宋_GB2312" w:cs="仿宋_GB2312"/>
          <w:sz w:val="32"/>
          <w:szCs w:val="32"/>
          <w:lang w:val="en-US"/>
        </w:rPr>
      </w:pPr>
      <w:r>
        <w:rPr>
          <w:rFonts w:hint="eastAsia" w:ascii="仿宋_GB2312" w:hAnsi="仿宋_GB2312" w:eastAsia="仿宋_GB2312" w:cs="仿宋_GB2312"/>
          <w:kern w:val="0"/>
          <w:sz w:val="32"/>
          <w:szCs w:val="32"/>
        </w:rPr>
        <w:t>2</w:t>
      </w:r>
      <w:r>
        <w:rPr>
          <w:rFonts w:hint="eastAsia" w:ascii="仿宋_GB2312" w:hAnsi="仿宋_GB2312" w:eastAsia="仿宋_GB2312" w:cs="仿宋_GB2312"/>
          <w:kern w:val="0"/>
          <w:sz w:val="32"/>
          <w:szCs w:val="32"/>
          <w:lang w:val="en-US" w:eastAsia="zh-CN"/>
        </w:rPr>
        <w:t>.评定指标。</w:t>
      </w:r>
    </w:p>
    <w:p>
      <w:pPr>
        <w:pStyle w:val="14"/>
        <w:pageBreakBefore w:val="0"/>
        <w:widowControl w:val="0"/>
        <w:kinsoku/>
        <w:wordWrap/>
        <w:overflowPunct/>
        <w:topLinePunct w:val="0"/>
        <w:bidi w:val="0"/>
        <w:adjustRightInd/>
        <w:snapToGrid/>
        <w:spacing w:line="576" w:lineRule="exact"/>
        <w:ind w:left="0" w:leftChars="0" w:firstLine="0"/>
        <w:jc w:val="left"/>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eastAsia="zh-CN"/>
        </w:rPr>
        <w:t>本</w:t>
      </w:r>
      <w:r>
        <w:rPr>
          <w:rFonts w:hint="eastAsia" w:ascii="仿宋_GB2312" w:hAnsi="仿宋_GB2312" w:eastAsia="仿宋_GB2312" w:cs="仿宋_GB2312"/>
          <w:kern w:val="2"/>
          <w:sz w:val="32"/>
          <w:szCs w:val="32"/>
          <w:shd w:val="clear" w:color="auto" w:fill="auto"/>
          <w:lang w:eastAsia="zh-CN"/>
        </w:rPr>
        <w:t>文件</w:t>
      </w:r>
      <w:r>
        <w:rPr>
          <w:rFonts w:hint="eastAsia" w:ascii="仿宋_GB2312" w:hAnsi="仿宋_GB2312" w:eastAsia="仿宋_GB2312" w:cs="仿宋_GB2312"/>
          <w:kern w:val="2"/>
          <w:sz w:val="32"/>
          <w:szCs w:val="32"/>
          <w:shd w:val="clear" w:color="auto" w:fill="auto"/>
        </w:rPr>
        <w:t>等级评定指标评定内容涵盖商事调解组织机构治理、合规监督、人员情况、调解业务、行业贡献、智能化与服务创新、国际化与涉外能力等7个一级指标及其它二级指标。</w:t>
      </w:r>
    </w:p>
    <w:p>
      <w:pPr>
        <w:pageBreakBefore w:val="0"/>
        <w:widowControl w:val="0"/>
        <w:kinsoku/>
        <w:wordWrap/>
        <w:overflowPunct/>
        <w:topLinePunct w:val="0"/>
        <w:bidi w:val="0"/>
        <w:adjustRightInd/>
        <w:snapToGrid/>
        <w:spacing w:line="576" w:lineRule="exact"/>
        <w:ind w:left="0" w:leftChars="0" w:firstLine="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3</w:t>
      </w:r>
      <w:r>
        <w:rPr>
          <w:rFonts w:hint="eastAsia" w:ascii="仿宋_GB2312" w:hAnsi="仿宋_GB2312" w:eastAsia="仿宋_GB2312" w:cs="仿宋_GB2312"/>
          <w:kern w:val="0"/>
          <w:sz w:val="32"/>
          <w:szCs w:val="32"/>
          <w:lang w:val="en-US" w:eastAsia="zh-CN"/>
        </w:rPr>
        <w:t>.评定方式。</w:t>
      </w:r>
    </w:p>
    <w:p>
      <w:pPr>
        <w:pageBreakBefore w:val="0"/>
        <w:widowControl w:val="0"/>
        <w:kinsoku/>
        <w:wordWrap/>
        <w:overflowPunct/>
        <w:topLinePunct w:val="0"/>
        <w:bidi w:val="0"/>
        <w:adjustRightInd/>
        <w:snapToGrid/>
        <w:spacing w:line="576" w:lineRule="exact"/>
        <w:ind w:left="0" w:leftChars="0" w:firstLine="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Cs w:val="0"/>
          <w:sz w:val="32"/>
          <w:szCs w:val="32"/>
          <w:lang w:val="en-US" w:eastAsia="zh-CN"/>
        </w:rPr>
        <w:t>本文件</w:t>
      </w:r>
      <w:r>
        <w:rPr>
          <w:rFonts w:hint="eastAsia" w:ascii="仿宋_GB2312" w:hAnsi="仿宋_GB2312" w:eastAsia="仿宋_GB2312" w:cs="仿宋_GB2312"/>
          <w:bCs w:val="0"/>
          <w:sz w:val="32"/>
          <w:szCs w:val="32"/>
        </w:rPr>
        <w:t>采取得分定级和直接定级相结合的方式确定分数。</w:t>
      </w:r>
    </w:p>
    <w:p>
      <w:pPr>
        <w:pageBreakBefore w:val="0"/>
        <w:widowControl w:val="0"/>
        <w:kinsoku/>
        <w:wordWrap/>
        <w:overflowPunct/>
        <w:topLinePunct w:val="0"/>
        <w:bidi w:val="0"/>
        <w:adjustRightInd/>
        <w:snapToGrid/>
        <w:spacing w:line="576" w:lineRule="exact"/>
        <w:ind w:left="0" w:leftChars="0" w:firstLine="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4</w:t>
      </w:r>
      <w:r>
        <w:rPr>
          <w:rFonts w:hint="eastAsia" w:ascii="仿宋_GB2312" w:hAnsi="仿宋_GB2312" w:eastAsia="仿宋_GB2312" w:cs="仿宋_GB2312"/>
          <w:kern w:val="0"/>
          <w:sz w:val="32"/>
          <w:szCs w:val="32"/>
          <w:lang w:val="en-US" w:eastAsia="zh-CN"/>
        </w:rPr>
        <w:t>.等级划分。</w:t>
      </w:r>
    </w:p>
    <w:p>
      <w:pPr>
        <w:pStyle w:val="14"/>
        <w:pageBreakBefore w:val="0"/>
        <w:widowControl w:val="0"/>
        <w:kinsoku/>
        <w:wordWrap/>
        <w:overflowPunct/>
        <w:topLinePunct w:val="0"/>
        <w:bidi w:val="0"/>
        <w:adjustRightInd/>
        <w:snapToGrid/>
        <w:spacing w:line="576" w:lineRule="exact"/>
        <w:ind w:left="0" w:leftChars="0" w:firstLine="0"/>
        <w:jc w:val="left"/>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所有指标和</w:t>
      </w:r>
      <w:r>
        <w:rPr>
          <w:rFonts w:hint="eastAsia" w:ascii="仿宋_GB2312" w:hAnsi="仿宋_GB2312" w:eastAsia="仿宋_GB2312" w:cs="仿宋_GB2312"/>
          <w:kern w:val="2"/>
          <w:sz w:val="32"/>
          <w:szCs w:val="32"/>
          <w:lang w:val="en-US" w:eastAsia="zh-CN"/>
        </w:rPr>
        <w:t>等级</w:t>
      </w:r>
      <w:r>
        <w:rPr>
          <w:rFonts w:hint="eastAsia" w:ascii="仿宋_GB2312" w:hAnsi="仿宋_GB2312" w:eastAsia="仿宋_GB2312" w:cs="仿宋_GB2312"/>
          <w:kern w:val="2"/>
          <w:sz w:val="32"/>
          <w:szCs w:val="32"/>
        </w:rPr>
        <w:t>构成了</w:t>
      </w:r>
      <w:r>
        <w:rPr>
          <w:rFonts w:hint="eastAsia" w:ascii="仿宋_GB2312" w:hAnsi="仿宋_GB2312" w:eastAsia="仿宋_GB2312" w:cs="仿宋_GB2312"/>
          <w:kern w:val="2"/>
          <w:sz w:val="32"/>
          <w:szCs w:val="32"/>
          <w:lang w:val="en-US" w:eastAsia="zh-CN"/>
        </w:rPr>
        <w:t>商事调解组织等级评定</w:t>
      </w:r>
      <w:r>
        <w:rPr>
          <w:rFonts w:hint="eastAsia" w:ascii="仿宋_GB2312" w:hAnsi="仿宋_GB2312" w:eastAsia="仿宋_GB2312" w:cs="仿宋_GB2312"/>
          <w:kern w:val="2"/>
          <w:sz w:val="32"/>
          <w:szCs w:val="32"/>
        </w:rPr>
        <w:t>评价指标体系，等级评定实行100分制，按照分数划分A、B、C、D四个等级</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lang w:val="en-US" w:eastAsia="zh-CN"/>
        </w:rPr>
        <w:t>商事调解组织存在标准内列举情况直接给予等级D。</w:t>
      </w:r>
    </w:p>
    <w:p>
      <w:pPr>
        <w:pStyle w:val="3"/>
        <w:keepNext w:val="0"/>
        <w:keepLines w:val="0"/>
        <w:pageBreakBefore w:val="0"/>
        <w:widowControl w:val="0"/>
        <w:kinsoku/>
        <w:wordWrap/>
        <w:overflowPunct/>
        <w:topLinePunct w:val="0"/>
        <w:bidi w:val="0"/>
        <w:adjustRightInd/>
        <w:snapToGrid/>
        <w:spacing w:line="576" w:lineRule="exact"/>
        <w:ind w:left="0" w:leftChars="0" w:firstLine="640" w:firstLineChars="200"/>
        <w:jc w:val="left"/>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（六）</w:t>
      </w:r>
      <w:r>
        <w:rPr>
          <w:rFonts w:hint="eastAsia" w:ascii="楷体_GB2312" w:hAnsi="楷体_GB2312" w:eastAsia="楷体_GB2312" w:cs="楷体_GB2312"/>
          <w:b w:val="0"/>
          <w:bCs w:val="0"/>
          <w:sz w:val="32"/>
          <w:szCs w:val="32"/>
          <w:lang w:val="en-US" w:eastAsia="zh-CN"/>
        </w:rPr>
        <w:t>结果运用</w:t>
      </w:r>
    </w:p>
    <w:p>
      <w:pPr>
        <w:pStyle w:val="14"/>
        <w:pageBreakBefore w:val="0"/>
        <w:widowControl w:val="0"/>
        <w:kinsoku/>
        <w:wordWrap/>
        <w:overflowPunct/>
        <w:topLinePunct w:val="0"/>
        <w:bidi w:val="0"/>
        <w:adjustRightInd/>
        <w:snapToGrid/>
        <w:spacing w:line="576" w:lineRule="exact"/>
        <w:ind w:left="0" w:leftChars="0" w:firstLine="0"/>
        <w:jc w:val="left"/>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本部分描述了</w:t>
      </w:r>
      <w:r>
        <w:rPr>
          <w:rFonts w:hint="eastAsia" w:ascii="仿宋_GB2312" w:hAnsi="仿宋_GB2312" w:eastAsia="仿宋_GB2312" w:cs="仿宋_GB2312"/>
          <w:kern w:val="2"/>
          <w:sz w:val="32"/>
          <w:szCs w:val="32"/>
          <w:lang w:val="en-US" w:eastAsia="zh-CN"/>
        </w:rPr>
        <w:t>商事调解组织等级评定评价指标体系的结果运用</w:t>
      </w:r>
      <w:r>
        <w:rPr>
          <w:rFonts w:hint="eastAsia" w:ascii="仿宋_GB2312" w:hAnsi="仿宋_GB2312" w:eastAsia="仿宋_GB2312" w:cs="仿宋_GB2312"/>
          <w:kern w:val="2"/>
          <w:sz w:val="32"/>
          <w:szCs w:val="32"/>
        </w:rPr>
        <w:t>。主要内容包括</w:t>
      </w:r>
      <w:r>
        <w:rPr>
          <w:rFonts w:hint="eastAsia" w:ascii="仿宋_GB2312" w:hAnsi="仿宋_GB2312" w:eastAsia="仿宋_GB2312" w:cs="仿宋_GB2312"/>
          <w:kern w:val="2"/>
          <w:sz w:val="32"/>
          <w:szCs w:val="32"/>
          <w:lang w:val="en-US" w:eastAsia="zh-CN"/>
        </w:rPr>
        <w:t>结果公布、结果载入和结果使用。其中：</w:t>
      </w:r>
    </w:p>
    <w:p>
      <w:pPr>
        <w:pStyle w:val="14"/>
        <w:pageBreakBefore w:val="0"/>
        <w:widowControl w:val="0"/>
        <w:kinsoku/>
        <w:wordWrap/>
        <w:overflowPunct/>
        <w:topLinePunct w:val="0"/>
        <w:bidi w:val="0"/>
        <w:adjustRightInd/>
        <w:snapToGrid/>
        <w:spacing w:line="576" w:lineRule="exact"/>
        <w:ind w:left="0" w:leftChars="0" w:firstLine="0"/>
        <w:jc w:val="left"/>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1</w:t>
      </w:r>
      <w:r>
        <w:rPr>
          <w:rFonts w:hint="eastAsia" w:ascii="仿宋_GB2312" w:hAnsi="仿宋_GB2312" w:eastAsia="仿宋_GB2312" w:cs="仿宋_GB2312"/>
          <w:kern w:val="2"/>
          <w:sz w:val="32"/>
          <w:szCs w:val="32"/>
          <w:lang w:val="en-US" w:eastAsia="zh-CN"/>
        </w:rPr>
        <w:t>.</w:t>
      </w:r>
      <w:r>
        <w:rPr>
          <w:rFonts w:hint="eastAsia" w:ascii="仿宋_GB2312" w:hAnsi="仿宋_GB2312" w:eastAsia="仿宋_GB2312" w:cs="仿宋_GB2312"/>
          <w:kern w:val="2"/>
          <w:sz w:val="32"/>
          <w:szCs w:val="32"/>
        </w:rPr>
        <w:t>商事调解协会应向社会公布商事调解组织等级评定结果。</w:t>
      </w:r>
    </w:p>
    <w:p>
      <w:pPr>
        <w:pStyle w:val="14"/>
        <w:pageBreakBefore w:val="0"/>
        <w:widowControl w:val="0"/>
        <w:kinsoku/>
        <w:wordWrap/>
        <w:overflowPunct/>
        <w:topLinePunct w:val="0"/>
        <w:bidi w:val="0"/>
        <w:adjustRightInd/>
        <w:snapToGrid/>
        <w:spacing w:line="576" w:lineRule="exact"/>
        <w:ind w:left="0" w:leftChars="0" w:firstLine="0"/>
        <w:jc w:val="left"/>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2</w:t>
      </w:r>
      <w:r>
        <w:rPr>
          <w:rFonts w:hint="eastAsia" w:ascii="仿宋_GB2312" w:hAnsi="仿宋_GB2312" w:eastAsia="仿宋_GB2312" w:cs="仿宋_GB2312"/>
          <w:kern w:val="2"/>
          <w:sz w:val="32"/>
          <w:szCs w:val="32"/>
          <w:lang w:val="en-US" w:eastAsia="zh-CN"/>
        </w:rPr>
        <w:t>.</w:t>
      </w:r>
      <w:r>
        <w:rPr>
          <w:rFonts w:hint="eastAsia" w:ascii="仿宋_GB2312" w:hAnsi="仿宋_GB2312" w:eastAsia="仿宋_GB2312" w:cs="仿宋_GB2312"/>
          <w:kern w:val="2"/>
          <w:sz w:val="32"/>
          <w:szCs w:val="32"/>
        </w:rPr>
        <w:t>商事调解组织等级评定结果载入商事调解组织信用信息档案，经商事调解组织同意，纳入公共信用系统。</w:t>
      </w:r>
    </w:p>
    <w:p>
      <w:pPr>
        <w:pStyle w:val="14"/>
        <w:pageBreakBefore w:val="0"/>
        <w:widowControl w:val="0"/>
        <w:kinsoku/>
        <w:wordWrap/>
        <w:overflowPunct/>
        <w:topLinePunct w:val="0"/>
        <w:bidi w:val="0"/>
        <w:adjustRightInd/>
        <w:snapToGrid/>
        <w:spacing w:line="576" w:lineRule="exact"/>
        <w:ind w:left="0" w:leftChars="0" w:firstLine="0"/>
        <w:jc w:val="left"/>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3</w:t>
      </w:r>
      <w:r>
        <w:rPr>
          <w:rFonts w:hint="eastAsia" w:ascii="仿宋_GB2312" w:hAnsi="仿宋_GB2312" w:eastAsia="仿宋_GB2312" w:cs="仿宋_GB2312"/>
          <w:kern w:val="2"/>
          <w:sz w:val="32"/>
          <w:szCs w:val="32"/>
          <w:lang w:val="en-US" w:eastAsia="zh-CN"/>
        </w:rPr>
        <w:t>.</w:t>
      </w:r>
      <w:r>
        <w:rPr>
          <w:rFonts w:hint="eastAsia" w:ascii="仿宋_GB2312" w:hAnsi="仿宋_GB2312" w:eastAsia="仿宋_GB2312" w:cs="仿宋_GB2312"/>
          <w:kern w:val="2"/>
          <w:sz w:val="32"/>
          <w:szCs w:val="32"/>
        </w:rPr>
        <w:t>等级评定情况可供人民法院遴选、邀请特邀调解组织以及司法行政等部门开展商事调解组织管理等参考使用。</w:t>
      </w:r>
    </w:p>
    <w:p>
      <w:pPr>
        <w:pStyle w:val="3"/>
        <w:keepNext w:val="0"/>
        <w:keepLines w:val="0"/>
        <w:pageBreakBefore w:val="0"/>
        <w:widowControl w:val="0"/>
        <w:kinsoku/>
        <w:wordWrap/>
        <w:overflowPunct/>
        <w:topLinePunct w:val="0"/>
        <w:bidi w:val="0"/>
        <w:adjustRightInd/>
        <w:snapToGrid/>
        <w:spacing w:line="576" w:lineRule="exact"/>
        <w:ind w:left="0" w:leftChars="0" w:firstLine="640" w:firstLineChars="200"/>
        <w:jc w:val="left"/>
        <w:textAlignment w:val="auto"/>
        <w:rPr>
          <w:rFonts w:hint="eastAsia" w:ascii="楷体_GB2312" w:hAnsi="楷体_GB2312" w:eastAsia="楷体_GB2312" w:cs="楷体_GB2312"/>
          <w:b w:val="0"/>
          <w:bCs w:val="0"/>
          <w:sz w:val="32"/>
          <w:szCs w:val="32"/>
          <w:lang w:val="en-US" w:eastAsia="zh-CN"/>
        </w:rPr>
      </w:pPr>
      <w:bookmarkStart w:id="22" w:name="_Toc23336"/>
      <w:r>
        <w:rPr>
          <w:rFonts w:hint="eastAsia" w:ascii="楷体_GB2312" w:hAnsi="楷体_GB2312" w:eastAsia="楷体_GB2312" w:cs="楷体_GB2312"/>
          <w:b w:val="0"/>
          <w:bCs w:val="0"/>
          <w:sz w:val="32"/>
          <w:szCs w:val="32"/>
          <w:lang w:eastAsia="zh-CN"/>
        </w:rPr>
        <w:t>（</w:t>
      </w:r>
      <w:r>
        <w:rPr>
          <w:rFonts w:hint="eastAsia" w:ascii="楷体_GB2312" w:hAnsi="楷体_GB2312" w:eastAsia="楷体_GB2312" w:cs="楷体_GB2312"/>
          <w:b w:val="0"/>
          <w:bCs w:val="0"/>
          <w:sz w:val="32"/>
          <w:szCs w:val="32"/>
          <w:lang w:val="en-US" w:eastAsia="zh-CN"/>
        </w:rPr>
        <w:t>七</w:t>
      </w:r>
      <w:r>
        <w:rPr>
          <w:rFonts w:hint="eastAsia" w:ascii="楷体_GB2312" w:hAnsi="楷体_GB2312" w:eastAsia="楷体_GB2312" w:cs="楷体_GB2312"/>
          <w:b w:val="0"/>
          <w:bCs w:val="0"/>
          <w:sz w:val="32"/>
          <w:szCs w:val="32"/>
          <w:lang w:eastAsia="zh-CN"/>
        </w:rPr>
        <w:t>）</w:t>
      </w:r>
      <w:r>
        <w:rPr>
          <w:rFonts w:hint="eastAsia" w:ascii="楷体_GB2312" w:hAnsi="楷体_GB2312" w:eastAsia="楷体_GB2312" w:cs="楷体_GB2312"/>
          <w:b w:val="0"/>
          <w:bCs w:val="0"/>
          <w:sz w:val="32"/>
          <w:szCs w:val="32"/>
          <w:lang w:val="en-US" w:eastAsia="zh-CN"/>
        </w:rPr>
        <w:t>主体权益保护</w:t>
      </w:r>
      <w:bookmarkEnd w:id="22"/>
    </w:p>
    <w:p>
      <w:pPr>
        <w:pStyle w:val="14"/>
        <w:pageBreakBefore w:val="0"/>
        <w:widowControl w:val="0"/>
        <w:kinsoku/>
        <w:wordWrap/>
        <w:overflowPunct/>
        <w:topLinePunct w:val="0"/>
        <w:bidi w:val="0"/>
        <w:adjustRightInd/>
        <w:snapToGrid/>
        <w:spacing w:line="576" w:lineRule="exact"/>
        <w:ind w:left="0" w:leftChars="0" w:firstLine="0"/>
        <w:jc w:val="left"/>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本部分描述了商事调解组织作为异议主体，若发现信息不准确、不完整，自评定结果公布之日起15个工作日内可向商事调解协会提出书面申请，并提供相关证明材料。本部分还描述了异议处理的方式。</w:t>
      </w:r>
    </w:p>
    <w:p>
      <w:pPr>
        <w:pStyle w:val="3"/>
        <w:keepNext w:val="0"/>
        <w:keepLines w:val="0"/>
        <w:pageBreakBefore w:val="0"/>
        <w:widowControl w:val="0"/>
        <w:kinsoku/>
        <w:wordWrap/>
        <w:overflowPunct/>
        <w:topLinePunct w:val="0"/>
        <w:bidi w:val="0"/>
        <w:adjustRightInd/>
        <w:snapToGrid/>
        <w:spacing w:line="576" w:lineRule="exact"/>
        <w:ind w:left="0" w:leftChars="0" w:firstLine="640" w:firstLineChars="200"/>
        <w:jc w:val="left"/>
        <w:textAlignment w:val="auto"/>
        <w:rPr>
          <w:rFonts w:hint="eastAsia" w:ascii="楷体_GB2312" w:hAnsi="楷体_GB2312" w:eastAsia="楷体_GB2312" w:cs="楷体_GB2312"/>
          <w:b w:val="0"/>
          <w:bCs w:val="0"/>
          <w:sz w:val="32"/>
          <w:szCs w:val="32"/>
          <w:lang w:val="en-US" w:eastAsia="zh-CN"/>
        </w:rPr>
      </w:pPr>
      <w:bookmarkStart w:id="23" w:name="_Toc5556"/>
      <w:r>
        <w:rPr>
          <w:rFonts w:hint="eastAsia" w:ascii="楷体_GB2312" w:hAnsi="楷体_GB2312" w:eastAsia="楷体_GB2312" w:cs="楷体_GB2312"/>
          <w:b w:val="0"/>
          <w:bCs w:val="0"/>
          <w:sz w:val="32"/>
          <w:szCs w:val="32"/>
          <w:lang w:val="en-US" w:eastAsia="zh-CN"/>
        </w:rPr>
        <w:t>（八）合规管理要求</w:t>
      </w:r>
      <w:bookmarkEnd w:id="23"/>
    </w:p>
    <w:p>
      <w:pPr>
        <w:pageBreakBefore w:val="0"/>
        <w:widowControl w:val="0"/>
        <w:numPr>
          <w:ilvl w:val="0"/>
          <w:numId w:val="0"/>
        </w:numPr>
        <w:kinsoku/>
        <w:wordWrap/>
        <w:overflowPunct/>
        <w:topLinePunct w:val="0"/>
        <w:bidi w:val="0"/>
        <w:adjustRightInd/>
        <w:snapToGrid/>
        <w:spacing w:line="576" w:lineRule="exact"/>
        <w:ind w:left="0" w:leftChars="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本部分规定了商事调解协会及其工作人员在等级评定工作中的合规管理要求。</w:t>
      </w:r>
    </w:p>
    <w:p>
      <w:pPr>
        <w:pStyle w:val="3"/>
        <w:keepNext w:val="0"/>
        <w:keepLines w:val="0"/>
        <w:pageBreakBefore w:val="0"/>
        <w:widowControl w:val="0"/>
        <w:kinsoku/>
        <w:wordWrap/>
        <w:overflowPunct/>
        <w:topLinePunct w:val="0"/>
        <w:bidi w:val="0"/>
        <w:adjustRightInd/>
        <w:snapToGrid/>
        <w:spacing w:line="576" w:lineRule="exact"/>
        <w:ind w:left="0" w:leftChars="0" w:firstLine="640" w:firstLineChars="200"/>
        <w:jc w:val="left"/>
        <w:textAlignment w:val="auto"/>
        <w:rPr>
          <w:rFonts w:hint="eastAsia" w:ascii="楷体_GB2312" w:hAnsi="楷体_GB2312" w:eastAsia="楷体_GB2312" w:cs="楷体_GB2312"/>
          <w:b w:val="0"/>
          <w:bCs w:val="0"/>
          <w:sz w:val="32"/>
          <w:szCs w:val="32"/>
        </w:rPr>
      </w:pPr>
      <w:bookmarkStart w:id="24" w:name="_Toc20160"/>
      <w:bookmarkStart w:id="25" w:name="_Toc6137"/>
      <w:r>
        <w:rPr>
          <w:rFonts w:hint="eastAsia" w:ascii="楷体_GB2312" w:hAnsi="楷体_GB2312" w:eastAsia="楷体_GB2312" w:cs="楷体_GB2312"/>
          <w:b w:val="0"/>
          <w:bCs w:val="0"/>
          <w:sz w:val="32"/>
          <w:szCs w:val="32"/>
        </w:rPr>
        <w:t>（</w:t>
      </w:r>
      <w:r>
        <w:rPr>
          <w:rFonts w:hint="eastAsia" w:ascii="楷体_GB2312" w:hAnsi="楷体_GB2312" w:eastAsia="楷体_GB2312" w:cs="楷体_GB2312"/>
          <w:b w:val="0"/>
          <w:bCs w:val="0"/>
          <w:sz w:val="32"/>
          <w:szCs w:val="32"/>
          <w:lang w:val="en-US" w:eastAsia="zh-CN"/>
        </w:rPr>
        <w:t>九</w:t>
      </w:r>
      <w:r>
        <w:rPr>
          <w:rFonts w:hint="eastAsia" w:ascii="楷体_GB2312" w:hAnsi="楷体_GB2312" w:eastAsia="楷体_GB2312" w:cs="楷体_GB2312"/>
          <w:b w:val="0"/>
          <w:bCs w:val="0"/>
          <w:sz w:val="32"/>
          <w:szCs w:val="32"/>
        </w:rPr>
        <w:t>）附录</w:t>
      </w:r>
      <w:bookmarkEnd w:id="24"/>
      <w:bookmarkEnd w:id="25"/>
    </w:p>
    <w:p>
      <w:pPr>
        <w:pageBreakBefore w:val="0"/>
        <w:widowControl w:val="0"/>
        <w:kinsoku/>
        <w:wordWrap/>
        <w:overflowPunct/>
        <w:topLinePunct w:val="0"/>
        <w:bidi w:val="0"/>
        <w:adjustRightInd/>
        <w:snapToGrid/>
        <w:spacing w:line="576" w:lineRule="exact"/>
        <w:ind w:left="0" w:leftChars="0" w:firstLine="0"/>
        <w:jc w:val="left"/>
        <w:textAlignment w:val="auto"/>
        <w:rPr>
          <w:rFonts w:hint="eastAsia" w:ascii="仿宋_GB2312" w:hAnsi="仿宋_GB2312" w:eastAsia="仿宋_GB2312" w:cs="仿宋_GB2312"/>
          <w:sz w:val="32"/>
          <w:szCs w:val="32"/>
          <w:highlight w:val="yellow"/>
        </w:rPr>
      </w:pPr>
      <w:r>
        <w:rPr>
          <w:rFonts w:hint="eastAsia" w:ascii="仿宋_GB2312" w:hAnsi="仿宋_GB2312" w:eastAsia="仿宋_GB2312" w:cs="仿宋_GB2312"/>
          <w:sz w:val="32"/>
          <w:szCs w:val="32"/>
        </w:rPr>
        <w:t>附录</w:t>
      </w:r>
      <w:r>
        <w:rPr>
          <w:rFonts w:hint="eastAsia" w:ascii="仿宋_GB2312" w:hAnsi="仿宋_GB2312" w:eastAsia="仿宋_GB2312" w:cs="仿宋_GB2312"/>
          <w:sz w:val="32"/>
          <w:szCs w:val="32"/>
          <w:lang w:val="en-US" w:eastAsia="zh-CN"/>
        </w:rPr>
        <w:t>A</w:t>
      </w:r>
      <w:r>
        <w:rPr>
          <w:rFonts w:hint="eastAsia" w:ascii="仿宋_GB2312" w:hAnsi="仿宋_GB2312" w:eastAsia="仿宋_GB2312" w:cs="仿宋_GB2312"/>
          <w:sz w:val="32"/>
          <w:szCs w:val="32"/>
        </w:rPr>
        <w:t>为规范性附录，提供了</w:t>
      </w:r>
      <w:r>
        <w:rPr>
          <w:rFonts w:hint="eastAsia" w:ascii="仿宋_GB2312" w:hAnsi="仿宋_GB2312" w:eastAsia="仿宋_GB2312" w:cs="仿宋_GB2312"/>
          <w:sz w:val="32"/>
          <w:szCs w:val="32"/>
          <w:lang w:val="en-US" w:eastAsia="zh-CN"/>
        </w:rPr>
        <w:t>商事调解组织等级评定指标。</w:t>
      </w:r>
    </w:p>
    <w:p>
      <w:pPr>
        <w:pStyle w:val="2"/>
        <w:keepNext w:val="0"/>
        <w:keepLines w:val="0"/>
        <w:pageBreakBefore w:val="0"/>
        <w:widowControl w:val="0"/>
        <w:numPr>
          <w:ilvl w:val="0"/>
          <w:numId w:val="1"/>
        </w:numPr>
        <w:kinsoku/>
        <w:wordWrap/>
        <w:overflowPunct/>
        <w:topLinePunct w:val="0"/>
        <w:bidi w:val="0"/>
        <w:adjustRightInd/>
        <w:snapToGrid/>
        <w:spacing w:before="0" w:beforeLines="0" w:after="0" w:afterLines="0" w:line="576" w:lineRule="exact"/>
        <w:ind w:left="0" w:leftChars="0" w:firstLine="640" w:firstLineChars="200"/>
        <w:jc w:val="left"/>
        <w:textAlignment w:val="auto"/>
        <w:rPr>
          <w:rFonts w:hint="eastAsia" w:ascii="黑体" w:hAnsi="黑体" w:eastAsia="黑体" w:cs="黑体"/>
          <w:b w:val="0"/>
          <w:bCs w:val="0"/>
          <w:sz w:val="32"/>
          <w:szCs w:val="32"/>
        </w:rPr>
      </w:pPr>
      <w:bookmarkStart w:id="26" w:name="_Toc27820"/>
      <w:bookmarkStart w:id="27" w:name="_Toc26461"/>
      <w:bookmarkStart w:id="28" w:name="_Toc8540"/>
      <w:r>
        <w:rPr>
          <w:rFonts w:hint="eastAsia" w:ascii="黑体" w:hAnsi="黑体" w:eastAsia="黑体" w:cs="黑体"/>
          <w:b w:val="0"/>
          <w:bCs w:val="0"/>
          <w:sz w:val="32"/>
          <w:szCs w:val="32"/>
        </w:rPr>
        <w:t>标准编制的意义</w:t>
      </w:r>
      <w:bookmarkEnd w:id="26"/>
      <w:bookmarkEnd w:id="27"/>
      <w:bookmarkEnd w:id="28"/>
    </w:p>
    <w:p>
      <w:pPr>
        <w:pStyle w:val="3"/>
        <w:keepNext w:val="0"/>
        <w:keepLines w:val="0"/>
        <w:pageBreakBefore w:val="0"/>
        <w:widowControl w:val="0"/>
        <w:kinsoku/>
        <w:wordWrap/>
        <w:overflowPunct/>
        <w:topLinePunct w:val="0"/>
        <w:bidi w:val="0"/>
        <w:adjustRightInd/>
        <w:snapToGrid/>
        <w:spacing w:line="576" w:lineRule="exact"/>
        <w:ind w:left="0" w:leftChars="0" w:firstLine="640" w:firstLineChars="200"/>
        <w:jc w:val="left"/>
        <w:textAlignment w:val="auto"/>
        <w:rPr>
          <w:rFonts w:hint="eastAsia" w:ascii="楷体_GB2312" w:hAnsi="楷体_GB2312" w:eastAsia="楷体_GB2312" w:cs="楷体_GB2312"/>
          <w:b w:val="0"/>
          <w:bCs w:val="0"/>
          <w:sz w:val="32"/>
          <w:szCs w:val="32"/>
        </w:rPr>
      </w:pPr>
      <w:bookmarkStart w:id="29" w:name="_Toc461"/>
      <w:bookmarkStart w:id="30" w:name="_Toc3064"/>
      <w:bookmarkStart w:id="31" w:name="_Toc29389"/>
      <w:bookmarkStart w:id="32" w:name="_Toc438395922"/>
      <w:r>
        <w:rPr>
          <w:rFonts w:hint="eastAsia" w:ascii="楷体_GB2312" w:hAnsi="楷体_GB2312" w:eastAsia="楷体_GB2312" w:cs="楷体_GB2312"/>
          <w:b w:val="0"/>
          <w:bCs w:val="0"/>
          <w:sz w:val="32"/>
          <w:szCs w:val="32"/>
        </w:rPr>
        <w:t>（一）标准编制的社会意义</w:t>
      </w:r>
      <w:bookmarkEnd w:id="29"/>
      <w:bookmarkEnd w:id="30"/>
      <w:bookmarkEnd w:id="31"/>
    </w:p>
    <w:p>
      <w:pPr>
        <w:pStyle w:val="14"/>
        <w:pageBreakBefore w:val="0"/>
        <w:widowControl w:val="0"/>
        <w:kinsoku/>
        <w:wordWrap/>
        <w:overflowPunct/>
        <w:topLinePunct w:val="0"/>
        <w:bidi w:val="0"/>
        <w:adjustRightInd/>
        <w:snapToGrid/>
        <w:spacing w:line="576" w:lineRule="exact"/>
        <w:ind w:left="0" w:leftChars="0" w:firstLine="0"/>
        <w:jc w:val="left"/>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eastAsia="zh-CN"/>
        </w:rPr>
        <w:t>本文件</w:t>
      </w:r>
      <w:r>
        <w:rPr>
          <w:rFonts w:hint="eastAsia" w:ascii="仿宋_GB2312" w:hAnsi="仿宋_GB2312" w:eastAsia="仿宋_GB2312" w:cs="仿宋_GB2312"/>
          <w:b w:val="0"/>
          <w:bCs w:val="0"/>
          <w:color w:val="auto"/>
          <w:kern w:val="2"/>
          <w:sz w:val="32"/>
          <w:szCs w:val="32"/>
          <w:lang w:val="en-US" w:eastAsia="zh-CN"/>
        </w:rPr>
        <w:t>填补了深圳市商事调解行业规范和评价标准的空白。为行业发展提供了明确的指引和约束，有助于引导商事调解组织朝着规范化、专业化、标准化方向发展，促进整个行业的资源优化配置和整合，提升行业的整体形象和公信力，推动商事调解行业实现高质量、可持续发展。</w:t>
      </w:r>
    </w:p>
    <w:p>
      <w:pPr>
        <w:pStyle w:val="3"/>
        <w:keepNext w:val="0"/>
        <w:keepLines w:val="0"/>
        <w:pageBreakBefore w:val="0"/>
        <w:widowControl w:val="0"/>
        <w:kinsoku/>
        <w:wordWrap/>
        <w:overflowPunct/>
        <w:topLinePunct w:val="0"/>
        <w:bidi w:val="0"/>
        <w:adjustRightInd/>
        <w:snapToGrid/>
        <w:spacing w:line="576" w:lineRule="exact"/>
        <w:ind w:left="0" w:leftChars="0" w:firstLine="640" w:firstLineChars="200"/>
        <w:jc w:val="left"/>
        <w:textAlignment w:val="auto"/>
        <w:rPr>
          <w:rFonts w:hint="eastAsia" w:ascii="楷体_GB2312" w:hAnsi="楷体_GB2312" w:eastAsia="楷体_GB2312" w:cs="楷体_GB2312"/>
          <w:b w:val="0"/>
          <w:bCs w:val="0"/>
          <w:sz w:val="32"/>
          <w:szCs w:val="32"/>
        </w:rPr>
      </w:pPr>
      <w:bookmarkStart w:id="33" w:name="_Toc12057"/>
      <w:bookmarkStart w:id="34" w:name="_Toc17181"/>
      <w:bookmarkStart w:id="35" w:name="_Toc13192"/>
      <w:r>
        <w:rPr>
          <w:rFonts w:hint="eastAsia" w:ascii="楷体_GB2312" w:hAnsi="楷体_GB2312" w:eastAsia="楷体_GB2312" w:cs="楷体_GB2312"/>
          <w:b w:val="0"/>
          <w:bCs w:val="0"/>
          <w:sz w:val="32"/>
          <w:szCs w:val="32"/>
        </w:rPr>
        <w:t>（二）标准编制的经济意义</w:t>
      </w:r>
      <w:bookmarkEnd w:id="33"/>
      <w:bookmarkEnd w:id="34"/>
      <w:bookmarkEnd w:id="35"/>
    </w:p>
    <w:p>
      <w:pPr>
        <w:pStyle w:val="14"/>
        <w:pageBreakBefore w:val="0"/>
        <w:widowControl w:val="0"/>
        <w:kinsoku/>
        <w:wordWrap/>
        <w:overflowPunct/>
        <w:topLinePunct w:val="0"/>
        <w:bidi w:val="0"/>
        <w:adjustRightInd/>
        <w:snapToGrid/>
        <w:spacing w:line="576" w:lineRule="exact"/>
        <w:ind w:left="0" w:leftChars="0" w:firstLine="0"/>
        <w:jc w:val="left"/>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eastAsia="zh-CN"/>
        </w:rPr>
        <w:t>本文件</w:t>
      </w:r>
      <w:r>
        <w:rPr>
          <w:rFonts w:hint="eastAsia" w:ascii="仿宋_GB2312" w:hAnsi="仿宋_GB2312" w:eastAsia="仿宋_GB2312" w:cs="仿宋_GB2312"/>
          <w:b w:val="0"/>
          <w:bCs w:val="0"/>
          <w:color w:val="auto"/>
          <w:kern w:val="2"/>
          <w:sz w:val="32"/>
          <w:szCs w:val="32"/>
          <w:lang w:val="en-US" w:eastAsia="zh-CN"/>
        </w:rPr>
        <w:t>能够提升深圳市商事调解服务的整体水平，及时、妥善地化解各类商事纠纷，降低企业的交易成本和法律风险，增强市场主体的安全感和获得感，吸引更多的国内外企业来深圳投资兴业，进一步优化深圳的营商环境，推动经济高质量发展。</w:t>
      </w:r>
    </w:p>
    <w:bookmarkEnd w:id="32"/>
    <w:p>
      <w:pPr>
        <w:pStyle w:val="2"/>
        <w:keepNext w:val="0"/>
        <w:keepLines w:val="0"/>
        <w:pageBreakBefore w:val="0"/>
        <w:widowControl w:val="0"/>
        <w:numPr>
          <w:ilvl w:val="0"/>
          <w:numId w:val="1"/>
        </w:numPr>
        <w:kinsoku/>
        <w:wordWrap/>
        <w:overflowPunct/>
        <w:topLinePunct w:val="0"/>
        <w:bidi w:val="0"/>
        <w:adjustRightInd/>
        <w:snapToGrid/>
        <w:spacing w:before="0" w:beforeLines="0" w:after="0" w:afterLines="0" w:line="576" w:lineRule="exact"/>
        <w:ind w:left="0" w:leftChars="0" w:firstLine="640" w:firstLineChars="200"/>
        <w:jc w:val="left"/>
        <w:textAlignment w:val="auto"/>
        <w:rPr>
          <w:rFonts w:hint="eastAsia" w:ascii="黑体" w:hAnsi="黑体" w:eastAsia="黑体" w:cs="黑体"/>
          <w:b w:val="0"/>
          <w:bCs w:val="0"/>
          <w:sz w:val="32"/>
          <w:szCs w:val="32"/>
        </w:rPr>
      </w:pPr>
      <w:bookmarkStart w:id="36" w:name="_Toc21745"/>
      <w:bookmarkStart w:id="37" w:name="_Toc15377"/>
      <w:bookmarkStart w:id="38" w:name="_Toc23851"/>
      <w:r>
        <w:rPr>
          <w:rFonts w:hint="eastAsia" w:ascii="黑体" w:hAnsi="黑体" w:eastAsia="黑体" w:cs="黑体"/>
          <w:b w:val="0"/>
          <w:bCs w:val="0"/>
          <w:sz w:val="32"/>
          <w:szCs w:val="32"/>
        </w:rPr>
        <w:t>主要试验（验证）的分析</w:t>
      </w:r>
      <w:bookmarkEnd w:id="36"/>
      <w:bookmarkEnd w:id="37"/>
      <w:bookmarkEnd w:id="38"/>
    </w:p>
    <w:p>
      <w:pPr>
        <w:pStyle w:val="14"/>
        <w:pageBreakBefore w:val="0"/>
        <w:widowControl w:val="0"/>
        <w:kinsoku/>
        <w:wordWrap/>
        <w:overflowPunct/>
        <w:topLinePunct w:val="0"/>
        <w:bidi w:val="0"/>
        <w:adjustRightInd/>
        <w:snapToGrid/>
        <w:spacing w:line="576" w:lineRule="exact"/>
        <w:ind w:left="0" w:leftChars="0" w:firstLine="0"/>
        <w:jc w:val="left"/>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无。</w:t>
      </w:r>
    </w:p>
    <w:p>
      <w:pPr>
        <w:pStyle w:val="2"/>
        <w:keepNext w:val="0"/>
        <w:keepLines w:val="0"/>
        <w:pageBreakBefore w:val="0"/>
        <w:widowControl w:val="0"/>
        <w:numPr>
          <w:ilvl w:val="0"/>
          <w:numId w:val="1"/>
        </w:numPr>
        <w:kinsoku/>
        <w:wordWrap/>
        <w:overflowPunct/>
        <w:topLinePunct w:val="0"/>
        <w:bidi w:val="0"/>
        <w:adjustRightInd/>
        <w:snapToGrid/>
        <w:spacing w:before="0" w:beforeLines="0" w:after="0" w:afterLines="0" w:line="576" w:lineRule="exact"/>
        <w:ind w:left="0" w:leftChars="0" w:firstLine="640" w:firstLineChars="200"/>
        <w:jc w:val="left"/>
        <w:textAlignment w:val="auto"/>
        <w:rPr>
          <w:rFonts w:hint="eastAsia" w:ascii="黑体" w:hAnsi="黑体" w:eastAsia="黑体" w:cs="黑体"/>
          <w:b w:val="0"/>
          <w:bCs w:val="0"/>
          <w:sz w:val="32"/>
          <w:szCs w:val="32"/>
        </w:rPr>
      </w:pPr>
      <w:bookmarkStart w:id="39" w:name="_Toc11579"/>
      <w:bookmarkStart w:id="40" w:name="_Toc30339"/>
      <w:bookmarkStart w:id="41" w:name="_Toc25878"/>
      <w:r>
        <w:rPr>
          <w:rFonts w:hint="eastAsia" w:ascii="黑体" w:hAnsi="黑体" w:eastAsia="黑体" w:cs="黑体"/>
          <w:b w:val="0"/>
          <w:bCs w:val="0"/>
          <w:sz w:val="32"/>
          <w:szCs w:val="32"/>
        </w:rPr>
        <w:t>采用国际标准和国内标准情况</w:t>
      </w:r>
      <w:bookmarkEnd w:id="39"/>
      <w:bookmarkEnd w:id="40"/>
      <w:bookmarkEnd w:id="41"/>
    </w:p>
    <w:p>
      <w:pPr>
        <w:pStyle w:val="14"/>
        <w:pageBreakBefore w:val="0"/>
        <w:widowControl w:val="0"/>
        <w:kinsoku/>
        <w:wordWrap/>
        <w:overflowPunct/>
        <w:topLinePunct w:val="0"/>
        <w:bidi w:val="0"/>
        <w:adjustRightInd/>
        <w:snapToGrid/>
        <w:spacing w:line="576" w:lineRule="exact"/>
        <w:ind w:left="0" w:leftChars="0" w:firstLine="0"/>
        <w:jc w:val="left"/>
        <w:textAlignment w:val="auto"/>
        <w:rPr>
          <w:rFonts w:hint="eastAsia"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val="en-US" w:eastAsia="zh-CN"/>
        </w:rPr>
        <w:t>无</w:t>
      </w:r>
      <w:r>
        <w:rPr>
          <w:rFonts w:hint="eastAsia" w:ascii="仿宋_GB2312" w:hAnsi="仿宋_GB2312" w:eastAsia="仿宋_GB2312" w:cs="仿宋_GB2312"/>
          <w:kern w:val="2"/>
          <w:sz w:val="32"/>
          <w:szCs w:val="32"/>
          <w:lang w:eastAsia="zh-CN"/>
        </w:rPr>
        <w:t>。</w:t>
      </w:r>
    </w:p>
    <w:p>
      <w:pPr>
        <w:pStyle w:val="2"/>
        <w:keepNext w:val="0"/>
        <w:keepLines w:val="0"/>
        <w:pageBreakBefore w:val="0"/>
        <w:widowControl w:val="0"/>
        <w:numPr>
          <w:ilvl w:val="0"/>
          <w:numId w:val="1"/>
        </w:numPr>
        <w:kinsoku/>
        <w:wordWrap/>
        <w:overflowPunct/>
        <w:topLinePunct w:val="0"/>
        <w:bidi w:val="0"/>
        <w:adjustRightInd/>
        <w:snapToGrid/>
        <w:spacing w:before="0" w:beforeLines="0" w:after="0" w:afterLines="0" w:line="576" w:lineRule="exact"/>
        <w:ind w:left="0" w:leftChars="0" w:firstLine="640" w:firstLineChars="200"/>
        <w:jc w:val="left"/>
        <w:textAlignment w:val="auto"/>
        <w:rPr>
          <w:rFonts w:hint="eastAsia" w:ascii="黑体" w:hAnsi="黑体" w:eastAsia="黑体" w:cs="黑体"/>
          <w:b w:val="0"/>
          <w:bCs w:val="0"/>
          <w:sz w:val="32"/>
          <w:szCs w:val="32"/>
          <w:lang w:eastAsia="zh-CN"/>
        </w:rPr>
      </w:pPr>
      <w:bookmarkStart w:id="42" w:name="_Toc20212"/>
      <w:bookmarkStart w:id="43" w:name="_Toc3154"/>
      <w:bookmarkStart w:id="44" w:name="_Toc28241"/>
      <w:r>
        <w:rPr>
          <w:rFonts w:hint="eastAsia" w:ascii="黑体" w:hAnsi="黑体" w:eastAsia="黑体" w:cs="黑体"/>
          <w:b w:val="0"/>
          <w:bCs w:val="0"/>
          <w:sz w:val="32"/>
          <w:szCs w:val="32"/>
          <w:lang w:eastAsia="zh-CN"/>
        </w:rPr>
        <w:t>团体标准的先进性说明</w:t>
      </w:r>
      <w:bookmarkEnd w:id="42"/>
      <w:bookmarkEnd w:id="43"/>
      <w:bookmarkEnd w:id="44"/>
    </w:p>
    <w:p>
      <w:pPr>
        <w:pStyle w:val="14"/>
        <w:pageBreakBefore w:val="0"/>
        <w:widowControl w:val="0"/>
        <w:kinsoku/>
        <w:wordWrap/>
        <w:overflowPunct/>
        <w:topLinePunct w:val="0"/>
        <w:bidi w:val="0"/>
        <w:adjustRightInd/>
        <w:snapToGrid/>
        <w:spacing w:line="576" w:lineRule="exact"/>
        <w:ind w:left="0" w:leftChars="0" w:firstLine="0"/>
        <w:jc w:val="left"/>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目前可参考的国内外</w:t>
      </w:r>
      <w:r>
        <w:rPr>
          <w:rFonts w:hint="eastAsia" w:ascii="仿宋_GB2312" w:hAnsi="仿宋_GB2312" w:eastAsia="仿宋_GB2312" w:cs="仿宋_GB2312"/>
          <w:kern w:val="2"/>
          <w:sz w:val="32"/>
          <w:szCs w:val="32"/>
          <w:lang w:val="en-US" w:eastAsia="zh-CN"/>
        </w:rPr>
        <w:t>商事调解组织等级评定</w:t>
      </w:r>
      <w:r>
        <w:rPr>
          <w:rFonts w:hint="eastAsia" w:ascii="仿宋_GB2312" w:hAnsi="仿宋_GB2312" w:eastAsia="仿宋_GB2312" w:cs="仿宋_GB2312"/>
          <w:kern w:val="2"/>
          <w:sz w:val="32"/>
          <w:szCs w:val="32"/>
        </w:rPr>
        <w:t>评价</w:t>
      </w:r>
      <w:r>
        <w:rPr>
          <w:rFonts w:hint="eastAsia" w:ascii="仿宋_GB2312" w:hAnsi="仿宋_GB2312" w:eastAsia="仿宋_GB2312" w:cs="仿宋_GB2312"/>
          <w:kern w:val="2"/>
          <w:sz w:val="32"/>
          <w:szCs w:val="32"/>
          <w:lang w:val="en-US" w:eastAsia="zh-CN"/>
        </w:rPr>
        <w:t>标准处于空缺状态</w:t>
      </w:r>
      <w:r>
        <w:rPr>
          <w:rFonts w:hint="eastAsia" w:ascii="仿宋_GB2312" w:hAnsi="仿宋_GB2312" w:eastAsia="仿宋_GB2312" w:cs="仿宋_GB2312"/>
          <w:kern w:val="2"/>
          <w:sz w:val="32"/>
          <w:szCs w:val="32"/>
          <w:lang w:eastAsia="zh-CN"/>
        </w:rPr>
        <w:t>。本文件</w:t>
      </w:r>
      <w:r>
        <w:rPr>
          <w:rFonts w:hint="eastAsia" w:ascii="仿宋_GB2312" w:hAnsi="仿宋_GB2312" w:eastAsia="仿宋_GB2312" w:cs="仿宋_GB2312"/>
          <w:kern w:val="2"/>
          <w:sz w:val="32"/>
          <w:szCs w:val="32"/>
        </w:rPr>
        <w:t>的制定充分参考</w:t>
      </w:r>
      <w:r>
        <w:rPr>
          <w:rFonts w:hint="eastAsia" w:ascii="仿宋_GB2312" w:hAnsi="仿宋_GB2312" w:eastAsia="仿宋_GB2312" w:cs="仿宋_GB2312"/>
          <w:kern w:val="2"/>
          <w:sz w:val="32"/>
          <w:szCs w:val="32"/>
          <w:lang w:eastAsia="zh-CN"/>
        </w:rPr>
        <w:t>了</w:t>
      </w:r>
      <w:r>
        <w:rPr>
          <w:rFonts w:hint="eastAsia" w:ascii="仿宋_GB2312" w:hAnsi="仿宋_GB2312" w:eastAsia="仿宋_GB2312" w:cs="仿宋_GB2312"/>
          <w:kern w:val="2"/>
          <w:sz w:val="32"/>
          <w:szCs w:val="32"/>
        </w:rPr>
        <w:t>国内外相关标准、指南的基本框架和主要内容，创新性</w:t>
      </w:r>
      <w:r>
        <w:rPr>
          <w:rFonts w:hint="eastAsia" w:ascii="仿宋_GB2312" w:hAnsi="仿宋_GB2312" w:eastAsia="仿宋_GB2312" w:cs="仿宋_GB2312"/>
          <w:kern w:val="2"/>
          <w:sz w:val="32"/>
          <w:szCs w:val="32"/>
          <w:lang w:eastAsia="zh-CN"/>
        </w:rPr>
        <w:t>地</w:t>
      </w:r>
      <w:r>
        <w:rPr>
          <w:rFonts w:hint="eastAsia" w:ascii="仿宋_GB2312" w:hAnsi="仿宋_GB2312" w:eastAsia="仿宋_GB2312" w:cs="仿宋_GB2312"/>
          <w:kern w:val="2"/>
          <w:sz w:val="32"/>
          <w:szCs w:val="32"/>
        </w:rPr>
        <w:t>提出了</w:t>
      </w:r>
      <w:r>
        <w:rPr>
          <w:rFonts w:hint="eastAsia" w:ascii="仿宋_GB2312" w:hAnsi="仿宋_GB2312" w:eastAsia="仿宋_GB2312" w:cs="仿宋_GB2312"/>
          <w:kern w:val="2"/>
          <w:sz w:val="32"/>
          <w:szCs w:val="32"/>
          <w:lang w:val="en-US" w:eastAsia="zh-CN"/>
        </w:rPr>
        <w:t>商事调解组织等级评定评价指标</w:t>
      </w:r>
      <w:r>
        <w:rPr>
          <w:rFonts w:hint="eastAsia" w:ascii="仿宋_GB2312" w:hAnsi="仿宋_GB2312" w:eastAsia="仿宋_GB2312" w:cs="仿宋_GB2312"/>
          <w:kern w:val="2"/>
          <w:sz w:val="32"/>
          <w:szCs w:val="32"/>
        </w:rPr>
        <w:t>体系，为行业提供</w:t>
      </w:r>
      <w:r>
        <w:rPr>
          <w:rFonts w:hint="eastAsia" w:ascii="仿宋_GB2312" w:hAnsi="仿宋_GB2312" w:eastAsia="仿宋_GB2312" w:cs="仿宋_GB2312"/>
          <w:kern w:val="2"/>
          <w:sz w:val="32"/>
          <w:szCs w:val="32"/>
          <w:lang w:val="en-US" w:eastAsia="zh-CN"/>
        </w:rPr>
        <w:t>商事调解</w:t>
      </w:r>
      <w:r>
        <w:rPr>
          <w:rFonts w:hint="eastAsia" w:ascii="仿宋_GB2312" w:hAnsi="仿宋_GB2312" w:eastAsia="仿宋_GB2312" w:cs="仿宋_GB2312"/>
          <w:kern w:val="2"/>
          <w:sz w:val="32"/>
          <w:szCs w:val="32"/>
        </w:rPr>
        <w:t>发展的标准化、规范化指引，有效</w:t>
      </w:r>
      <w:r>
        <w:rPr>
          <w:rFonts w:hint="eastAsia" w:ascii="仿宋_GB2312" w:hAnsi="仿宋_GB2312" w:eastAsia="仿宋_GB2312" w:cs="仿宋_GB2312"/>
          <w:kern w:val="2"/>
          <w:sz w:val="32"/>
          <w:szCs w:val="32"/>
          <w:lang w:val="en-US" w:eastAsia="zh-CN"/>
        </w:rPr>
        <w:t>提升商事调解服务</w:t>
      </w:r>
      <w:r>
        <w:rPr>
          <w:rFonts w:hint="eastAsia" w:ascii="仿宋_GB2312" w:hAnsi="仿宋_GB2312" w:eastAsia="仿宋_GB2312" w:cs="仿宋_GB2312"/>
          <w:kern w:val="2"/>
          <w:sz w:val="32"/>
          <w:szCs w:val="32"/>
        </w:rPr>
        <w:t>工作</w:t>
      </w:r>
      <w:r>
        <w:rPr>
          <w:rFonts w:hint="eastAsia" w:ascii="仿宋_GB2312" w:hAnsi="仿宋_GB2312" w:eastAsia="仿宋_GB2312" w:cs="仿宋_GB2312"/>
          <w:kern w:val="2"/>
          <w:sz w:val="32"/>
          <w:szCs w:val="32"/>
          <w:lang w:val="en-US" w:eastAsia="zh-CN"/>
        </w:rPr>
        <w:t>质量</w:t>
      </w:r>
      <w:r>
        <w:rPr>
          <w:rFonts w:hint="eastAsia" w:ascii="仿宋_GB2312" w:hAnsi="仿宋_GB2312" w:eastAsia="仿宋_GB2312" w:cs="仿宋_GB2312"/>
          <w:kern w:val="2"/>
          <w:sz w:val="32"/>
          <w:szCs w:val="32"/>
        </w:rPr>
        <w:t>。</w:t>
      </w:r>
    </w:p>
    <w:p>
      <w:pPr>
        <w:pStyle w:val="2"/>
        <w:keepNext w:val="0"/>
        <w:keepLines w:val="0"/>
        <w:pageBreakBefore w:val="0"/>
        <w:widowControl w:val="0"/>
        <w:numPr>
          <w:ilvl w:val="0"/>
          <w:numId w:val="1"/>
        </w:numPr>
        <w:kinsoku/>
        <w:wordWrap/>
        <w:overflowPunct/>
        <w:topLinePunct w:val="0"/>
        <w:bidi w:val="0"/>
        <w:adjustRightInd/>
        <w:snapToGrid/>
        <w:spacing w:before="0" w:beforeLines="0" w:after="0" w:afterLines="0" w:line="576" w:lineRule="exact"/>
        <w:ind w:left="0" w:leftChars="0" w:firstLine="640" w:firstLineChars="200"/>
        <w:jc w:val="left"/>
        <w:textAlignment w:val="auto"/>
        <w:rPr>
          <w:rFonts w:hint="eastAsia" w:ascii="黑体" w:hAnsi="黑体" w:eastAsia="黑体" w:cs="黑体"/>
          <w:b w:val="0"/>
          <w:bCs w:val="0"/>
          <w:sz w:val="32"/>
          <w:szCs w:val="32"/>
          <w:lang w:eastAsia="zh-CN"/>
        </w:rPr>
      </w:pPr>
      <w:bookmarkStart w:id="45" w:name="_Toc7844"/>
      <w:bookmarkStart w:id="46" w:name="_Toc16613"/>
      <w:bookmarkStart w:id="47" w:name="_Toc28649"/>
      <w:r>
        <w:rPr>
          <w:rFonts w:hint="eastAsia" w:ascii="黑体" w:hAnsi="黑体" w:eastAsia="黑体" w:cs="黑体"/>
          <w:b w:val="0"/>
          <w:bCs w:val="0"/>
          <w:sz w:val="32"/>
          <w:szCs w:val="32"/>
          <w:lang w:eastAsia="zh-CN"/>
        </w:rPr>
        <w:t>标准涉及的相关知识产权说明</w:t>
      </w:r>
      <w:bookmarkEnd w:id="45"/>
      <w:bookmarkEnd w:id="46"/>
      <w:bookmarkEnd w:id="47"/>
    </w:p>
    <w:p>
      <w:pPr>
        <w:pStyle w:val="14"/>
        <w:pageBreakBefore w:val="0"/>
        <w:widowControl w:val="0"/>
        <w:kinsoku/>
        <w:wordWrap/>
        <w:overflowPunct/>
        <w:topLinePunct w:val="0"/>
        <w:bidi w:val="0"/>
        <w:adjustRightInd/>
        <w:snapToGrid/>
        <w:spacing w:line="576" w:lineRule="exact"/>
        <w:ind w:left="0" w:leftChars="0" w:firstLine="0"/>
        <w:jc w:val="left"/>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eastAsia="zh-CN"/>
        </w:rPr>
        <w:t>本文件</w:t>
      </w:r>
      <w:r>
        <w:rPr>
          <w:rFonts w:hint="eastAsia" w:ascii="仿宋_GB2312" w:hAnsi="仿宋_GB2312" w:eastAsia="仿宋_GB2312" w:cs="仿宋_GB2312"/>
          <w:kern w:val="2"/>
          <w:sz w:val="32"/>
          <w:szCs w:val="32"/>
        </w:rPr>
        <w:t>的某些内容可能直接或间接涉及专利及软件著作权，本规程的发布机构不承担识别这些专利及软件著作权的责任。</w:t>
      </w:r>
    </w:p>
    <w:p>
      <w:pPr>
        <w:pStyle w:val="2"/>
        <w:keepNext w:val="0"/>
        <w:keepLines w:val="0"/>
        <w:pageBreakBefore w:val="0"/>
        <w:widowControl w:val="0"/>
        <w:numPr>
          <w:ilvl w:val="0"/>
          <w:numId w:val="1"/>
        </w:numPr>
        <w:kinsoku/>
        <w:wordWrap/>
        <w:overflowPunct/>
        <w:topLinePunct w:val="0"/>
        <w:bidi w:val="0"/>
        <w:adjustRightInd/>
        <w:snapToGrid/>
        <w:spacing w:before="0" w:beforeLines="0" w:after="0" w:afterLines="0" w:line="576" w:lineRule="exact"/>
        <w:ind w:left="0" w:leftChars="0" w:firstLine="640" w:firstLineChars="200"/>
        <w:jc w:val="left"/>
        <w:textAlignment w:val="auto"/>
        <w:rPr>
          <w:rFonts w:hint="eastAsia" w:ascii="黑体" w:hAnsi="黑体" w:eastAsia="黑体" w:cs="黑体"/>
          <w:b w:val="0"/>
          <w:bCs w:val="0"/>
          <w:sz w:val="32"/>
          <w:szCs w:val="32"/>
          <w:lang w:eastAsia="zh-CN"/>
        </w:rPr>
      </w:pPr>
      <w:bookmarkStart w:id="48" w:name="_Toc8487"/>
      <w:bookmarkStart w:id="49" w:name="_Toc21707"/>
      <w:bookmarkStart w:id="50" w:name="_Toc16540"/>
      <w:r>
        <w:rPr>
          <w:rFonts w:hint="eastAsia" w:ascii="黑体" w:hAnsi="黑体" w:eastAsia="黑体" w:cs="黑体"/>
          <w:b w:val="0"/>
          <w:bCs w:val="0"/>
          <w:sz w:val="32"/>
          <w:szCs w:val="32"/>
          <w:lang w:eastAsia="zh-CN"/>
        </w:rPr>
        <w:t>与有关的现行法律法规和强制性国家标准的关系</w:t>
      </w:r>
      <w:bookmarkEnd w:id="48"/>
      <w:bookmarkEnd w:id="49"/>
      <w:bookmarkEnd w:id="50"/>
    </w:p>
    <w:p>
      <w:pPr>
        <w:pStyle w:val="14"/>
        <w:pageBreakBefore w:val="0"/>
        <w:widowControl w:val="0"/>
        <w:kinsoku/>
        <w:wordWrap/>
        <w:overflowPunct/>
        <w:topLinePunct w:val="0"/>
        <w:bidi w:val="0"/>
        <w:adjustRightInd/>
        <w:snapToGrid/>
        <w:spacing w:line="576" w:lineRule="exact"/>
        <w:ind w:left="0" w:leftChars="0" w:firstLine="0"/>
        <w:jc w:val="left"/>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无。</w:t>
      </w:r>
    </w:p>
    <w:p>
      <w:pPr>
        <w:pStyle w:val="2"/>
        <w:keepNext w:val="0"/>
        <w:keepLines w:val="0"/>
        <w:pageBreakBefore w:val="0"/>
        <w:widowControl w:val="0"/>
        <w:numPr>
          <w:ilvl w:val="0"/>
          <w:numId w:val="1"/>
        </w:numPr>
        <w:kinsoku/>
        <w:wordWrap/>
        <w:overflowPunct/>
        <w:topLinePunct w:val="0"/>
        <w:bidi w:val="0"/>
        <w:adjustRightInd/>
        <w:snapToGrid/>
        <w:spacing w:before="0" w:beforeLines="0" w:after="0" w:afterLines="0" w:line="576" w:lineRule="exact"/>
        <w:ind w:left="0" w:leftChars="0" w:firstLine="640" w:firstLineChars="200"/>
        <w:jc w:val="left"/>
        <w:textAlignment w:val="auto"/>
        <w:rPr>
          <w:rFonts w:hint="eastAsia" w:ascii="黑体" w:hAnsi="黑体" w:eastAsia="黑体" w:cs="黑体"/>
          <w:b w:val="0"/>
          <w:bCs w:val="0"/>
          <w:sz w:val="32"/>
          <w:szCs w:val="32"/>
          <w:lang w:eastAsia="zh-CN"/>
        </w:rPr>
      </w:pPr>
      <w:bookmarkStart w:id="51" w:name="_Toc20502"/>
      <w:bookmarkStart w:id="52" w:name="_Toc15122"/>
      <w:bookmarkStart w:id="53" w:name="_Toc22749"/>
      <w:r>
        <w:rPr>
          <w:rFonts w:hint="eastAsia" w:ascii="黑体" w:hAnsi="黑体" w:eastAsia="黑体" w:cs="黑体"/>
          <w:b w:val="0"/>
          <w:bCs w:val="0"/>
          <w:sz w:val="32"/>
          <w:szCs w:val="32"/>
          <w:lang w:eastAsia="zh-CN"/>
        </w:rPr>
        <w:t>重大意见分歧的处理依据和结果</w:t>
      </w:r>
      <w:bookmarkEnd w:id="51"/>
      <w:bookmarkEnd w:id="52"/>
      <w:bookmarkEnd w:id="53"/>
    </w:p>
    <w:p>
      <w:pPr>
        <w:pStyle w:val="14"/>
        <w:pageBreakBefore w:val="0"/>
        <w:widowControl w:val="0"/>
        <w:kinsoku/>
        <w:wordWrap/>
        <w:overflowPunct/>
        <w:topLinePunct w:val="0"/>
        <w:bidi w:val="0"/>
        <w:adjustRightInd/>
        <w:snapToGrid/>
        <w:spacing w:line="576" w:lineRule="exact"/>
        <w:ind w:left="0" w:leftChars="0" w:firstLine="0"/>
        <w:jc w:val="left"/>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无。</w:t>
      </w:r>
    </w:p>
    <w:p>
      <w:pPr>
        <w:pStyle w:val="2"/>
        <w:keepNext w:val="0"/>
        <w:keepLines w:val="0"/>
        <w:pageBreakBefore w:val="0"/>
        <w:widowControl w:val="0"/>
        <w:numPr>
          <w:ilvl w:val="0"/>
          <w:numId w:val="1"/>
        </w:numPr>
        <w:kinsoku/>
        <w:wordWrap/>
        <w:overflowPunct/>
        <w:topLinePunct w:val="0"/>
        <w:bidi w:val="0"/>
        <w:adjustRightInd/>
        <w:snapToGrid/>
        <w:spacing w:before="0" w:beforeLines="0" w:after="0" w:afterLines="0" w:line="576" w:lineRule="exact"/>
        <w:ind w:left="0" w:leftChars="0" w:firstLine="640" w:firstLineChars="200"/>
        <w:jc w:val="left"/>
        <w:textAlignment w:val="auto"/>
        <w:rPr>
          <w:rFonts w:hint="eastAsia" w:ascii="黑体" w:hAnsi="黑体" w:eastAsia="黑体" w:cs="黑体"/>
          <w:b w:val="0"/>
          <w:bCs w:val="0"/>
          <w:sz w:val="32"/>
          <w:szCs w:val="32"/>
          <w:lang w:eastAsia="zh-CN"/>
        </w:rPr>
      </w:pPr>
      <w:bookmarkStart w:id="54" w:name="_Toc15962"/>
      <w:bookmarkStart w:id="55" w:name="_Toc15058"/>
      <w:bookmarkStart w:id="56" w:name="_Toc5030"/>
      <w:r>
        <w:rPr>
          <w:rFonts w:hint="eastAsia" w:ascii="黑体" w:hAnsi="黑体" w:eastAsia="黑体" w:cs="黑体"/>
          <w:b w:val="0"/>
          <w:bCs w:val="0"/>
          <w:sz w:val="32"/>
          <w:szCs w:val="32"/>
          <w:lang w:eastAsia="zh-CN"/>
        </w:rPr>
        <w:t>其他应予以说明的事项</w:t>
      </w:r>
      <w:bookmarkEnd w:id="54"/>
      <w:bookmarkEnd w:id="55"/>
      <w:bookmarkEnd w:id="56"/>
    </w:p>
    <w:p>
      <w:pPr>
        <w:pStyle w:val="14"/>
        <w:pageBreakBefore w:val="0"/>
        <w:widowControl w:val="0"/>
        <w:kinsoku/>
        <w:wordWrap/>
        <w:overflowPunct/>
        <w:topLinePunct w:val="0"/>
        <w:bidi w:val="0"/>
        <w:adjustRightInd/>
        <w:snapToGrid/>
        <w:spacing w:line="576" w:lineRule="exact"/>
        <w:ind w:left="0" w:leftChars="0" w:firstLine="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kern w:val="2"/>
          <w:sz w:val="32"/>
          <w:szCs w:val="32"/>
        </w:rPr>
        <w:t>无。</w:t>
      </w:r>
    </w:p>
    <w:sectPr>
      <w:headerReference r:id="rId5" w:type="default"/>
      <w:footerReference r:id="rId6" w:type="default"/>
      <w:pgSz w:w="11906" w:h="16838"/>
      <w:pgMar w:top="2098" w:right="1474" w:bottom="1984" w:left="1587" w:header="851" w:footer="1531"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2000000" w:usb3="00000000" w:csb0="2000019F" w:csb1="00000000"/>
  </w:font>
  <w:font w:name="FreeSerif">
    <w:panose1 w:val="02020603050405020304"/>
    <w:charset w:val="00"/>
    <w:family w:val="auto"/>
    <w:pitch w:val="default"/>
    <w:sig w:usb0="E59FAFFF" w:usb1="C200FDFF" w:usb2="43501B29" w:usb3="04000043" w:csb0="600101FF" w:csb1="FFFF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ind w:firstLine="560"/>
                            <w:rPr>
                              <w:rStyle w:val="12"/>
                              <w:rFonts w:ascii="宋体" w:hAnsi="宋体"/>
                              <w:sz w:val="28"/>
                              <w:szCs w:val="28"/>
                            </w:rPr>
                          </w:pPr>
                          <w:r>
                            <w:rPr>
                              <w:rFonts w:ascii="宋体" w:hAnsi="宋体"/>
                              <w:sz w:val="28"/>
                              <w:szCs w:val="28"/>
                            </w:rPr>
                            <w:fldChar w:fldCharType="begin"/>
                          </w:r>
                          <w:r>
                            <w:rPr>
                              <w:rStyle w:val="12"/>
                              <w:rFonts w:ascii="宋体" w:hAnsi="宋体"/>
                              <w:sz w:val="28"/>
                              <w:szCs w:val="28"/>
                            </w:rPr>
                            <w:instrText xml:space="preserve">PAGE  </w:instrText>
                          </w:r>
                          <w:r>
                            <w:rPr>
                              <w:rFonts w:ascii="宋体" w:hAnsi="宋体"/>
                              <w:sz w:val="28"/>
                              <w:szCs w:val="28"/>
                            </w:rPr>
                            <w:fldChar w:fldCharType="separate"/>
                          </w:r>
                          <w:r>
                            <w:rPr>
                              <w:rStyle w:val="12"/>
                              <w:rFonts w:ascii="宋体" w:hAnsi="宋体"/>
                              <w:sz w:val="28"/>
                              <w:szCs w:val="28"/>
                            </w:rPr>
                            <w:t>- 13 -</w:t>
                          </w:r>
                          <w:r>
                            <w:rPr>
                              <w:rFonts w:ascii="宋体" w:hAnsi="宋体"/>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BYAAABkcnMvUEsBAhQAFAAAAAgAh07iQM6pebnPAAAABQEAAA8AAAAAAAAAAQAg&#10;AAAAOAAAAGRycy9kb3ducmV2LnhtbFBLAQIUABQAAAAIAIdO4kDkov7PyAEAAJkDAAAOAAAAAAAA&#10;AAEAIAAAADQBAABkcnMvZTJvRG9jLnhtbFBLBQYAAAAABgAGAFkBAABuBQAAAAA=&#10;">
              <v:fill on="f" focussize="0,0"/>
              <v:stroke on="f"/>
              <v:imagedata o:title=""/>
              <o:lock v:ext="edit" aspectratio="f"/>
              <v:textbox inset="0mm,0mm,0mm,0mm" style="mso-fit-shape-to-text:t;">
                <w:txbxContent>
                  <w:p>
                    <w:pPr>
                      <w:pStyle w:val="6"/>
                      <w:ind w:firstLine="560"/>
                      <w:rPr>
                        <w:rStyle w:val="12"/>
                        <w:rFonts w:ascii="宋体" w:hAnsi="宋体"/>
                        <w:sz w:val="28"/>
                        <w:szCs w:val="28"/>
                      </w:rPr>
                    </w:pPr>
                    <w:r>
                      <w:rPr>
                        <w:rFonts w:ascii="宋体" w:hAnsi="宋体"/>
                        <w:sz w:val="28"/>
                        <w:szCs w:val="28"/>
                      </w:rPr>
                      <w:fldChar w:fldCharType="begin"/>
                    </w:r>
                    <w:r>
                      <w:rPr>
                        <w:rStyle w:val="12"/>
                        <w:rFonts w:ascii="宋体" w:hAnsi="宋体"/>
                        <w:sz w:val="28"/>
                        <w:szCs w:val="28"/>
                      </w:rPr>
                      <w:instrText xml:space="preserve">PAGE  </w:instrText>
                    </w:r>
                    <w:r>
                      <w:rPr>
                        <w:rFonts w:ascii="宋体" w:hAnsi="宋体"/>
                        <w:sz w:val="28"/>
                        <w:szCs w:val="28"/>
                      </w:rPr>
                      <w:fldChar w:fldCharType="separate"/>
                    </w:r>
                    <w:r>
                      <w:rPr>
                        <w:rStyle w:val="12"/>
                        <w:rFonts w:ascii="宋体" w:hAnsi="宋体"/>
                        <w:sz w:val="28"/>
                        <w:szCs w:val="28"/>
                      </w:rPr>
                      <w:t>- 13 -</w:t>
                    </w:r>
                    <w:r>
                      <w:rPr>
                        <w:rFonts w:ascii="宋体" w:hAnsi="宋体"/>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021439"/>
    <w:multiLevelType w:val="multilevel"/>
    <w:tmpl w:val="5B021439"/>
    <w:lvl w:ilvl="0" w:tentative="0">
      <w:start w:val="1"/>
      <w:numFmt w:val="chineseCountingThousand"/>
      <w:suff w:val="nothing"/>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25416B"/>
    <w:rsid w:val="0EAA7AE6"/>
    <w:rsid w:val="1B721321"/>
    <w:rsid w:val="1EC04CF7"/>
    <w:rsid w:val="24030368"/>
    <w:rsid w:val="47AA76FA"/>
    <w:rsid w:val="55DA41F0"/>
    <w:rsid w:val="59446FCB"/>
    <w:rsid w:val="5FEF3E4C"/>
    <w:rsid w:val="63F0241F"/>
    <w:rsid w:val="6525416B"/>
    <w:rsid w:val="A4FED033"/>
    <w:rsid w:val="FDDE7F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imes New Roman"/>
      <w:kern w:val="2"/>
      <w:sz w:val="24"/>
      <w:szCs w:val="24"/>
      <w:lang w:val="en-US" w:eastAsia="zh-CN" w:bidi="ar-SA"/>
    </w:rPr>
  </w:style>
  <w:style w:type="paragraph" w:styleId="2">
    <w:name w:val="heading 1"/>
    <w:basedOn w:val="1"/>
    <w:next w:val="1"/>
    <w:qFormat/>
    <w:uiPriority w:val="9"/>
    <w:pPr>
      <w:keepNext/>
      <w:keepLines/>
      <w:spacing w:before="156" w:beforeLines="50" w:after="156" w:afterLines="50"/>
      <w:ind w:firstLine="0" w:firstLineChars="0"/>
      <w:outlineLvl w:val="0"/>
    </w:pPr>
    <w:rPr>
      <w:b/>
      <w:bCs/>
      <w:kern w:val="44"/>
      <w:sz w:val="30"/>
      <w:szCs w:val="44"/>
    </w:rPr>
  </w:style>
  <w:style w:type="paragraph" w:styleId="3">
    <w:name w:val="heading 2"/>
    <w:basedOn w:val="1"/>
    <w:next w:val="1"/>
    <w:qFormat/>
    <w:uiPriority w:val="9"/>
    <w:pPr>
      <w:keepNext/>
      <w:keepLines/>
      <w:ind w:left="100" w:leftChars="100" w:firstLine="100" w:firstLineChars="100"/>
      <w:outlineLvl w:val="1"/>
    </w:pPr>
    <w:rPr>
      <w:b/>
      <w:bCs/>
      <w:kern w:val="0"/>
      <w:sz w:val="24"/>
      <w:szCs w:val="32"/>
    </w:rPr>
  </w:style>
  <w:style w:type="paragraph" w:styleId="4">
    <w:name w:val="heading 3"/>
    <w:basedOn w:val="1"/>
    <w:next w:val="1"/>
    <w:qFormat/>
    <w:uiPriority w:val="9"/>
    <w:pPr>
      <w:keepNext/>
      <w:keepLines/>
      <w:outlineLvl w:val="2"/>
    </w:pPr>
    <w:rPr>
      <w:b/>
      <w:bCs/>
      <w:kern w:val="0"/>
      <w:sz w:val="24"/>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unhideWhenUsed/>
    <w:qFormat/>
    <w:uiPriority w:val="0"/>
    <w:pPr>
      <w:tabs>
        <w:tab w:val="center" w:pos="4153"/>
        <w:tab w:val="right" w:pos="8306"/>
      </w:tabs>
      <w:snapToGrid w:val="0"/>
      <w:jc w:val="left"/>
    </w:pPr>
    <w:rPr>
      <w:kern w:val="0"/>
      <w:sz w:val="18"/>
      <w:szCs w:val="18"/>
    </w:rPr>
  </w:style>
  <w:style w:type="paragraph" w:styleId="7">
    <w:name w:val="header"/>
    <w:basedOn w:val="1"/>
    <w:unhideWhenUsed/>
    <w:qFormat/>
    <w:uiPriority w:val="0"/>
    <w:pPr>
      <w:pBdr>
        <w:bottom w:val="single" w:color="auto" w:sz="6" w:space="1"/>
      </w:pBdr>
      <w:tabs>
        <w:tab w:val="center" w:pos="4153"/>
        <w:tab w:val="right" w:pos="8306"/>
      </w:tabs>
      <w:snapToGrid w:val="0"/>
      <w:jc w:val="center"/>
    </w:pPr>
    <w:rPr>
      <w:kern w:val="0"/>
      <w:sz w:val="18"/>
      <w:szCs w:val="18"/>
    </w:rPr>
  </w:style>
  <w:style w:type="paragraph" w:styleId="8">
    <w:name w:val="toc 1"/>
    <w:basedOn w:val="1"/>
    <w:next w:val="1"/>
    <w:unhideWhenUsed/>
    <w:qFormat/>
    <w:uiPriority w:val="39"/>
    <w:pPr>
      <w:tabs>
        <w:tab w:val="right" w:leader="dot" w:pos="8296"/>
      </w:tabs>
    </w:pPr>
  </w:style>
  <w:style w:type="paragraph" w:styleId="9">
    <w:name w:val="toc 2"/>
    <w:basedOn w:val="1"/>
    <w:next w:val="1"/>
    <w:unhideWhenUsed/>
    <w:qFormat/>
    <w:uiPriority w:val="39"/>
    <w:pPr>
      <w:ind w:left="420" w:leftChars="200"/>
    </w:pPr>
  </w:style>
  <w:style w:type="character" w:styleId="12">
    <w:name w:val="page number"/>
    <w:qFormat/>
    <w:uiPriority w:val="0"/>
    <w:rPr>
      <w:rFonts w:ascii="Times New Roman" w:hAnsi="Times New Roman" w:eastAsia="宋体"/>
      <w:sz w:val="18"/>
    </w:rPr>
  </w:style>
  <w:style w:type="paragraph" w:customStyle="1" w:styleId="13">
    <w:name w:val="_Style 4"/>
    <w:basedOn w:val="2"/>
    <w:next w:val="1"/>
    <w:qFormat/>
    <w:uiPriority w:val="39"/>
    <w:pPr>
      <w:widowControl/>
      <w:spacing w:beforeLines="0" w:afterLines="0" w:line="276" w:lineRule="auto"/>
      <w:jc w:val="left"/>
      <w:outlineLvl w:val="9"/>
    </w:pPr>
    <w:rPr>
      <w:rFonts w:ascii="Cambria" w:hAnsi="Cambria" w:eastAsia="宋体" w:cs="Times New Roman"/>
      <w:color w:val="365F91"/>
      <w:kern w:val="0"/>
      <w:sz w:val="28"/>
      <w:szCs w:val="28"/>
    </w:rPr>
  </w:style>
  <w:style w:type="paragraph" w:customStyle="1" w:styleId="1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lang w:val="en-US" w:eastAsia="zh-CN" w:bidi="ar-SA"/>
    </w:rPr>
  </w:style>
  <w:style w:type="paragraph" w:customStyle="1" w:styleId="15">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3934</Words>
  <Characters>4009</Characters>
  <Lines>0</Lines>
  <Paragraphs>0</Paragraphs>
  <TotalTime>22</TotalTime>
  <ScaleCrop>false</ScaleCrop>
  <LinksUpToDate>false</LinksUpToDate>
  <CharactersWithSpaces>4023</CharactersWithSpaces>
  <Application>WPS Office_11.8.2.12229_F1E327BC-269C-435d-A152-05C5408002CA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2025-05-21T17:46:00Z</dcterms:created>
  <dc:creator>鄢然</dc:creator>
  <cp:lastModifiedBy>kylin</cp:lastModifiedBy>
  <dcterms:modified xsi:type="dcterms:W3CDTF">2025-05-28T14:31:13Z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2052-11.8.2.12229</vt:lpwstr>
  </property>
  <property fmtid="{D5CDD505-2E9C-101B-9397-08002B2CF9AE}" pid="3" name="ICV">
    <vt:lpwstr>B7621B176B1B42F6805B3134E99AABD3_11</vt:lpwstr>
  </property>
  <property fmtid="{D5CDD505-2E9C-101B-9397-08002B2CF9AE}" pid="4" name="KSOTemplateDocerSaveRecord">
    <vt:lpwstr>eyJoZGlkIjoiOWMzMTdkZjJlNThkNTUxNDVhOTUxNTNkNDE4MTdjYTEiLCJ1c2VySWQiOiIyMDk2NTE4NzcifQ==</vt:lpwstr>
  </property>
</Properties>
</file>