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F6018" w14:textId="77777777" w:rsidR="00517B02" w:rsidRPr="00B11C3E" w:rsidRDefault="00F74087">
      <w:pPr>
        <w:pStyle w:val="affffff2"/>
        <w:framePr w:wrap="around"/>
        <w:rPr>
          <w:rFonts w:hAnsi="黑体"/>
        </w:rPr>
      </w:pPr>
      <w:bookmarkStart w:id="0" w:name="_GoBack"/>
      <w:bookmarkEnd w:id="0"/>
      <w:r w:rsidRPr="00B11C3E">
        <w:rPr>
          <w:rFonts w:hAnsi="黑体"/>
        </w:rPr>
        <w:t xml:space="preserve">ICS </w:t>
      </w:r>
      <w:r w:rsidRPr="00B11C3E">
        <w:rPr>
          <w:rFonts w:hAnsi="黑体" w:hint="eastAsia"/>
        </w:rPr>
        <w:t>27.160</w:t>
      </w:r>
    </w:p>
    <w:p w14:paraId="51B66297" w14:textId="77777777" w:rsidR="00517B02" w:rsidRPr="00B11C3E" w:rsidRDefault="00F74087">
      <w:pPr>
        <w:pStyle w:val="affffff2"/>
        <w:framePr w:wrap="around"/>
        <w:rPr>
          <w:rFonts w:hAnsi="黑体"/>
        </w:rPr>
      </w:pPr>
      <w:r w:rsidRPr="00B11C3E">
        <w:rPr>
          <w:rFonts w:hAnsi="黑体" w:hint="eastAsia"/>
        </w:rPr>
        <w:t>CCS</w:t>
      </w:r>
      <w:r w:rsidRPr="00B11C3E">
        <w:rPr>
          <w:rFonts w:hAnsi="黑体"/>
        </w:rPr>
        <w:t xml:space="preserve"> </w:t>
      </w:r>
      <w:r w:rsidRPr="00B11C3E">
        <w:rPr>
          <w:rFonts w:hAnsi="黑体" w:hint="eastAsia"/>
        </w:rPr>
        <w:t>F 12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517B02" w:rsidRPr="00B11C3E" w14:paraId="2B7C76C1" w14:textId="77777777">
        <w:tc>
          <w:tcPr>
            <w:tcW w:w="9854" w:type="dxa"/>
            <w:tcBorders>
              <w:top w:val="nil"/>
              <w:left w:val="nil"/>
              <w:bottom w:val="nil"/>
              <w:right w:val="nil"/>
            </w:tcBorders>
          </w:tcPr>
          <w:p w14:paraId="5CF12DF2" w14:textId="77777777" w:rsidR="00517B02" w:rsidRPr="00B11C3E" w:rsidRDefault="00517B02">
            <w:pPr>
              <w:pStyle w:val="affffff2"/>
              <w:framePr w:wrap="around"/>
            </w:pPr>
          </w:p>
        </w:tc>
      </w:tr>
    </w:tbl>
    <w:p w14:paraId="60E49BC9" w14:textId="77777777" w:rsidR="00517B02" w:rsidRPr="00B11C3E" w:rsidRDefault="00F74087">
      <w:pPr>
        <w:pStyle w:val="afffff7"/>
        <w:framePr w:wrap="around"/>
      </w:pPr>
      <w:r w:rsidRPr="00B11C3E">
        <w:t>DB44</w:t>
      </w:r>
      <w:r w:rsidRPr="00B11C3E">
        <w:rPr>
          <w:rFonts w:hint="eastAsia"/>
        </w:rPr>
        <w:t>03</w:t>
      </w:r>
    </w:p>
    <w:p w14:paraId="3D394769" w14:textId="77777777" w:rsidR="00517B02" w:rsidRPr="00B11C3E" w:rsidRDefault="00F74087">
      <w:pPr>
        <w:pStyle w:val="afffff8"/>
        <w:framePr w:wrap="around"/>
      </w:pPr>
      <w:r w:rsidRPr="00B11C3E">
        <w:t>深圳市</w:t>
      </w:r>
      <w:r w:rsidRPr="00B11C3E">
        <w:rPr>
          <w:rFonts w:hint="eastAsia"/>
        </w:rPr>
        <w:t>地方标准</w:t>
      </w:r>
    </w:p>
    <w:p w14:paraId="5975555E" w14:textId="77777777" w:rsidR="00517B02" w:rsidRPr="00B11C3E" w:rsidRDefault="00F74087">
      <w:pPr>
        <w:pStyle w:val="21"/>
        <w:framePr w:wrap="around"/>
        <w:rPr>
          <w:rFonts w:hAnsi="黑体"/>
        </w:rPr>
      </w:pPr>
      <w:r w:rsidRPr="00B11C3E">
        <w:rPr>
          <w:rFonts w:hAnsi="黑体"/>
        </w:rPr>
        <w:t xml:space="preserve">DB4403/T </w:t>
      </w:r>
      <w:r w:rsidRPr="00B11C3E">
        <w:rPr>
          <w:rFonts w:hAnsi="黑体" w:hint="eastAsia"/>
        </w:rPr>
        <w:t>XXX</w:t>
      </w:r>
      <w:r w:rsidRPr="00B11C3E">
        <w:rPr>
          <w:rFonts w:hAnsi="黑体"/>
        </w:rPr>
        <w:t>—</w:t>
      </w:r>
      <w:r w:rsidRPr="00B11C3E">
        <w:rPr>
          <w:rFonts w:hAnsi="黑体" w:hint="eastAsia"/>
        </w:rPr>
        <w:t>XXXX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517B02" w:rsidRPr="00B11C3E" w14:paraId="3EF9A1AE" w14:textId="77777777">
        <w:tc>
          <w:tcPr>
            <w:tcW w:w="9356" w:type="dxa"/>
            <w:tcBorders>
              <w:top w:val="nil"/>
              <w:left w:val="nil"/>
              <w:bottom w:val="nil"/>
              <w:right w:val="nil"/>
            </w:tcBorders>
          </w:tcPr>
          <w:p w14:paraId="0558E945" w14:textId="77777777" w:rsidR="00517B02" w:rsidRPr="00B11C3E" w:rsidRDefault="00517B02">
            <w:pPr>
              <w:pStyle w:val="affff5"/>
              <w:framePr w:wrap="around"/>
              <w:wordWrap w:val="0"/>
              <w:ind w:right="630"/>
            </w:pPr>
          </w:p>
        </w:tc>
      </w:tr>
    </w:tbl>
    <w:p w14:paraId="09BC7119" w14:textId="77777777" w:rsidR="00517B02" w:rsidRPr="00B11C3E" w:rsidRDefault="00517B02">
      <w:pPr>
        <w:pStyle w:val="21"/>
        <w:framePr w:wrap="around"/>
        <w:rPr>
          <w:rFonts w:hAnsi="黑体"/>
        </w:rPr>
      </w:pPr>
    </w:p>
    <w:p w14:paraId="1D4B7A3E" w14:textId="77777777" w:rsidR="00517B02" w:rsidRPr="00B11C3E" w:rsidRDefault="00517B02">
      <w:pPr>
        <w:pStyle w:val="21"/>
        <w:framePr w:wrap="around"/>
        <w:rPr>
          <w:rFonts w:hAnsi="黑体"/>
        </w:rPr>
      </w:pPr>
    </w:p>
    <w:p w14:paraId="739D4BCD" w14:textId="77777777" w:rsidR="00517B02" w:rsidRPr="00B11C3E" w:rsidRDefault="00F74087" w:rsidP="009D3A47">
      <w:pPr>
        <w:pStyle w:val="affff6"/>
        <w:framePr w:wrap="around" w:x="1306" w:y="5911"/>
      </w:pPr>
      <w:r w:rsidRPr="00B11C3E">
        <w:rPr>
          <w:rFonts w:hint="eastAsia"/>
        </w:rPr>
        <w:t>深圳市绿色产业认定评价导则</w:t>
      </w:r>
    </w:p>
    <w:p w14:paraId="7471E8E9" w14:textId="77777777" w:rsidR="00517B02" w:rsidRPr="00B11C3E" w:rsidRDefault="00F74087" w:rsidP="009D3A47">
      <w:pPr>
        <w:pStyle w:val="affff7"/>
        <w:framePr w:wrap="around" w:x="1306" w:y="5911"/>
        <w:ind w:firstLine="630"/>
        <w:rPr>
          <w:rFonts w:ascii="黑体" w:hAnsi="黑体"/>
        </w:rPr>
      </w:pPr>
      <w:r w:rsidRPr="00B11C3E">
        <w:rPr>
          <w:rFonts w:ascii="黑体" w:hAnsi="黑体"/>
        </w:rPr>
        <w:t xml:space="preserve">Guideline for the Evaluation of Green </w:t>
      </w:r>
      <w:r w:rsidRPr="00B11C3E">
        <w:rPr>
          <w:rFonts w:ascii="黑体" w:hAnsi="黑体" w:hint="eastAsia"/>
        </w:rPr>
        <w:t>I</w:t>
      </w:r>
      <w:r w:rsidRPr="00B11C3E">
        <w:rPr>
          <w:rFonts w:ascii="黑体" w:hAnsi="黑体"/>
        </w:rPr>
        <w:t xml:space="preserve">ndustry </w:t>
      </w:r>
      <w:r w:rsidRPr="00B11C3E">
        <w:rPr>
          <w:rFonts w:ascii="黑体" w:hAnsi="黑体" w:hint="eastAsia"/>
        </w:rPr>
        <w:t>I</w:t>
      </w:r>
      <w:r w:rsidRPr="00B11C3E">
        <w:rPr>
          <w:rFonts w:ascii="黑体" w:hAnsi="黑体"/>
        </w:rPr>
        <w:t>dentification</w:t>
      </w:r>
    </w:p>
    <w:p w14:paraId="51013325" w14:textId="77777777" w:rsidR="00517B02" w:rsidRPr="00B11C3E" w:rsidRDefault="00F74087" w:rsidP="009D3A47">
      <w:pPr>
        <w:pStyle w:val="affff7"/>
        <w:framePr w:wrap="around" w:x="1306" w:y="5911"/>
        <w:ind w:firstLine="630"/>
        <w:rPr>
          <w:rFonts w:ascii="黑体" w:hAnsi="黑体"/>
        </w:rPr>
      </w:pPr>
      <w:r w:rsidRPr="00B11C3E">
        <w:rPr>
          <w:rFonts w:ascii="黑体" w:hAnsi="黑体"/>
        </w:rPr>
        <w:t>in Shenzhen</w:t>
      </w:r>
    </w:p>
    <w:p w14:paraId="36140010" w14:textId="77777777" w:rsidR="00517B02" w:rsidRPr="00B11C3E" w:rsidRDefault="00F74087" w:rsidP="009D3A47">
      <w:pPr>
        <w:pStyle w:val="affff8"/>
        <w:framePr w:wrap="around" w:x="1306" w:y="5911"/>
      </w:pPr>
      <w:r w:rsidRPr="00B11C3E">
        <w:rPr>
          <w:rFonts w:hint="eastAsia"/>
        </w:rPr>
        <w:t>（征求</w:t>
      </w:r>
      <w:r w:rsidRPr="00B11C3E">
        <w:t>意见稿</w:t>
      </w:r>
      <w:r w:rsidRPr="00B11C3E">
        <w:rPr>
          <w:rFonts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517B02" w:rsidRPr="00B11C3E" w14:paraId="6B3F6C8A" w14:textId="77777777">
        <w:tc>
          <w:tcPr>
            <w:tcW w:w="9855" w:type="dxa"/>
            <w:tcBorders>
              <w:top w:val="nil"/>
              <w:left w:val="nil"/>
              <w:bottom w:val="nil"/>
              <w:right w:val="nil"/>
            </w:tcBorders>
          </w:tcPr>
          <w:p w14:paraId="385335B0" w14:textId="77777777" w:rsidR="00517B02" w:rsidRPr="00B11C3E" w:rsidRDefault="00517B02" w:rsidP="009D3A47">
            <w:pPr>
              <w:pStyle w:val="affff9"/>
              <w:framePr w:wrap="around" w:x="1306" w:y="5911"/>
              <w:ind w:firstLine="360"/>
            </w:pPr>
          </w:p>
        </w:tc>
      </w:tr>
      <w:tr w:rsidR="00517B02" w:rsidRPr="00B11C3E" w14:paraId="0D8746E6" w14:textId="77777777">
        <w:tc>
          <w:tcPr>
            <w:tcW w:w="9855" w:type="dxa"/>
            <w:tcBorders>
              <w:top w:val="nil"/>
              <w:left w:val="nil"/>
              <w:bottom w:val="nil"/>
              <w:right w:val="nil"/>
            </w:tcBorders>
          </w:tcPr>
          <w:p w14:paraId="7B33CE89" w14:textId="77777777" w:rsidR="00517B02" w:rsidRPr="00B11C3E" w:rsidRDefault="00F74087" w:rsidP="009D3A47">
            <w:pPr>
              <w:pStyle w:val="affffa"/>
              <w:framePr w:wrap="around" w:x="1306" w:y="5911"/>
            </w:pPr>
            <w:r w:rsidRPr="00B11C3E">
              <w:rPr>
                <w:noProof/>
              </w:rPr>
              <mc:AlternateContent>
                <mc:Choice Requires="wps">
                  <w:drawing>
                    <wp:anchor distT="0" distB="0" distL="114300" distR="114300" simplePos="0" relativeHeight="251650048" behindDoc="1" locked="1" layoutInCell="1" allowOverlap="1" wp14:anchorId="7DAA97A4" wp14:editId="364E685C">
                      <wp:simplePos x="0" y="0"/>
                      <wp:positionH relativeFrom="column">
                        <wp:posOffset>2200910</wp:posOffset>
                      </wp:positionH>
                      <wp:positionV relativeFrom="paragraph">
                        <wp:posOffset>308610</wp:posOffset>
                      </wp:positionV>
                      <wp:extent cx="1905000" cy="254000"/>
                      <wp:effectExtent l="0" t="0" r="3175" b="3175"/>
                      <wp:wrapNone/>
                      <wp:docPr id="7"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72628ED6" id="RQ" o:spid="_x0000_s1026" style="position:absolute;left:0;text-align:left;margin-left:173.3pt;margin-top:24.3pt;width:150pt;height:2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" stroked="f">
                      <w10:anchorlock/>
                    </v:rect>
                  </w:pict>
                </mc:Fallback>
              </mc:AlternateContent>
            </w:r>
          </w:p>
        </w:tc>
      </w:tr>
    </w:tbl>
    <w:p w14:paraId="19B7930A" w14:textId="3C322A0B" w:rsidR="00517B02" w:rsidRPr="00B11C3E" w:rsidRDefault="00F74087">
      <w:pPr>
        <w:pStyle w:val="affffff7"/>
        <w:framePr w:wrap="around" w:hAnchor="page" w:x="1096" w:y="14101"/>
      </w:pPr>
      <w:r w:rsidRPr="00B11C3E">
        <w:rPr>
          <w:rFonts w:ascii="黑体"/>
          <w:noProof/>
        </w:rPr>
        <mc:AlternateContent>
          <mc:Choice Requires="wps">
            <w:drawing>
              <wp:anchor distT="0" distB="0" distL="114300" distR="114300" simplePos="0" relativeHeight="251658240" behindDoc="0" locked="0" layoutInCell="1" allowOverlap="1" wp14:anchorId="11F51BF9" wp14:editId="2035AB6D">
                <wp:simplePos x="0" y="0"/>
                <wp:positionH relativeFrom="column">
                  <wp:posOffset>899160</wp:posOffset>
                </wp:positionH>
                <wp:positionV relativeFrom="paragraph">
                  <wp:posOffset>9299575</wp:posOffset>
                </wp:positionV>
                <wp:extent cx="6021705" cy="17145"/>
                <wp:effectExtent l="6350" t="8890" r="10795" b="1206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21705" cy="17145"/>
                        </a:xfrm>
                        <a:prstGeom prst="straightConnector1">
                          <a:avLst/>
                        </a:prstGeom>
                        <a:noFill/>
                        <a:ln w="9525">
                          <a:solidFill>
                            <a:srgbClr val="000000"/>
                          </a:solidFill>
                          <a:round/>
                        </a:ln>
                      </wps:spPr>
                      <wps:bodyPr/>
                    </wps:wsp>
                  </a:graphicData>
                </a:graphic>
              </wp:anchor>
            </w:drawing>
          </mc:Choice>
          <mc:Fallback>
            <w:pict>
              <v:shapetype w14:anchorId="791FEFED" id="_x0000_t32" coordsize="21600,21600" o:spt="32" o:oned="t" path="m,l21600,21600e" filled="f">
                <v:path arrowok="t" fillok="f" o:connecttype="none"/>
                <o:lock v:ext="edit" shapetype="t"/>
              </v:shapetype>
              <v:shape id="AutoShape 16" o:spid="_x0000_s1026" type="#_x0000_t32" style="position:absolute;left:0;text-align:left;margin-left:70.8pt;margin-top:732.25pt;width:474.15pt;height:1.35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"/>
            </w:pict>
          </mc:Fallback>
        </mc:AlternateContent>
      </w:r>
      <w:r w:rsidRPr="00B11C3E">
        <w:rPr>
          <w:rFonts w:ascii="黑体"/>
          <w:noProof/>
        </w:rPr>
        <mc:AlternateContent>
          <mc:Choice Requires="wps">
            <w:drawing>
              <wp:anchor distT="0" distB="0" distL="114300" distR="114300" simplePos="0" relativeHeight="251656192" behindDoc="0" locked="0" layoutInCell="1" allowOverlap="1" wp14:anchorId="1C00EE91" wp14:editId="45FE43A6">
                <wp:simplePos x="0" y="0"/>
                <wp:positionH relativeFrom="column">
                  <wp:posOffset>833120</wp:posOffset>
                </wp:positionH>
                <wp:positionV relativeFrom="paragraph">
                  <wp:posOffset>9251950</wp:posOffset>
                </wp:positionV>
                <wp:extent cx="1056005" cy="0"/>
                <wp:effectExtent l="6985" t="8890" r="13335" b="1016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6005" cy="0"/>
                        </a:xfrm>
                        <a:prstGeom prst="straightConnector1">
                          <a:avLst/>
                        </a:prstGeom>
                        <a:noFill/>
                        <a:ln w="9525">
                          <a:solidFill>
                            <a:srgbClr val="000000"/>
                          </a:solidFill>
                          <a:round/>
                        </a:ln>
                      </wps:spPr>
                      <wps:bodyPr/>
                    </wps:wsp>
                  </a:graphicData>
                </a:graphic>
              </wp:anchor>
            </w:drawing>
          </mc:Choice>
          <mc:Fallback>
            <w:pict>
              <v:shape w14:anchorId="2CD91C3F" id="AutoShape 15" o:spid="_x0000_s1026" type="#_x0000_t32" style="position:absolute;left:0;text-align:left;margin-left:65.6pt;margin-top:728.5pt;width:83.1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"/>
            </w:pict>
          </mc:Fallback>
        </mc:AlternateContent>
      </w:r>
      <w:r w:rsidRPr="00B11C3E">
        <w:rPr>
          <w:rFonts w:ascii="黑体" w:hint="eastAsia"/>
        </w:rPr>
        <w:t>XXXX</w:t>
      </w:r>
      <w:r w:rsidRPr="00B11C3E">
        <w:rPr>
          <w:rFonts w:ascii="黑体"/>
        </w:rPr>
        <w:t>-</w:t>
      </w:r>
      <w:r w:rsidRPr="00B11C3E">
        <w:rPr>
          <w:rFonts w:ascii="黑体" w:hint="eastAsia"/>
        </w:rPr>
        <w:t>XX</w:t>
      </w:r>
      <w:r w:rsidRPr="00B11C3E">
        <w:rPr>
          <w:rFonts w:ascii="黑体"/>
        </w:rPr>
        <w:t>-</w:t>
      </w:r>
      <w:r w:rsidRPr="00B11C3E">
        <w:rPr>
          <w:rFonts w:ascii="黑体" w:hint="eastAsia"/>
        </w:rPr>
        <w:t>XX</w:t>
      </w:r>
      <w:r w:rsidRPr="00B11C3E">
        <w:rPr>
          <w:rFonts w:hint="eastAsia"/>
        </w:rPr>
        <w:t>发布</w:t>
      </w:r>
    </w:p>
    <w:p w14:paraId="3290A3ED" w14:textId="77777777" w:rsidR="00517B02" w:rsidRPr="00B11C3E" w:rsidRDefault="00F74087">
      <w:pPr>
        <w:pStyle w:val="affffff8"/>
        <w:framePr w:wrap="around" w:hAnchor="page" w:x="6678" w:y="14045"/>
      </w:pPr>
      <w:r w:rsidRPr="00B11C3E">
        <w:rPr>
          <w:rFonts w:ascii="黑体" w:hint="eastAsia"/>
        </w:rPr>
        <w:t>XXXX</w:t>
      </w:r>
      <w:r w:rsidRPr="00B11C3E">
        <w:rPr>
          <w:rFonts w:ascii="黑体"/>
        </w:rPr>
        <w:t>-</w:t>
      </w:r>
      <w:r w:rsidRPr="00B11C3E">
        <w:rPr>
          <w:rFonts w:ascii="黑体" w:hint="eastAsia"/>
        </w:rPr>
        <w:t>XX</w:t>
      </w:r>
      <w:r w:rsidRPr="00B11C3E">
        <w:rPr>
          <w:rFonts w:ascii="黑体"/>
        </w:rPr>
        <w:t>-</w:t>
      </w:r>
      <w:r w:rsidRPr="00B11C3E">
        <w:rPr>
          <w:rFonts w:ascii="黑体" w:hint="eastAsia"/>
        </w:rPr>
        <w:t>XX</w:t>
      </w:r>
      <w:r w:rsidRPr="00B11C3E">
        <w:rPr>
          <w:rFonts w:hint="eastAsia"/>
        </w:rPr>
        <w:t>实施</w:t>
      </w:r>
    </w:p>
    <w:p w14:paraId="71ED84E6" w14:textId="77777777" w:rsidR="00517B02" w:rsidRPr="00B11C3E" w:rsidRDefault="00F74087">
      <w:pPr>
        <w:pStyle w:val="afffff9"/>
        <w:framePr w:h="781" w:hRule="exact" w:wrap="around" w:x="2156" w:y="15046"/>
      </w:pPr>
      <w:r w:rsidRPr="00B11C3E">
        <w:rPr>
          <w:rFonts w:hint="eastAsia"/>
        </w:rPr>
        <w:t>深圳市市场监督管理局</w:t>
      </w:r>
      <w:r w:rsidRPr="00B11C3E">
        <w:rPr>
          <w:rFonts w:hAnsi="黑体"/>
        </w:rPr>
        <w:t>   </w:t>
      </w:r>
      <w:r w:rsidRPr="00B11C3E">
        <w:rPr>
          <w:rStyle w:val="affff2"/>
          <w:rFonts w:hint="eastAsia"/>
        </w:rPr>
        <w:t>发布</w:t>
      </w:r>
    </w:p>
    <w:p w14:paraId="40106889" w14:textId="77777777" w:rsidR="00517B02" w:rsidRPr="00B11C3E" w:rsidRDefault="00F74087">
      <w:pPr>
        <w:pStyle w:val="affd"/>
        <w:sectPr w:rsidR="00517B02" w:rsidRPr="00B11C3E">
          <w:headerReference w:type="even" r:id="rId10"/>
          <w:footerReference w:type="even" r:id="rId11"/>
          <w:pgSz w:w="11906" w:h="16838"/>
          <w:pgMar w:top="567" w:right="1134" w:bottom="1134" w:left="1417" w:header="0" w:footer="0" w:gutter="0"/>
          <w:pgNumType w:start="1"/>
          <w:cols w:space="720"/>
          <w:docGrid w:type="lines" w:linePitch="312"/>
        </w:sectPr>
      </w:pPr>
      <w:r w:rsidRPr="00B11C3E">
        <w:rPr>
          <w:noProof/>
        </w:rPr>
        <mc:AlternateContent>
          <mc:Choice Requires="wps">
            <w:drawing>
              <wp:anchor distT="0" distB="0" distL="114300" distR="114300" simplePos="0" relativeHeight="251660288" behindDoc="0" locked="0" layoutInCell="1" allowOverlap="1" wp14:anchorId="46EE6E11" wp14:editId="0C1E00E1">
                <wp:simplePos x="0" y="0"/>
                <wp:positionH relativeFrom="column">
                  <wp:posOffset>-208915</wp:posOffset>
                </wp:positionH>
                <wp:positionV relativeFrom="paragraph">
                  <wp:posOffset>8997950</wp:posOffset>
                </wp:positionV>
                <wp:extent cx="6120130" cy="0"/>
                <wp:effectExtent l="0" t="0" r="33020" b="19050"/>
                <wp:wrapNone/>
                <wp:docPr id="9"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7C7FF8BB" id="直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6.45pt,708.5pt" to="465.45pt,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"/>
            </w:pict>
          </mc:Fallback>
        </mc:AlternateContent>
      </w:r>
      <w:r w:rsidRPr="00B11C3E">
        <w:rPr>
          <w:noProof/>
        </w:rPr>
        <mc:AlternateContent>
          <mc:Choice Requires="wps">
            <w:drawing>
              <wp:anchor distT="0" distB="0" distL="114300" distR="114300" simplePos="0" relativeHeight="251652096" behindDoc="1" locked="0" layoutInCell="1" allowOverlap="1" wp14:anchorId="04E303BB" wp14:editId="761465AB">
                <wp:simplePos x="0" y="0"/>
                <wp:positionH relativeFrom="column">
                  <wp:posOffset>-66675</wp:posOffset>
                </wp:positionH>
                <wp:positionV relativeFrom="paragraph">
                  <wp:posOffset>710565</wp:posOffset>
                </wp:positionV>
                <wp:extent cx="866775" cy="198120"/>
                <wp:effectExtent l="4445" t="3810" r="0" b="0"/>
                <wp:wrapNone/>
                <wp:docPr id="3"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298F64D7" id="BAH" o:spid="_x0000_s1026" style="position:absolute;left:0;text-align:left;margin-left:-5.25pt;margin-top:55.95pt;width:68.25pt;height:15.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" stroked="f"/>
            </w:pict>
          </mc:Fallback>
        </mc:AlternateContent>
      </w:r>
      <w:r w:rsidRPr="00B11C3E">
        <w:rPr>
          <w:noProof/>
        </w:rPr>
        <mc:AlternateContent>
          <mc:Choice Requires="wps">
            <w:drawing>
              <wp:anchor distT="0" distB="0" distL="114300" distR="114300" simplePos="0" relativeHeight="251654144" behindDoc="0" locked="0" layoutInCell="1" allowOverlap="1" wp14:anchorId="301A2618" wp14:editId="078D383A">
                <wp:simplePos x="0" y="0"/>
                <wp:positionH relativeFrom="column">
                  <wp:posOffset>-635</wp:posOffset>
                </wp:positionH>
                <wp:positionV relativeFrom="paragraph">
                  <wp:posOffset>2654300</wp:posOffset>
                </wp:positionV>
                <wp:extent cx="6120130" cy="0"/>
                <wp:effectExtent l="13335" t="13970" r="10160" b="5080"/>
                <wp:wrapNone/>
                <wp:docPr id="1"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1719F90C" id="直线 3" o:spid="_x0000_s1026" style="position:absolute;left:0;text-align:left;z-index:251654144;visibility:visible;mso-wrap-style:square;mso-wrap-distance-left:9pt;mso-wrap-distance-top:0;mso-wrap-distance-right:9pt;mso-wrap-distance-bottom:0;mso-position-horizontal:absolute;mso-position-horizontal-relative:text;mso-position-vertical:absolute;mso-position-vertical-relative:text" from="-.05pt,209pt" to="481.8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"/>
            </w:pict>
          </mc:Fallback>
        </mc:AlternateContent>
      </w:r>
    </w:p>
    <w:p w14:paraId="508728B5" w14:textId="77777777" w:rsidR="00517B02" w:rsidRPr="00B11C3E" w:rsidRDefault="00F74087">
      <w:pPr>
        <w:pStyle w:val="afff6"/>
      </w:pPr>
      <w:bookmarkStart w:id="1" w:name="_Toc52098618"/>
      <w:bookmarkStart w:id="2" w:name="_Toc55807222"/>
      <w:bookmarkStart w:id="3" w:name="_Toc80794396"/>
      <w:bookmarkStart w:id="4" w:name="_Toc80867245"/>
      <w:bookmarkStart w:id="5" w:name="_Toc80887602"/>
      <w:bookmarkStart w:id="6" w:name="_Toc80953767"/>
      <w:bookmarkStart w:id="7" w:name="_Toc80954701"/>
      <w:bookmarkStart w:id="8" w:name="_Toc82157001"/>
      <w:bookmarkStart w:id="9" w:name="_Toc82684134"/>
      <w:r w:rsidRPr="00B11C3E">
        <w:rPr>
          <w:rFonts w:hint="eastAsia"/>
        </w:rPr>
        <w:lastRenderedPageBreak/>
        <w:t>目</w:t>
      </w:r>
      <w:bookmarkStart w:id="10" w:name="BKML"/>
      <w:r w:rsidRPr="00B11C3E">
        <w:rPr>
          <w:rFonts w:hAnsi="黑体"/>
        </w:rPr>
        <w:t>  </w:t>
      </w:r>
      <w:r w:rsidRPr="00B11C3E">
        <w:rPr>
          <w:rFonts w:hint="eastAsia"/>
        </w:rPr>
        <w:t>次</w:t>
      </w:r>
      <w:bookmarkEnd w:id="1"/>
      <w:bookmarkEnd w:id="2"/>
      <w:bookmarkEnd w:id="3"/>
      <w:bookmarkEnd w:id="4"/>
      <w:bookmarkEnd w:id="5"/>
      <w:bookmarkEnd w:id="6"/>
      <w:bookmarkEnd w:id="7"/>
      <w:bookmarkEnd w:id="8"/>
      <w:bookmarkEnd w:id="9"/>
      <w:bookmarkEnd w:id="10"/>
    </w:p>
    <w:p w14:paraId="685A13C2" w14:textId="22B22BC7" w:rsidR="008A78E6" w:rsidRPr="00B11C3E" w:rsidRDefault="00F74087">
      <w:pPr>
        <w:pStyle w:val="10"/>
        <w:spacing w:before="78" w:after="78"/>
        <w:rPr>
          <w:rFonts w:asciiTheme="minorHAnsi" w:eastAsiaTheme="minorEastAsia" w:hAnsiTheme="minorHAnsi" w:cstheme="minorBidi"/>
          <w:noProof/>
          <w:szCs w:val="22"/>
        </w:rPr>
      </w:pPr>
      <w:r w:rsidRPr="00B11C3E">
        <w:fldChar w:fldCharType="begin" w:fldLock="1"/>
      </w:r>
      <w:r w:rsidRPr="00B11C3E">
        <w:instrText xml:space="preserve"> TOC \h \z \t"前言、引言标题,1,参考文献、索引标题,1,章标题,1,参考文献,1,附录标识,1,一级条标题, 3" \* MERGEFORMAT </w:instrText>
      </w:r>
      <w:r w:rsidRPr="00B11C3E">
        <w:fldChar w:fldCharType="separate"/>
      </w:r>
      <w:r w:rsidRPr="00B11C3E">
        <w:fldChar w:fldCharType="begin"/>
      </w:r>
      <w:r w:rsidRPr="00B11C3E">
        <w:instrText xml:space="preserve"> TOC \o "1-3" \h \z \u </w:instrText>
      </w:r>
      <w:r w:rsidRPr="00B11C3E">
        <w:fldChar w:fldCharType="separate"/>
      </w:r>
      <w:hyperlink w:anchor="_Toc82684135" w:history="1">
        <w:r w:rsidR="008A78E6" w:rsidRPr="00B11C3E">
          <w:rPr>
            <w:rStyle w:val="afff2"/>
            <w:rFonts w:hint="eastAsia"/>
            <w:noProof/>
          </w:rPr>
          <w:t>前</w:t>
        </w:r>
        <w:r w:rsidR="008A78E6" w:rsidRPr="00B11C3E">
          <w:rPr>
            <w:rStyle w:val="afff2"/>
            <w:rFonts w:hAnsi="黑体"/>
            <w:noProof/>
          </w:rPr>
          <w:t>  </w:t>
        </w:r>
        <w:r w:rsidR="008A78E6" w:rsidRPr="00B11C3E">
          <w:rPr>
            <w:rStyle w:val="afff2"/>
            <w:rFonts w:hint="eastAsia"/>
            <w:noProof/>
          </w:rPr>
          <w:t>言</w:t>
        </w:r>
        <w:r w:rsidR="008A78E6" w:rsidRPr="00B11C3E">
          <w:rPr>
            <w:noProof/>
            <w:webHidden/>
          </w:rPr>
          <w:tab/>
        </w:r>
        <w:r w:rsidR="008A78E6" w:rsidRPr="00B11C3E">
          <w:rPr>
            <w:noProof/>
            <w:webHidden/>
          </w:rPr>
          <w:fldChar w:fldCharType="begin"/>
        </w:r>
        <w:r w:rsidR="008A78E6" w:rsidRPr="00B11C3E">
          <w:rPr>
            <w:noProof/>
            <w:webHidden/>
          </w:rPr>
          <w:instrText xml:space="preserve"> PAGEREF _Toc82684135 \h </w:instrText>
        </w:r>
        <w:r w:rsidR="008A78E6" w:rsidRPr="00B11C3E">
          <w:rPr>
            <w:noProof/>
            <w:webHidden/>
          </w:rPr>
        </w:r>
        <w:r w:rsidR="008A78E6" w:rsidRPr="00B11C3E">
          <w:rPr>
            <w:noProof/>
            <w:webHidden/>
          </w:rPr>
          <w:fldChar w:fldCharType="separate"/>
        </w:r>
        <w:r w:rsidR="007120BB" w:rsidRPr="00B11C3E">
          <w:rPr>
            <w:noProof/>
            <w:webHidden/>
          </w:rPr>
          <w:t>II</w:t>
        </w:r>
        <w:r w:rsidR="008A78E6" w:rsidRPr="00B11C3E">
          <w:rPr>
            <w:noProof/>
            <w:webHidden/>
          </w:rPr>
          <w:fldChar w:fldCharType="end"/>
        </w:r>
      </w:hyperlink>
    </w:p>
    <w:p w14:paraId="62B4F93A" w14:textId="77777777" w:rsidR="008A78E6" w:rsidRPr="00B11C3E" w:rsidRDefault="00A64180">
      <w:pPr>
        <w:pStyle w:val="10"/>
        <w:spacing w:before="78" w:after="78"/>
        <w:rPr>
          <w:rFonts w:asciiTheme="minorHAnsi" w:eastAsiaTheme="minorEastAsia" w:hAnsiTheme="minorHAnsi" w:cstheme="minorBidi"/>
          <w:noProof/>
          <w:szCs w:val="22"/>
        </w:rPr>
      </w:pPr>
      <w:hyperlink w:anchor="_Toc82684136" w:history="1">
        <w:r w:rsidR="008A78E6" w:rsidRPr="00B11C3E">
          <w:rPr>
            <w:rStyle w:val="afff2"/>
            <w:rFonts w:hint="eastAsia"/>
            <w:noProof/>
          </w:rPr>
          <w:t>引</w:t>
        </w:r>
        <w:r w:rsidR="008A78E6" w:rsidRPr="00B11C3E">
          <w:rPr>
            <w:rStyle w:val="afff2"/>
            <w:rFonts w:hAnsi="黑体"/>
            <w:noProof/>
          </w:rPr>
          <w:t>  </w:t>
        </w:r>
        <w:r w:rsidR="008A78E6" w:rsidRPr="00B11C3E">
          <w:rPr>
            <w:rStyle w:val="afff2"/>
            <w:rFonts w:hint="eastAsia"/>
            <w:noProof/>
          </w:rPr>
          <w:t>言</w:t>
        </w:r>
        <w:r w:rsidR="008A78E6" w:rsidRPr="00B11C3E">
          <w:rPr>
            <w:noProof/>
            <w:webHidden/>
          </w:rPr>
          <w:tab/>
        </w:r>
        <w:r w:rsidR="008A78E6" w:rsidRPr="00B11C3E">
          <w:rPr>
            <w:noProof/>
            <w:webHidden/>
          </w:rPr>
          <w:fldChar w:fldCharType="begin"/>
        </w:r>
        <w:r w:rsidR="008A78E6" w:rsidRPr="00B11C3E">
          <w:rPr>
            <w:noProof/>
            <w:webHidden/>
          </w:rPr>
          <w:instrText xml:space="preserve"> PAGEREF _Toc82684136 \h </w:instrText>
        </w:r>
        <w:r w:rsidR="008A78E6" w:rsidRPr="00B11C3E">
          <w:rPr>
            <w:noProof/>
            <w:webHidden/>
          </w:rPr>
        </w:r>
        <w:r w:rsidR="008A78E6" w:rsidRPr="00B11C3E">
          <w:rPr>
            <w:noProof/>
            <w:webHidden/>
          </w:rPr>
          <w:fldChar w:fldCharType="separate"/>
        </w:r>
        <w:r w:rsidR="007120BB" w:rsidRPr="00B11C3E">
          <w:rPr>
            <w:noProof/>
            <w:webHidden/>
          </w:rPr>
          <w:t>III</w:t>
        </w:r>
        <w:r w:rsidR="008A78E6" w:rsidRPr="00B11C3E">
          <w:rPr>
            <w:noProof/>
            <w:webHidden/>
          </w:rPr>
          <w:fldChar w:fldCharType="end"/>
        </w:r>
      </w:hyperlink>
    </w:p>
    <w:p w14:paraId="0B6D9127" w14:textId="77777777" w:rsidR="008A78E6" w:rsidRPr="00B11C3E" w:rsidRDefault="00A64180">
      <w:pPr>
        <w:pStyle w:val="2"/>
        <w:rPr>
          <w:rFonts w:asciiTheme="minorHAnsi" w:eastAsiaTheme="minorEastAsia" w:hAnsiTheme="minorHAnsi" w:cstheme="minorBidi"/>
          <w:noProof/>
          <w:szCs w:val="22"/>
        </w:rPr>
      </w:pPr>
      <w:hyperlink w:anchor="_Toc82684138" w:history="1">
        <w:r w:rsidR="008A78E6" w:rsidRPr="00B11C3E">
          <w:rPr>
            <w:rStyle w:val="afff2"/>
            <w:noProof/>
          </w:rPr>
          <w:t>1</w:t>
        </w:r>
        <w:r w:rsidR="008A78E6" w:rsidRPr="00B11C3E">
          <w:rPr>
            <w:rStyle w:val="afff2"/>
            <w:rFonts w:hint="eastAsia"/>
            <w:noProof/>
          </w:rPr>
          <w:t xml:space="preserve"> 范围</w:t>
        </w:r>
        <w:r w:rsidR="008A78E6" w:rsidRPr="00B11C3E">
          <w:rPr>
            <w:noProof/>
            <w:webHidden/>
          </w:rPr>
          <w:tab/>
        </w:r>
        <w:r w:rsidR="008A78E6" w:rsidRPr="00B11C3E">
          <w:rPr>
            <w:noProof/>
            <w:webHidden/>
          </w:rPr>
          <w:fldChar w:fldCharType="begin"/>
        </w:r>
        <w:r w:rsidR="008A78E6" w:rsidRPr="00B11C3E">
          <w:rPr>
            <w:noProof/>
            <w:webHidden/>
          </w:rPr>
          <w:instrText xml:space="preserve"> PAGEREF _Toc82684138 \h </w:instrText>
        </w:r>
        <w:r w:rsidR="008A78E6" w:rsidRPr="00B11C3E">
          <w:rPr>
            <w:noProof/>
            <w:webHidden/>
          </w:rPr>
        </w:r>
        <w:r w:rsidR="008A78E6" w:rsidRPr="00B11C3E">
          <w:rPr>
            <w:noProof/>
            <w:webHidden/>
          </w:rPr>
          <w:fldChar w:fldCharType="separate"/>
        </w:r>
        <w:r w:rsidR="007120BB" w:rsidRPr="00B11C3E">
          <w:rPr>
            <w:noProof/>
            <w:webHidden/>
          </w:rPr>
          <w:t>1</w:t>
        </w:r>
        <w:r w:rsidR="008A78E6" w:rsidRPr="00B11C3E">
          <w:rPr>
            <w:noProof/>
            <w:webHidden/>
          </w:rPr>
          <w:fldChar w:fldCharType="end"/>
        </w:r>
      </w:hyperlink>
    </w:p>
    <w:p w14:paraId="05662AC9" w14:textId="77777777" w:rsidR="008A78E6" w:rsidRPr="00B11C3E" w:rsidRDefault="00A64180">
      <w:pPr>
        <w:pStyle w:val="2"/>
        <w:rPr>
          <w:rFonts w:asciiTheme="minorHAnsi" w:eastAsiaTheme="minorEastAsia" w:hAnsiTheme="minorHAnsi" w:cstheme="minorBidi"/>
          <w:noProof/>
          <w:szCs w:val="22"/>
        </w:rPr>
      </w:pPr>
      <w:hyperlink w:anchor="_Toc82684139" w:history="1">
        <w:r w:rsidR="008A78E6" w:rsidRPr="00B11C3E">
          <w:rPr>
            <w:rStyle w:val="afff2"/>
            <w:noProof/>
          </w:rPr>
          <w:t>2</w:t>
        </w:r>
        <w:r w:rsidR="008A78E6" w:rsidRPr="00B11C3E">
          <w:rPr>
            <w:rStyle w:val="afff2"/>
            <w:rFonts w:hint="eastAsia"/>
            <w:noProof/>
          </w:rPr>
          <w:t xml:space="preserve"> 规范性引用文件</w:t>
        </w:r>
        <w:r w:rsidR="008A78E6" w:rsidRPr="00B11C3E">
          <w:rPr>
            <w:noProof/>
            <w:webHidden/>
          </w:rPr>
          <w:tab/>
        </w:r>
        <w:r w:rsidR="008A78E6" w:rsidRPr="00B11C3E">
          <w:rPr>
            <w:noProof/>
            <w:webHidden/>
          </w:rPr>
          <w:fldChar w:fldCharType="begin"/>
        </w:r>
        <w:r w:rsidR="008A78E6" w:rsidRPr="00B11C3E">
          <w:rPr>
            <w:noProof/>
            <w:webHidden/>
          </w:rPr>
          <w:instrText xml:space="preserve"> PAGEREF _Toc82684139 \h </w:instrText>
        </w:r>
        <w:r w:rsidR="008A78E6" w:rsidRPr="00B11C3E">
          <w:rPr>
            <w:noProof/>
            <w:webHidden/>
          </w:rPr>
        </w:r>
        <w:r w:rsidR="008A78E6" w:rsidRPr="00B11C3E">
          <w:rPr>
            <w:noProof/>
            <w:webHidden/>
          </w:rPr>
          <w:fldChar w:fldCharType="separate"/>
        </w:r>
        <w:r w:rsidR="007120BB" w:rsidRPr="00B11C3E">
          <w:rPr>
            <w:noProof/>
            <w:webHidden/>
          </w:rPr>
          <w:t>1</w:t>
        </w:r>
        <w:r w:rsidR="008A78E6" w:rsidRPr="00B11C3E">
          <w:rPr>
            <w:noProof/>
            <w:webHidden/>
          </w:rPr>
          <w:fldChar w:fldCharType="end"/>
        </w:r>
      </w:hyperlink>
    </w:p>
    <w:p w14:paraId="3B841B8A" w14:textId="77777777" w:rsidR="008A78E6" w:rsidRPr="00B11C3E" w:rsidRDefault="00A64180">
      <w:pPr>
        <w:pStyle w:val="2"/>
        <w:rPr>
          <w:rFonts w:asciiTheme="minorHAnsi" w:eastAsiaTheme="minorEastAsia" w:hAnsiTheme="minorHAnsi" w:cstheme="minorBidi"/>
          <w:noProof/>
          <w:szCs w:val="22"/>
        </w:rPr>
      </w:pPr>
      <w:hyperlink w:anchor="_Toc82684140" w:history="1">
        <w:r w:rsidR="008A78E6" w:rsidRPr="00B11C3E">
          <w:rPr>
            <w:rStyle w:val="afff2"/>
            <w:noProof/>
          </w:rPr>
          <w:t>3</w:t>
        </w:r>
        <w:r w:rsidR="008A78E6" w:rsidRPr="00B11C3E">
          <w:rPr>
            <w:rStyle w:val="afff2"/>
            <w:rFonts w:hint="eastAsia"/>
            <w:noProof/>
          </w:rPr>
          <w:t xml:space="preserve"> 术语和定义</w:t>
        </w:r>
        <w:r w:rsidR="008A78E6" w:rsidRPr="00B11C3E">
          <w:rPr>
            <w:noProof/>
            <w:webHidden/>
          </w:rPr>
          <w:tab/>
        </w:r>
        <w:r w:rsidR="008A78E6" w:rsidRPr="00B11C3E">
          <w:rPr>
            <w:noProof/>
            <w:webHidden/>
          </w:rPr>
          <w:fldChar w:fldCharType="begin"/>
        </w:r>
        <w:r w:rsidR="008A78E6" w:rsidRPr="00B11C3E">
          <w:rPr>
            <w:noProof/>
            <w:webHidden/>
          </w:rPr>
          <w:instrText xml:space="preserve"> PAGEREF _Toc82684140 \h </w:instrText>
        </w:r>
        <w:r w:rsidR="008A78E6" w:rsidRPr="00B11C3E">
          <w:rPr>
            <w:noProof/>
            <w:webHidden/>
          </w:rPr>
        </w:r>
        <w:r w:rsidR="008A78E6" w:rsidRPr="00B11C3E">
          <w:rPr>
            <w:noProof/>
            <w:webHidden/>
          </w:rPr>
          <w:fldChar w:fldCharType="separate"/>
        </w:r>
        <w:r w:rsidR="007120BB" w:rsidRPr="00B11C3E">
          <w:rPr>
            <w:noProof/>
            <w:webHidden/>
          </w:rPr>
          <w:t>1</w:t>
        </w:r>
        <w:r w:rsidR="008A78E6" w:rsidRPr="00B11C3E">
          <w:rPr>
            <w:noProof/>
            <w:webHidden/>
          </w:rPr>
          <w:fldChar w:fldCharType="end"/>
        </w:r>
      </w:hyperlink>
    </w:p>
    <w:p w14:paraId="01D73812" w14:textId="77777777" w:rsidR="008A78E6" w:rsidRPr="00B11C3E" w:rsidRDefault="00A64180">
      <w:pPr>
        <w:pStyle w:val="2"/>
        <w:rPr>
          <w:rFonts w:asciiTheme="minorHAnsi" w:eastAsiaTheme="minorEastAsia" w:hAnsiTheme="minorHAnsi" w:cstheme="minorBidi"/>
          <w:noProof/>
          <w:szCs w:val="22"/>
        </w:rPr>
      </w:pPr>
      <w:hyperlink w:anchor="_Toc82684144" w:history="1">
        <w:r w:rsidR="008A78E6" w:rsidRPr="00B11C3E">
          <w:rPr>
            <w:rStyle w:val="afff2"/>
            <w:noProof/>
          </w:rPr>
          <w:t>4</w:t>
        </w:r>
        <w:r w:rsidR="008A78E6" w:rsidRPr="00B11C3E">
          <w:rPr>
            <w:rStyle w:val="afff2"/>
            <w:rFonts w:hint="eastAsia"/>
            <w:noProof/>
          </w:rPr>
          <w:t xml:space="preserve"> 评价原则</w:t>
        </w:r>
        <w:r w:rsidR="008A78E6" w:rsidRPr="00B11C3E">
          <w:rPr>
            <w:noProof/>
            <w:webHidden/>
          </w:rPr>
          <w:tab/>
        </w:r>
        <w:r w:rsidR="008A78E6" w:rsidRPr="00B11C3E">
          <w:rPr>
            <w:noProof/>
            <w:webHidden/>
          </w:rPr>
          <w:fldChar w:fldCharType="begin"/>
        </w:r>
        <w:r w:rsidR="008A78E6" w:rsidRPr="00B11C3E">
          <w:rPr>
            <w:noProof/>
            <w:webHidden/>
          </w:rPr>
          <w:instrText xml:space="preserve"> PAGEREF _Toc82684144 \h </w:instrText>
        </w:r>
        <w:r w:rsidR="008A78E6" w:rsidRPr="00B11C3E">
          <w:rPr>
            <w:noProof/>
            <w:webHidden/>
          </w:rPr>
        </w:r>
        <w:r w:rsidR="008A78E6" w:rsidRPr="00B11C3E">
          <w:rPr>
            <w:noProof/>
            <w:webHidden/>
          </w:rPr>
          <w:fldChar w:fldCharType="separate"/>
        </w:r>
        <w:r w:rsidR="007120BB" w:rsidRPr="00B11C3E">
          <w:rPr>
            <w:noProof/>
            <w:webHidden/>
          </w:rPr>
          <w:t>1</w:t>
        </w:r>
        <w:r w:rsidR="008A78E6" w:rsidRPr="00B11C3E">
          <w:rPr>
            <w:noProof/>
            <w:webHidden/>
          </w:rPr>
          <w:fldChar w:fldCharType="end"/>
        </w:r>
      </w:hyperlink>
    </w:p>
    <w:p w14:paraId="388EC3C9" w14:textId="77777777" w:rsidR="008A78E6" w:rsidRPr="00B11C3E" w:rsidRDefault="00A64180">
      <w:pPr>
        <w:pStyle w:val="2"/>
        <w:rPr>
          <w:rFonts w:asciiTheme="minorHAnsi" w:eastAsiaTheme="minorEastAsia" w:hAnsiTheme="minorHAnsi" w:cstheme="minorBidi"/>
          <w:noProof/>
          <w:szCs w:val="22"/>
        </w:rPr>
      </w:pPr>
      <w:hyperlink w:anchor="_Toc82684145" w:history="1">
        <w:r w:rsidR="008A78E6" w:rsidRPr="00B11C3E">
          <w:rPr>
            <w:rStyle w:val="afff2"/>
            <w:noProof/>
          </w:rPr>
          <w:t>5</w:t>
        </w:r>
        <w:r w:rsidR="008A78E6" w:rsidRPr="00B11C3E">
          <w:rPr>
            <w:rStyle w:val="afff2"/>
            <w:rFonts w:hint="eastAsia"/>
            <w:noProof/>
          </w:rPr>
          <w:t xml:space="preserve"> 基本要求</w:t>
        </w:r>
        <w:r w:rsidR="008A78E6" w:rsidRPr="00B11C3E">
          <w:rPr>
            <w:noProof/>
            <w:webHidden/>
          </w:rPr>
          <w:tab/>
        </w:r>
        <w:r w:rsidR="008A78E6" w:rsidRPr="00B11C3E">
          <w:rPr>
            <w:noProof/>
            <w:webHidden/>
          </w:rPr>
          <w:fldChar w:fldCharType="begin"/>
        </w:r>
        <w:r w:rsidR="008A78E6" w:rsidRPr="00B11C3E">
          <w:rPr>
            <w:noProof/>
            <w:webHidden/>
          </w:rPr>
          <w:instrText xml:space="preserve"> PAGEREF _Toc82684145 \h </w:instrText>
        </w:r>
        <w:r w:rsidR="008A78E6" w:rsidRPr="00B11C3E">
          <w:rPr>
            <w:noProof/>
            <w:webHidden/>
          </w:rPr>
        </w:r>
        <w:r w:rsidR="008A78E6" w:rsidRPr="00B11C3E">
          <w:rPr>
            <w:noProof/>
            <w:webHidden/>
          </w:rPr>
          <w:fldChar w:fldCharType="separate"/>
        </w:r>
        <w:r w:rsidR="007120BB" w:rsidRPr="00B11C3E">
          <w:rPr>
            <w:noProof/>
            <w:webHidden/>
          </w:rPr>
          <w:t>2</w:t>
        </w:r>
        <w:r w:rsidR="008A78E6" w:rsidRPr="00B11C3E">
          <w:rPr>
            <w:noProof/>
            <w:webHidden/>
          </w:rPr>
          <w:fldChar w:fldCharType="end"/>
        </w:r>
      </w:hyperlink>
    </w:p>
    <w:p w14:paraId="57F9C72B" w14:textId="77777777" w:rsidR="008A78E6" w:rsidRPr="00B11C3E" w:rsidRDefault="00A64180">
      <w:pPr>
        <w:pStyle w:val="2"/>
        <w:rPr>
          <w:rFonts w:asciiTheme="minorHAnsi" w:eastAsiaTheme="minorEastAsia" w:hAnsiTheme="minorHAnsi" w:cstheme="minorBidi"/>
          <w:noProof/>
          <w:szCs w:val="22"/>
        </w:rPr>
      </w:pPr>
      <w:hyperlink w:anchor="_Toc82684146" w:history="1">
        <w:r w:rsidR="008A78E6" w:rsidRPr="00B11C3E">
          <w:rPr>
            <w:rStyle w:val="afff2"/>
            <w:noProof/>
          </w:rPr>
          <w:t>6</w:t>
        </w:r>
        <w:r w:rsidR="008A78E6" w:rsidRPr="00B11C3E">
          <w:rPr>
            <w:rStyle w:val="afff2"/>
            <w:rFonts w:hint="eastAsia"/>
            <w:noProof/>
          </w:rPr>
          <w:t xml:space="preserve"> 评价方法</w:t>
        </w:r>
        <w:r w:rsidR="008A78E6" w:rsidRPr="00B11C3E">
          <w:rPr>
            <w:noProof/>
            <w:webHidden/>
          </w:rPr>
          <w:tab/>
        </w:r>
        <w:r w:rsidR="008A78E6" w:rsidRPr="00B11C3E">
          <w:rPr>
            <w:noProof/>
            <w:webHidden/>
          </w:rPr>
          <w:fldChar w:fldCharType="begin"/>
        </w:r>
        <w:r w:rsidR="008A78E6" w:rsidRPr="00B11C3E">
          <w:rPr>
            <w:noProof/>
            <w:webHidden/>
          </w:rPr>
          <w:instrText xml:space="preserve"> PAGEREF _Toc82684146 \h </w:instrText>
        </w:r>
        <w:r w:rsidR="008A78E6" w:rsidRPr="00B11C3E">
          <w:rPr>
            <w:noProof/>
            <w:webHidden/>
          </w:rPr>
        </w:r>
        <w:r w:rsidR="008A78E6" w:rsidRPr="00B11C3E">
          <w:rPr>
            <w:noProof/>
            <w:webHidden/>
          </w:rPr>
          <w:fldChar w:fldCharType="separate"/>
        </w:r>
        <w:r w:rsidR="007120BB" w:rsidRPr="00B11C3E">
          <w:rPr>
            <w:noProof/>
            <w:webHidden/>
          </w:rPr>
          <w:t>2</w:t>
        </w:r>
        <w:r w:rsidR="008A78E6" w:rsidRPr="00B11C3E">
          <w:rPr>
            <w:noProof/>
            <w:webHidden/>
          </w:rPr>
          <w:fldChar w:fldCharType="end"/>
        </w:r>
      </w:hyperlink>
    </w:p>
    <w:p w14:paraId="245AA29A" w14:textId="77777777" w:rsidR="008A78E6" w:rsidRPr="00B11C3E" w:rsidRDefault="00A64180">
      <w:pPr>
        <w:pStyle w:val="2"/>
        <w:rPr>
          <w:rFonts w:asciiTheme="minorHAnsi" w:eastAsiaTheme="minorEastAsia" w:hAnsiTheme="minorHAnsi" w:cstheme="minorBidi"/>
          <w:noProof/>
          <w:szCs w:val="22"/>
        </w:rPr>
      </w:pPr>
      <w:hyperlink w:anchor="_Toc82684148" w:history="1">
        <w:r w:rsidR="008A78E6" w:rsidRPr="00B11C3E">
          <w:rPr>
            <w:rStyle w:val="afff2"/>
            <w:noProof/>
          </w:rPr>
          <w:t>7</w:t>
        </w:r>
        <w:r w:rsidR="008A78E6" w:rsidRPr="00B11C3E">
          <w:rPr>
            <w:rStyle w:val="afff2"/>
            <w:rFonts w:hint="eastAsia"/>
            <w:noProof/>
          </w:rPr>
          <w:t xml:space="preserve"> 评价指标</w:t>
        </w:r>
        <w:r w:rsidR="008A78E6" w:rsidRPr="00B11C3E">
          <w:rPr>
            <w:noProof/>
            <w:webHidden/>
          </w:rPr>
          <w:tab/>
        </w:r>
        <w:r w:rsidR="008A78E6" w:rsidRPr="00B11C3E">
          <w:rPr>
            <w:noProof/>
            <w:webHidden/>
          </w:rPr>
          <w:fldChar w:fldCharType="begin"/>
        </w:r>
        <w:r w:rsidR="008A78E6" w:rsidRPr="00B11C3E">
          <w:rPr>
            <w:noProof/>
            <w:webHidden/>
          </w:rPr>
          <w:instrText xml:space="preserve"> PAGEREF _Toc82684148 \h </w:instrText>
        </w:r>
        <w:r w:rsidR="008A78E6" w:rsidRPr="00B11C3E">
          <w:rPr>
            <w:noProof/>
            <w:webHidden/>
          </w:rPr>
        </w:r>
        <w:r w:rsidR="008A78E6" w:rsidRPr="00B11C3E">
          <w:rPr>
            <w:noProof/>
            <w:webHidden/>
          </w:rPr>
          <w:fldChar w:fldCharType="separate"/>
        </w:r>
        <w:r w:rsidR="007120BB" w:rsidRPr="00B11C3E">
          <w:rPr>
            <w:noProof/>
            <w:webHidden/>
          </w:rPr>
          <w:t>3</w:t>
        </w:r>
        <w:r w:rsidR="008A78E6" w:rsidRPr="00B11C3E">
          <w:rPr>
            <w:noProof/>
            <w:webHidden/>
          </w:rPr>
          <w:fldChar w:fldCharType="end"/>
        </w:r>
      </w:hyperlink>
    </w:p>
    <w:p w14:paraId="441CA997" w14:textId="77777777" w:rsidR="008A78E6" w:rsidRPr="00B11C3E" w:rsidRDefault="00A64180">
      <w:pPr>
        <w:pStyle w:val="3"/>
        <w:ind w:firstLine="210"/>
        <w:rPr>
          <w:rFonts w:asciiTheme="minorHAnsi" w:eastAsiaTheme="minorEastAsia" w:hAnsiTheme="minorHAnsi" w:cstheme="minorBidi"/>
          <w:noProof/>
          <w:szCs w:val="22"/>
        </w:rPr>
      </w:pPr>
      <w:hyperlink w:anchor="_Toc82684149" w:history="1">
        <w:r w:rsidR="008A78E6" w:rsidRPr="00B11C3E">
          <w:rPr>
            <w:rStyle w:val="afff2"/>
            <w:noProof/>
          </w:rPr>
          <w:t>7.1</w:t>
        </w:r>
        <w:r w:rsidR="008A78E6" w:rsidRPr="00B11C3E">
          <w:rPr>
            <w:rStyle w:val="afff2"/>
            <w:rFonts w:hint="eastAsia"/>
            <w:noProof/>
          </w:rPr>
          <w:t xml:space="preserve"> 符合性评价指标</w:t>
        </w:r>
        <w:r w:rsidR="008A78E6" w:rsidRPr="00B11C3E">
          <w:rPr>
            <w:noProof/>
            <w:webHidden/>
          </w:rPr>
          <w:tab/>
        </w:r>
        <w:r w:rsidR="008A78E6" w:rsidRPr="00B11C3E">
          <w:rPr>
            <w:noProof/>
            <w:webHidden/>
          </w:rPr>
          <w:fldChar w:fldCharType="begin"/>
        </w:r>
        <w:r w:rsidR="008A78E6" w:rsidRPr="00B11C3E">
          <w:rPr>
            <w:noProof/>
            <w:webHidden/>
          </w:rPr>
          <w:instrText xml:space="preserve"> PAGEREF _Toc82684149 \h </w:instrText>
        </w:r>
        <w:r w:rsidR="008A78E6" w:rsidRPr="00B11C3E">
          <w:rPr>
            <w:noProof/>
            <w:webHidden/>
          </w:rPr>
        </w:r>
        <w:r w:rsidR="008A78E6" w:rsidRPr="00B11C3E">
          <w:rPr>
            <w:noProof/>
            <w:webHidden/>
          </w:rPr>
          <w:fldChar w:fldCharType="separate"/>
        </w:r>
        <w:r w:rsidR="007120BB" w:rsidRPr="00B11C3E">
          <w:rPr>
            <w:noProof/>
            <w:webHidden/>
          </w:rPr>
          <w:t>4</w:t>
        </w:r>
        <w:r w:rsidR="008A78E6" w:rsidRPr="00B11C3E">
          <w:rPr>
            <w:noProof/>
            <w:webHidden/>
          </w:rPr>
          <w:fldChar w:fldCharType="end"/>
        </w:r>
      </w:hyperlink>
    </w:p>
    <w:p w14:paraId="1AA2CFD0" w14:textId="77777777" w:rsidR="008A78E6" w:rsidRPr="00B11C3E" w:rsidRDefault="00A64180">
      <w:pPr>
        <w:pStyle w:val="3"/>
        <w:ind w:firstLine="210"/>
        <w:rPr>
          <w:rFonts w:asciiTheme="minorHAnsi" w:eastAsiaTheme="minorEastAsia" w:hAnsiTheme="minorHAnsi" w:cstheme="minorBidi"/>
          <w:noProof/>
          <w:szCs w:val="22"/>
        </w:rPr>
      </w:pPr>
      <w:hyperlink w:anchor="_Toc82684151" w:history="1">
        <w:r w:rsidR="008A78E6" w:rsidRPr="00B11C3E">
          <w:rPr>
            <w:rStyle w:val="afff2"/>
            <w:noProof/>
          </w:rPr>
          <w:t>7.2</w:t>
        </w:r>
        <w:r w:rsidR="008A78E6" w:rsidRPr="00B11C3E">
          <w:rPr>
            <w:rStyle w:val="afff2"/>
            <w:rFonts w:hint="eastAsia"/>
            <w:noProof/>
          </w:rPr>
          <w:t xml:space="preserve"> 综合评价指标</w:t>
        </w:r>
        <w:r w:rsidR="008A78E6" w:rsidRPr="00B11C3E">
          <w:rPr>
            <w:noProof/>
            <w:webHidden/>
          </w:rPr>
          <w:tab/>
        </w:r>
        <w:r w:rsidR="008A78E6" w:rsidRPr="00B11C3E">
          <w:rPr>
            <w:noProof/>
            <w:webHidden/>
          </w:rPr>
          <w:fldChar w:fldCharType="begin"/>
        </w:r>
        <w:r w:rsidR="008A78E6" w:rsidRPr="00B11C3E">
          <w:rPr>
            <w:noProof/>
            <w:webHidden/>
          </w:rPr>
          <w:instrText xml:space="preserve"> PAGEREF _Toc82684151 \h </w:instrText>
        </w:r>
        <w:r w:rsidR="008A78E6" w:rsidRPr="00B11C3E">
          <w:rPr>
            <w:noProof/>
            <w:webHidden/>
          </w:rPr>
        </w:r>
        <w:r w:rsidR="008A78E6" w:rsidRPr="00B11C3E">
          <w:rPr>
            <w:noProof/>
            <w:webHidden/>
          </w:rPr>
          <w:fldChar w:fldCharType="separate"/>
        </w:r>
        <w:r w:rsidR="007120BB" w:rsidRPr="00B11C3E">
          <w:rPr>
            <w:noProof/>
            <w:webHidden/>
          </w:rPr>
          <w:t>4</w:t>
        </w:r>
        <w:r w:rsidR="008A78E6" w:rsidRPr="00B11C3E">
          <w:rPr>
            <w:noProof/>
            <w:webHidden/>
          </w:rPr>
          <w:fldChar w:fldCharType="end"/>
        </w:r>
      </w:hyperlink>
    </w:p>
    <w:p w14:paraId="730B1CC0" w14:textId="77777777" w:rsidR="008A78E6" w:rsidRPr="00B11C3E" w:rsidRDefault="00A64180">
      <w:pPr>
        <w:pStyle w:val="2"/>
        <w:rPr>
          <w:rFonts w:asciiTheme="minorHAnsi" w:eastAsiaTheme="minorEastAsia" w:hAnsiTheme="minorHAnsi" w:cstheme="minorBidi"/>
          <w:noProof/>
          <w:szCs w:val="22"/>
        </w:rPr>
      </w:pPr>
      <w:hyperlink w:anchor="_Toc82684152" w:history="1">
        <w:r w:rsidR="008A78E6" w:rsidRPr="00B11C3E">
          <w:rPr>
            <w:rStyle w:val="afff2"/>
            <w:noProof/>
          </w:rPr>
          <w:t>8</w:t>
        </w:r>
        <w:r w:rsidR="008A78E6" w:rsidRPr="00B11C3E">
          <w:rPr>
            <w:rStyle w:val="afff2"/>
            <w:rFonts w:hint="eastAsia"/>
            <w:noProof/>
          </w:rPr>
          <w:t xml:space="preserve"> 评价程序</w:t>
        </w:r>
        <w:r w:rsidR="008A78E6" w:rsidRPr="00B11C3E">
          <w:rPr>
            <w:noProof/>
            <w:webHidden/>
          </w:rPr>
          <w:tab/>
        </w:r>
        <w:r w:rsidR="008A78E6" w:rsidRPr="00B11C3E">
          <w:rPr>
            <w:noProof/>
            <w:webHidden/>
          </w:rPr>
          <w:fldChar w:fldCharType="begin"/>
        </w:r>
        <w:r w:rsidR="008A78E6" w:rsidRPr="00B11C3E">
          <w:rPr>
            <w:noProof/>
            <w:webHidden/>
          </w:rPr>
          <w:instrText xml:space="preserve"> PAGEREF _Toc82684152 \h </w:instrText>
        </w:r>
        <w:r w:rsidR="008A78E6" w:rsidRPr="00B11C3E">
          <w:rPr>
            <w:noProof/>
            <w:webHidden/>
          </w:rPr>
        </w:r>
        <w:r w:rsidR="008A78E6" w:rsidRPr="00B11C3E">
          <w:rPr>
            <w:noProof/>
            <w:webHidden/>
          </w:rPr>
          <w:fldChar w:fldCharType="separate"/>
        </w:r>
        <w:r w:rsidR="007120BB" w:rsidRPr="00B11C3E">
          <w:rPr>
            <w:noProof/>
            <w:webHidden/>
          </w:rPr>
          <w:t>6</w:t>
        </w:r>
        <w:r w:rsidR="008A78E6" w:rsidRPr="00B11C3E">
          <w:rPr>
            <w:noProof/>
            <w:webHidden/>
          </w:rPr>
          <w:fldChar w:fldCharType="end"/>
        </w:r>
      </w:hyperlink>
    </w:p>
    <w:p w14:paraId="0C5AE8D1" w14:textId="77777777" w:rsidR="008A78E6" w:rsidRPr="00B11C3E" w:rsidRDefault="00A64180">
      <w:pPr>
        <w:pStyle w:val="3"/>
        <w:ind w:firstLine="210"/>
        <w:rPr>
          <w:rFonts w:asciiTheme="minorHAnsi" w:eastAsiaTheme="minorEastAsia" w:hAnsiTheme="minorHAnsi" w:cstheme="minorBidi"/>
          <w:noProof/>
          <w:szCs w:val="22"/>
        </w:rPr>
      </w:pPr>
      <w:hyperlink w:anchor="_Toc82684153" w:history="1">
        <w:r w:rsidR="008A78E6" w:rsidRPr="00B11C3E">
          <w:rPr>
            <w:rStyle w:val="afff2"/>
            <w:noProof/>
          </w:rPr>
          <w:t>8.1</w:t>
        </w:r>
        <w:r w:rsidR="008A78E6" w:rsidRPr="00B11C3E">
          <w:rPr>
            <w:rStyle w:val="afff2"/>
            <w:rFonts w:hint="eastAsia"/>
            <w:noProof/>
          </w:rPr>
          <w:t xml:space="preserve"> 评价要求</w:t>
        </w:r>
        <w:r w:rsidR="008A78E6" w:rsidRPr="00B11C3E">
          <w:rPr>
            <w:noProof/>
            <w:webHidden/>
          </w:rPr>
          <w:tab/>
        </w:r>
        <w:r w:rsidR="008A78E6" w:rsidRPr="00B11C3E">
          <w:rPr>
            <w:noProof/>
            <w:webHidden/>
          </w:rPr>
          <w:fldChar w:fldCharType="begin"/>
        </w:r>
        <w:r w:rsidR="008A78E6" w:rsidRPr="00B11C3E">
          <w:rPr>
            <w:noProof/>
            <w:webHidden/>
          </w:rPr>
          <w:instrText xml:space="preserve"> PAGEREF _Toc82684153 \h </w:instrText>
        </w:r>
        <w:r w:rsidR="008A78E6" w:rsidRPr="00B11C3E">
          <w:rPr>
            <w:noProof/>
            <w:webHidden/>
          </w:rPr>
        </w:r>
        <w:r w:rsidR="008A78E6" w:rsidRPr="00B11C3E">
          <w:rPr>
            <w:noProof/>
            <w:webHidden/>
          </w:rPr>
          <w:fldChar w:fldCharType="separate"/>
        </w:r>
        <w:r w:rsidR="007120BB" w:rsidRPr="00B11C3E">
          <w:rPr>
            <w:noProof/>
            <w:webHidden/>
          </w:rPr>
          <w:t>7</w:t>
        </w:r>
        <w:r w:rsidR="008A78E6" w:rsidRPr="00B11C3E">
          <w:rPr>
            <w:noProof/>
            <w:webHidden/>
          </w:rPr>
          <w:fldChar w:fldCharType="end"/>
        </w:r>
      </w:hyperlink>
    </w:p>
    <w:p w14:paraId="16A23F2B" w14:textId="77777777" w:rsidR="008A78E6" w:rsidRPr="00B11C3E" w:rsidRDefault="00A64180">
      <w:pPr>
        <w:pStyle w:val="3"/>
        <w:ind w:firstLine="210"/>
        <w:rPr>
          <w:rFonts w:asciiTheme="minorHAnsi" w:eastAsiaTheme="minorEastAsia" w:hAnsiTheme="minorHAnsi" w:cstheme="minorBidi"/>
          <w:noProof/>
          <w:szCs w:val="22"/>
        </w:rPr>
      </w:pPr>
      <w:hyperlink w:anchor="_Toc82684154" w:history="1">
        <w:r w:rsidR="008A78E6" w:rsidRPr="00B11C3E">
          <w:rPr>
            <w:rStyle w:val="afff2"/>
            <w:noProof/>
          </w:rPr>
          <w:t>8.2</w:t>
        </w:r>
        <w:r w:rsidR="008A78E6" w:rsidRPr="00B11C3E">
          <w:rPr>
            <w:rStyle w:val="afff2"/>
            <w:rFonts w:hint="eastAsia"/>
            <w:noProof/>
          </w:rPr>
          <w:t xml:space="preserve"> 收集资料</w:t>
        </w:r>
        <w:r w:rsidR="008A78E6" w:rsidRPr="00B11C3E">
          <w:rPr>
            <w:noProof/>
            <w:webHidden/>
          </w:rPr>
          <w:tab/>
        </w:r>
        <w:r w:rsidR="008A78E6" w:rsidRPr="00B11C3E">
          <w:rPr>
            <w:noProof/>
            <w:webHidden/>
          </w:rPr>
          <w:fldChar w:fldCharType="begin"/>
        </w:r>
        <w:r w:rsidR="008A78E6" w:rsidRPr="00B11C3E">
          <w:rPr>
            <w:noProof/>
            <w:webHidden/>
          </w:rPr>
          <w:instrText xml:space="preserve"> PAGEREF _Toc82684154 \h </w:instrText>
        </w:r>
        <w:r w:rsidR="008A78E6" w:rsidRPr="00B11C3E">
          <w:rPr>
            <w:noProof/>
            <w:webHidden/>
          </w:rPr>
        </w:r>
        <w:r w:rsidR="008A78E6" w:rsidRPr="00B11C3E">
          <w:rPr>
            <w:noProof/>
            <w:webHidden/>
          </w:rPr>
          <w:fldChar w:fldCharType="separate"/>
        </w:r>
        <w:r w:rsidR="007120BB" w:rsidRPr="00B11C3E">
          <w:rPr>
            <w:noProof/>
            <w:webHidden/>
          </w:rPr>
          <w:t>7</w:t>
        </w:r>
        <w:r w:rsidR="008A78E6" w:rsidRPr="00B11C3E">
          <w:rPr>
            <w:noProof/>
            <w:webHidden/>
          </w:rPr>
          <w:fldChar w:fldCharType="end"/>
        </w:r>
      </w:hyperlink>
    </w:p>
    <w:p w14:paraId="695E12A9" w14:textId="77777777" w:rsidR="008A78E6" w:rsidRPr="00B11C3E" w:rsidRDefault="00A64180">
      <w:pPr>
        <w:pStyle w:val="3"/>
        <w:ind w:firstLine="210"/>
        <w:rPr>
          <w:rFonts w:asciiTheme="minorHAnsi" w:eastAsiaTheme="minorEastAsia" w:hAnsiTheme="minorHAnsi" w:cstheme="minorBidi"/>
          <w:noProof/>
          <w:szCs w:val="22"/>
        </w:rPr>
      </w:pPr>
      <w:hyperlink w:anchor="_Toc82684155" w:history="1">
        <w:r w:rsidR="008A78E6" w:rsidRPr="00B11C3E">
          <w:rPr>
            <w:rStyle w:val="afff2"/>
            <w:noProof/>
          </w:rPr>
          <w:t>8.3</w:t>
        </w:r>
        <w:r w:rsidR="008A78E6" w:rsidRPr="00B11C3E">
          <w:rPr>
            <w:rStyle w:val="afff2"/>
            <w:rFonts w:hint="eastAsia"/>
            <w:noProof/>
          </w:rPr>
          <w:t xml:space="preserve"> 评价方式</w:t>
        </w:r>
        <w:r w:rsidR="008A78E6" w:rsidRPr="00B11C3E">
          <w:rPr>
            <w:noProof/>
            <w:webHidden/>
          </w:rPr>
          <w:tab/>
        </w:r>
        <w:r w:rsidR="008A78E6" w:rsidRPr="00B11C3E">
          <w:rPr>
            <w:noProof/>
            <w:webHidden/>
          </w:rPr>
          <w:fldChar w:fldCharType="begin"/>
        </w:r>
        <w:r w:rsidR="008A78E6" w:rsidRPr="00B11C3E">
          <w:rPr>
            <w:noProof/>
            <w:webHidden/>
          </w:rPr>
          <w:instrText xml:space="preserve"> PAGEREF _Toc82684155 \h </w:instrText>
        </w:r>
        <w:r w:rsidR="008A78E6" w:rsidRPr="00B11C3E">
          <w:rPr>
            <w:noProof/>
            <w:webHidden/>
          </w:rPr>
        </w:r>
        <w:r w:rsidR="008A78E6" w:rsidRPr="00B11C3E">
          <w:rPr>
            <w:noProof/>
            <w:webHidden/>
          </w:rPr>
          <w:fldChar w:fldCharType="separate"/>
        </w:r>
        <w:r w:rsidR="007120BB" w:rsidRPr="00B11C3E">
          <w:rPr>
            <w:noProof/>
            <w:webHidden/>
          </w:rPr>
          <w:t>7</w:t>
        </w:r>
        <w:r w:rsidR="008A78E6" w:rsidRPr="00B11C3E">
          <w:rPr>
            <w:noProof/>
            <w:webHidden/>
          </w:rPr>
          <w:fldChar w:fldCharType="end"/>
        </w:r>
      </w:hyperlink>
    </w:p>
    <w:p w14:paraId="58FEC685" w14:textId="77777777" w:rsidR="008A78E6" w:rsidRPr="00B11C3E" w:rsidRDefault="00A64180">
      <w:pPr>
        <w:pStyle w:val="3"/>
        <w:ind w:firstLine="210"/>
        <w:rPr>
          <w:rFonts w:asciiTheme="minorHAnsi" w:eastAsiaTheme="minorEastAsia" w:hAnsiTheme="minorHAnsi" w:cstheme="minorBidi"/>
          <w:noProof/>
          <w:szCs w:val="22"/>
        </w:rPr>
      </w:pPr>
      <w:hyperlink w:anchor="_Toc82684156" w:history="1">
        <w:r w:rsidR="008A78E6" w:rsidRPr="00B11C3E">
          <w:rPr>
            <w:rStyle w:val="afff2"/>
            <w:noProof/>
          </w:rPr>
          <w:t>8.4</w:t>
        </w:r>
        <w:r w:rsidR="008A78E6" w:rsidRPr="00B11C3E">
          <w:rPr>
            <w:rStyle w:val="afff2"/>
            <w:rFonts w:hint="eastAsia"/>
            <w:noProof/>
          </w:rPr>
          <w:t xml:space="preserve"> 评价报告</w:t>
        </w:r>
        <w:r w:rsidR="008A78E6" w:rsidRPr="00B11C3E">
          <w:rPr>
            <w:noProof/>
            <w:webHidden/>
          </w:rPr>
          <w:tab/>
        </w:r>
        <w:r w:rsidR="008A78E6" w:rsidRPr="00B11C3E">
          <w:rPr>
            <w:noProof/>
            <w:webHidden/>
          </w:rPr>
          <w:fldChar w:fldCharType="begin"/>
        </w:r>
        <w:r w:rsidR="008A78E6" w:rsidRPr="00B11C3E">
          <w:rPr>
            <w:noProof/>
            <w:webHidden/>
          </w:rPr>
          <w:instrText xml:space="preserve"> PAGEREF _Toc82684156 \h </w:instrText>
        </w:r>
        <w:r w:rsidR="008A78E6" w:rsidRPr="00B11C3E">
          <w:rPr>
            <w:noProof/>
            <w:webHidden/>
          </w:rPr>
        </w:r>
        <w:r w:rsidR="008A78E6" w:rsidRPr="00B11C3E">
          <w:rPr>
            <w:noProof/>
            <w:webHidden/>
          </w:rPr>
          <w:fldChar w:fldCharType="separate"/>
        </w:r>
        <w:r w:rsidR="007120BB" w:rsidRPr="00B11C3E">
          <w:rPr>
            <w:noProof/>
            <w:webHidden/>
          </w:rPr>
          <w:t>7</w:t>
        </w:r>
        <w:r w:rsidR="008A78E6" w:rsidRPr="00B11C3E">
          <w:rPr>
            <w:noProof/>
            <w:webHidden/>
          </w:rPr>
          <w:fldChar w:fldCharType="end"/>
        </w:r>
      </w:hyperlink>
    </w:p>
    <w:p w14:paraId="4112B016" w14:textId="77777777" w:rsidR="008A78E6" w:rsidRPr="00B11C3E" w:rsidRDefault="00A64180">
      <w:pPr>
        <w:pStyle w:val="10"/>
        <w:spacing w:before="78" w:after="78"/>
        <w:rPr>
          <w:rFonts w:asciiTheme="minorHAnsi" w:eastAsiaTheme="minorEastAsia" w:hAnsiTheme="minorHAnsi" w:cstheme="minorBidi"/>
          <w:noProof/>
          <w:szCs w:val="22"/>
        </w:rPr>
      </w:pPr>
      <w:hyperlink w:anchor="_Toc82684171" w:history="1">
        <w:r w:rsidR="008A78E6" w:rsidRPr="00B11C3E">
          <w:rPr>
            <w:rStyle w:val="afff2"/>
            <w:rFonts w:hint="eastAsia"/>
            <w:noProof/>
          </w:rPr>
          <w:t>附　录　A （资料性）</w:t>
        </w:r>
        <w:r w:rsidR="008A78E6" w:rsidRPr="00B11C3E">
          <w:rPr>
            <w:rStyle w:val="afff2"/>
            <w:noProof/>
          </w:rPr>
          <w:t xml:space="preserve"> </w:t>
        </w:r>
        <w:r w:rsidR="008A78E6" w:rsidRPr="00B11C3E">
          <w:rPr>
            <w:rStyle w:val="afff2"/>
            <w:rFonts w:hint="eastAsia"/>
            <w:noProof/>
          </w:rPr>
          <w:t>绿色产业认定评价指标表示例</w:t>
        </w:r>
        <w:r w:rsidR="008A78E6" w:rsidRPr="00B11C3E">
          <w:rPr>
            <w:noProof/>
            <w:webHidden/>
          </w:rPr>
          <w:tab/>
        </w:r>
        <w:r w:rsidR="008A78E6" w:rsidRPr="00B11C3E">
          <w:rPr>
            <w:noProof/>
            <w:webHidden/>
          </w:rPr>
          <w:fldChar w:fldCharType="begin"/>
        </w:r>
        <w:r w:rsidR="008A78E6" w:rsidRPr="00B11C3E">
          <w:rPr>
            <w:noProof/>
            <w:webHidden/>
          </w:rPr>
          <w:instrText xml:space="preserve"> PAGEREF _Toc82684171 \h </w:instrText>
        </w:r>
        <w:r w:rsidR="008A78E6" w:rsidRPr="00B11C3E">
          <w:rPr>
            <w:noProof/>
            <w:webHidden/>
          </w:rPr>
        </w:r>
        <w:r w:rsidR="008A78E6" w:rsidRPr="00B11C3E">
          <w:rPr>
            <w:noProof/>
            <w:webHidden/>
          </w:rPr>
          <w:fldChar w:fldCharType="separate"/>
        </w:r>
        <w:r w:rsidR="007120BB" w:rsidRPr="00B11C3E">
          <w:rPr>
            <w:noProof/>
            <w:webHidden/>
          </w:rPr>
          <w:t>8</w:t>
        </w:r>
        <w:r w:rsidR="008A78E6" w:rsidRPr="00B11C3E">
          <w:rPr>
            <w:noProof/>
            <w:webHidden/>
          </w:rPr>
          <w:fldChar w:fldCharType="end"/>
        </w:r>
      </w:hyperlink>
    </w:p>
    <w:p w14:paraId="04FA18AF" w14:textId="77777777" w:rsidR="008A78E6" w:rsidRPr="00B11C3E" w:rsidRDefault="00A64180">
      <w:pPr>
        <w:pStyle w:val="10"/>
        <w:spacing w:before="78" w:after="78"/>
        <w:rPr>
          <w:rFonts w:asciiTheme="minorHAnsi" w:eastAsiaTheme="minorEastAsia" w:hAnsiTheme="minorHAnsi" w:cstheme="minorBidi"/>
          <w:noProof/>
          <w:szCs w:val="22"/>
        </w:rPr>
      </w:pPr>
      <w:hyperlink w:anchor="_Toc82684173" w:history="1">
        <w:r w:rsidR="008A78E6" w:rsidRPr="00B11C3E">
          <w:rPr>
            <w:rStyle w:val="afff2"/>
            <w:rFonts w:hint="eastAsia"/>
            <w:noProof/>
          </w:rPr>
          <w:t>附　录　B （资料性）</w:t>
        </w:r>
        <w:r w:rsidR="008A78E6" w:rsidRPr="00B11C3E">
          <w:rPr>
            <w:rStyle w:val="afff2"/>
            <w:noProof/>
          </w:rPr>
          <w:t xml:space="preserve"> </w:t>
        </w:r>
        <w:r w:rsidR="008A78E6" w:rsidRPr="00B11C3E">
          <w:rPr>
            <w:rStyle w:val="afff2"/>
            <w:rFonts w:hint="eastAsia"/>
            <w:noProof/>
          </w:rPr>
          <w:t>绿色产业认定行业技术规范文件结构</w:t>
        </w:r>
        <w:r w:rsidR="008A78E6" w:rsidRPr="00B11C3E">
          <w:rPr>
            <w:noProof/>
            <w:webHidden/>
          </w:rPr>
          <w:tab/>
        </w:r>
        <w:r w:rsidR="008A78E6" w:rsidRPr="00B11C3E">
          <w:rPr>
            <w:noProof/>
            <w:webHidden/>
          </w:rPr>
          <w:fldChar w:fldCharType="begin"/>
        </w:r>
        <w:r w:rsidR="008A78E6" w:rsidRPr="00B11C3E">
          <w:rPr>
            <w:noProof/>
            <w:webHidden/>
          </w:rPr>
          <w:instrText xml:space="preserve"> PAGEREF _Toc82684173 \h </w:instrText>
        </w:r>
        <w:r w:rsidR="008A78E6" w:rsidRPr="00B11C3E">
          <w:rPr>
            <w:noProof/>
            <w:webHidden/>
          </w:rPr>
        </w:r>
        <w:r w:rsidR="008A78E6" w:rsidRPr="00B11C3E">
          <w:rPr>
            <w:noProof/>
            <w:webHidden/>
          </w:rPr>
          <w:fldChar w:fldCharType="separate"/>
        </w:r>
        <w:r w:rsidR="007120BB" w:rsidRPr="00B11C3E">
          <w:rPr>
            <w:noProof/>
            <w:webHidden/>
          </w:rPr>
          <w:t>9</w:t>
        </w:r>
        <w:r w:rsidR="008A78E6" w:rsidRPr="00B11C3E">
          <w:rPr>
            <w:noProof/>
            <w:webHidden/>
          </w:rPr>
          <w:fldChar w:fldCharType="end"/>
        </w:r>
      </w:hyperlink>
    </w:p>
    <w:p w14:paraId="09919924" w14:textId="7AD09B85" w:rsidR="008A78E6" w:rsidRPr="00B11C3E" w:rsidRDefault="00A64180">
      <w:pPr>
        <w:pStyle w:val="10"/>
        <w:spacing w:before="78" w:after="78"/>
        <w:rPr>
          <w:rFonts w:asciiTheme="minorHAnsi" w:eastAsiaTheme="minorEastAsia" w:hAnsiTheme="minorHAnsi" w:cstheme="minorBidi"/>
          <w:noProof/>
          <w:szCs w:val="22"/>
        </w:rPr>
      </w:pPr>
      <w:hyperlink w:anchor="_Toc82684174" w:history="1">
        <w:r w:rsidR="008A78E6" w:rsidRPr="00B11C3E">
          <w:rPr>
            <w:rStyle w:val="afff2"/>
            <w:rFonts w:hint="eastAsia"/>
            <w:noProof/>
          </w:rPr>
          <w:t>附　录　C （资料性）</w:t>
        </w:r>
        <w:r w:rsidR="008A78E6" w:rsidRPr="00B11C3E">
          <w:rPr>
            <w:rStyle w:val="afff2"/>
            <w:noProof/>
          </w:rPr>
          <w:t xml:space="preserve"> </w:t>
        </w:r>
        <w:r w:rsidR="008A78E6" w:rsidRPr="00B11C3E">
          <w:rPr>
            <w:rStyle w:val="afff2"/>
            <w:rFonts w:hint="eastAsia"/>
            <w:noProof/>
          </w:rPr>
          <w:t>绿色产业认定</w:t>
        </w:r>
        <w:r w:rsidR="009D5F6B" w:rsidRPr="00B11C3E">
          <w:rPr>
            <w:rStyle w:val="afff2"/>
            <w:rFonts w:hint="eastAsia"/>
            <w:noProof/>
          </w:rPr>
          <w:t>自评</w:t>
        </w:r>
        <w:r w:rsidR="008A78E6" w:rsidRPr="00B11C3E">
          <w:rPr>
            <w:rStyle w:val="afff2"/>
            <w:rFonts w:hint="eastAsia"/>
            <w:noProof/>
          </w:rPr>
          <w:t>报告模板</w:t>
        </w:r>
        <w:r w:rsidR="008A78E6" w:rsidRPr="00B11C3E">
          <w:rPr>
            <w:noProof/>
            <w:webHidden/>
          </w:rPr>
          <w:tab/>
        </w:r>
        <w:r w:rsidR="008A78E6" w:rsidRPr="00B11C3E">
          <w:rPr>
            <w:noProof/>
            <w:webHidden/>
          </w:rPr>
          <w:fldChar w:fldCharType="begin"/>
        </w:r>
        <w:r w:rsidR="008A78E6" w:rsidRPr="00B11C3E">
          <w:rPr>
            <w:noProof/>
            <w:webHidden/>
          </w:rPr>
          <w:instrText xml:space="preserve"> PAGEREF _Toc82684174 \h </w:instrText>
        </w:r>
        <w:r w:rsidR="008A78E6" w:rsidRPr="00B11C3E">
          <w:rPr>
            <w:noProof/>
            <w:webHidden/>
          </w:rPr>
        </w:r>
        <w:r w:rsidR="008A78E6" w:rsidRPr="00B11C3E">
          <w:rPr>
            <w:noProof/>
            <w:webHidden/>
          </w:rPr>
          <w:fldChar w:fldCharType="separate"/>
        </w:r>
        <w:r w:rsidR="007120BB" w:rsidRPr="00B11C3E">
          <w:rPr>
            <w:noProof/>
            <w:webHidden/>
          </w:rPr>
          <w:t>10</w:t>
        </w:r>
        <w:r w:rsidR="008A78E6" w:rsidRPr="00B11C3E">
          <w:rPr>
            <w:noProof/>
            <w:webHidden/>
          </w:rPr>
          <w:fldChar w:fldCharType="end"/>
        </w:r>
      </w:hyperlink>
    </w:p>
    <w:p w14:paraId="31ACA9F5" w14:textId="77777777" w:rsidR="008A78E6" w:rsidRPr="00B11C3E" w:rsidRDefault="00A64180">
      <w:pPr>
        <w:pStyle w:val="10"/>
        <w:spacing w:before="78" w:after="78"/>
        <w:rPr>
          <w:rFonts w:asciiTheme="minorHAnsi" w:eastAsiaTheme="minorEastAsia" w:hAnsiTheme="minorHAnsi" w:cstheme="minorBidi"/>
          <w:noProof/>
          <w:szCs w:val="22"/>
        </w:rPr>
      </w:pPr>
      <w:hyperlink w:anchor="_Toc82684175" w:history="1">
        <w:r w:rsidR="008A78E6" w:rsidRPr="00B11C3E">
          <w:rPr>
            <w:rStyle w:val="afff2"/>
            <w:rFonts w:hint="eastAsia"/>
            <w:noProof/>
          </w:rPr>
          <w:t>参考文献</w:t>
        </w:r>
        <w:r w:rsidR="008A78E6" w:rsidRPr="00B11C3E">
          <w:rPr>
            <w:noProof/>
            <w:webHidden/>
          </w:rPr>
          <w:tab/>
        </w:r>
        <w:r w:rsidR="008A78E6" w:rsidRPr="00B11C3E">
          <w:rPr>
            <w:noProof/>
            <w:webHidden/>
          </w:rPr>
          <w:fldChar w:fldCharType="begin"/>
        </w:r>
        <w:r w:rsidR="008A78E6" w:rsidRPr="00B11C3E">
          <w:rPr>
            <w:noProof/>
            <w:webHidden/>
          </w:rPr>
          <w:instrText xml:space="preserve"> PAGEREF _Toc82684175 \h </w:instrText>
        </w:r>
        <w:r w:rsidR="008A78E6" w:rsidRPr="00B11C3E">
          <w:rPr>
            <w:noProof/>
            <w:webHidden/>
          </w:rPr>
        </w:r>
        <w:r w:rsidR="008A78E6" w:rsidRPr="00B11C3E">
          <w:rPr>
            <w:noProof/>
            <w:webHidden/>
          </w:rPr>
          <w:fldChar w:fldCharType="separate"/>
        </w:r>
        <w:r w:rsidR="007120BB" w:rsidRPr="00B11C3E">
          <w:rPr>
            <w:noProof/>
            <w:webHidden/>
          </w:rPr>
          <w:t>16</w:t>
        </w:r>
        <w:r w:rsidR="008A78E6" w:rsidRPr="00B11C3E">
          <w:rPr>
            <w:noProof/>
            <w:webHidden/>
          </w:rPr>
          <w:fldChar w:fldCharType="end"/>
        </w:r>
      </w:hyperlink>
    </w:p>
    <w:p w14:paraId="360F25A8" w14:textId="33A77B01" w:rsidR="00517B02" w:rsidRPr="00B11C3E" w:rsidRDefault="00F74087" w:rsidP="00FA6D05">
      <w:r w:rsidRPr="00B11C3E">
        <w:rPr>
          <w:b/>
          <w:bCs/>
          <w:lang w:val="zh-CN"/>
        </w:rPr>
        <w:fldChar w:fldCharType="end"/>
      </w:r>
      <w:r w:rsidRPr="00B11C3E">
        <w:fldChar w:fldCharType="end"/>
      </w:r>
    </w:p>
    <w:p w14:paraId="7E247120" w14:textId="77777777" w:rsidR="00517B02" w:rsidRPr="00B11C3E" w:rsidRDefault="00F74087">
      <w:pPr>
        <w:pStyle w:val="afffffa"/>
      </w:pPr>
      <w:bookmarkStart w:id="11" w:name="_Toc82684135"/>
      <w:r w:rsidRPr="00B11C3E">
        <w:rPr>
          <w:rFonts w:hint="eastAsia"/>
        </w:rPr>
        <w:lastRenderedPageBreak/>
        <w:t>前</w:t>
      </w:r>
      <w:bookmarkStart w:id="12" w:name="BKQY"/>
      <w:r w:rsidRPr="00B11C3E">
        <w:rPr>
          <w:rFonts w:hAnsi="黑体"/>
        </w:rPr>
        <w:t>  </w:t>
      </w:r>
      <w:r w:rsidRPr="00B11C3E">
        <w:rPr>
          <w:rFonts w:hint="eastAsia"/>
        </w:rPr>
        <w:t>言</w:t>
      </w:r>
      <w:bookmarkEnd w:id="11"/>
      <w:bookmarkEnd w:id="12"/>
    </w:p>
    <w:p w14:paraId="5714C352" w14:textId="77777777" w:rsidR="00D606EF" w:rsidRPr="00B11C3E" w:rsidRDefault="00D606EF" w:rsidP="00D606EF">
      <w:pPr>
        <w:pStyle w:val="affd"/>
      </w:pPr>
      <w:r w:rsidRPr="00B11C3E">
        <w:rPr>
          <w:rFonts w:hint="eastAsia"/>
        </w:rPr>
        <w:t>本标准按照GB/T 1.1-2020 《标准化工作导则 第1部分：标准化文件的结构和起草规则》的规定起草。</w:t>
      </w:r>
    </w:p>
    <w:p w14:paraId="529613CE" w14:textId="77777777" w:rsidR="00D606EF" w:rsidRPr="00B11C3E" w:rsidRDefault="00D606EF" w:rsidP="00D606EF">
      <w:pPr>
        <w:pStyle w:val="affd"/>
      </w:pPr>
      <w:r w:rsidRPr="00B11C3E">
        <w:rPr>
          <w:rFonts w:hint="eastAsia"/>
        </w:rPr>
        <w:t>本标准由深圳市生态环境局提出并归口。</w:t>
      </w:r>
    </w:p>
    <w:p w14:paraId="628298B4" w14:textId="24FA6CBF" w:rsidR="00D606EF" w:rsidRPr="00B11C3E" w:rsidRDefault="00D606EF" w:rsidP="00D606EF">
      <w:pPr>
        <w:pStyle w:val="affd"/>
      </w:pPr>
      <w:r w:rsidRPr="00B11C3E">
        <w:rPr>
          <w:rFonts w:hint="eastAsia"/>
        </w:rPr>
        <w:t>本标准起草单位：</w:t>
      </w:r>
      <w:r w:rsidR="003E153D" w:rsidRPr="00B11C3E">
        <w:rPr>
          <w:rFonts w:hint="eastAsia"/>
        </w:rPr>
        <w:t>。</w:t>
      </w:r>
    </w:p>
    <w:p w14:paraId="47292D8C" w14:textId="28258564" w:rsidR="00D606EF" w:rsidRPr="00B11C3E" w:rsidRDefault="00D606EF" w:rsidP="00D606EF">
      <w:pPr>
        <w:pStyle w:val="affd"/>
      </w:pPr>
      <w:r w:rsidRPr="00B11C3E">
        <w:rPr>
          <w:rFonts w:hint="eastAsia"/>
        </w:rPr>
        <w:t>本标准主要起草人：</w:t>
      </w:r>
      <w:r w:rsidR="003E153D" w:rsidRPr="00B11C3E">
        <w:rPr>
          <w:rFonts w:hint="eastAsia"/>
        </w:rPr>
        <w:t>。</w:t>
      </w:r>
    </w:p>
    <w:p w14:paraId="11C52CE1" w14:textId="77777777" w:rsidR="00D606EF" w:rsidRPr="00B11C3E" w:rsidRDefault="00D606EF">
      <w:pPr>
        <w:pStyle w:val="affd"/>
      </w:pPr>
    </w:p>
    <w:p w14:paraId="54575F1F" w14:textId="77777777" w:rsidR="00517B02" w:rsidRPr="00B11C3E" w:rsidRDefault="00F74087">
      <w:pPr>
        <w:pStyle w:val="afffffa"/>
      </w:pPr>
      <w:bookmarkStart w:id="13" w:name="_Toc82684136"/>
      <w:r w:rsidRPr="00B11C3E">
        <w:rPr>
          <w:rFonts w:hint="eastAsia"/>
        </w:rPr>
        <w:lastRenderedPageBreak/>
        <w:t>引</w:t>
      </w:r>
      <w:bookmarkStart w:id="14" w:name="BKYY"/>
      <w:r w:rsidRPr="00B11C3E">
        <w:rPr>
          <w:rFonts w:hAnsi="黑体"/>
        </w:rPr>
        <w:t>  </w:t>
      </w:r>
      <w:r w:rsidRPr="00B11C3E">
        <w:rPr>
          <w:rFonts w:hint="eastAsia"/>
        </w:rPr>
        <w:t>言</w:t>
      </w:r>
      <w:bookmarkEnd w:id="13"/>
      <w:bookmarkEnd w:id="14"/>
    </w:p>
    <w:p w14:paraId="36E9089F" w14:textId="77777777" w:rsidR="00D606EF" w:rsidRPr="00B11C3E" w:rsidRDefault="00D606EF" w:rsidP="00D606EF">
      <w:pPr>
        <w:pStyle w:val="affd"/>
      </w:pPr>
      <w:r w:rsidRPr="00B11C3E">
        <w:t>0.1</w:t>
      </w:r>
    </w:p>
    <w:p w14:paraId="24FC85DE" w14:textId="3B1ACD17" w:rsidR="00D606EF" w:rsidRPr="00B11C3E" w:rsidRDefault="009B6BC5" w:rsidP="00D606EF">
      <w:pPr>
        <w:pStyle w:val="affd"/>
      </w:pPr>
      <w:r w:rsidRPr="009B6BC5">
        <w:rPr>
          <w:rFonts w:hint="eastAsia"/>
        </w:rPr>
        <w:t>在碳达峰、碳中和目标下，我国经济结构、能源结构、产业结构等都面临着深度的低碳转型</w:t>
      </w:r>
      <w:r>
        <w:rPr>
          <w:rFonts w:hint="eastAsia"/>
        </w:rPr>
        <w:t>。</w:t>
      </w:r>
      <w:r w:rsidR="00D606EF" w:rsidRPr="00B11C3E">
        <w:rPr>
          <w:rFonts w:hint="eastAsia"/>
        </w:rPr>
        <w:t>发展绿色产业，既是推进生态文明建设、打赢污染防治攻坚战的有力支撑，也是培育绿色发展新动能、实现高质量发展的重要内容。为解决绿色产业发展面临的概念泛化、标准不一、监管不力等问题，</w:t>
      </w:r>
      <w:r w:rsidR="006D329E" w:rsidRPr="00B11C3E">
        <w:rPr>
          <w:rFonts w:hint="eastAsia"/>
        </w:rPr>
        <w:t>2</w:t>
      </w:r>
      <w:r w:rsidR="006D329E" w:rsidRPr="00B11C3E">
        <w:t>019年</w:t>
      </w:r>
      <w:r w:rsidR="006D329E" w:rsidRPr="00B11C3E">
        <w:rPr>
          <w:rFonts w:hint="eastAsia"/>
        </w:rPr>
        <w:t>2月1</w:t>
      </w:r>
      <w:r w:rsidR="006D329E" w:rsidRPr="00B11C3E">
        <w:t>4日</w:t>
      </w:r>
      <w:r w:rsidR="006D329E" w:rsidRPr="00B11C3E">
        <w:rPr>
          <w:rFonts w:hint="eastAsia"/>
        </w:rPr>
        <w:t>，</w:t>
      </w:r>
      <w:r w:rsidR="00D606EF" w:rsidRPr="00B11C3E">
        <w:rPr>
          <w:rFonts w:hint="eastAsia"/>
        </w:rPr>
        <w:t>国家发展改革委会同有关部门印发《绿色产业指导目录（2019年版）》，明确界定了绿色产业边界，同时要求各地方根据各自领域、区域发展重点，制定绿色产业标准，逐步建立绿色产业认定机制。《中国中央 国务院关于支持深圳建设中国特色社会主义先行示范区的意见》《深圳建设中国特色社会主义先行示范区综合改革试点实施方案（2</w:t>
      </w:r>
      <w:r w:rsidR="00D606EF" w:rsidRPr="00B11C3E">
        <w:t>020</w:t>
      </w:r>
      <w:r w:rsidR="00D606EF" w:rsidRPr="00B11C3E">
        <w:rPr>
          <w:rFonts w:hint="eastAsia"/>
        </w:rPr>
        <w:t>-</w:t>
      </w:r>
      <w:r w:rsidR="00D606EF" w:rsidRPr="00B11C3E">
        <w:t>2025年</w:t>
      </w:r>
      <w:r w:rsidR="00D606EF" w:rsidRPr="00B11C3E">
        <w:rPr>
          <w:rFonts w:hint="eastAsia"/>
        </w:rPr>
        <w:t>）》要求深圳市“大力发展绿色产业”“建立绿色产业认定规则体系”。建立符合深圳实际情况的绿色产业认定评价标准体系是构建绿色产业认定规则体系的重要前提。</w:t>
      </w:r>
    </w:p>
    <w:p w14:paraId="06A861C8" w14:textId="77777777" w:rsidR="00D606EF" w:rsidRPr="00B11C3E" w:rsidRDefault="00D606EF" w:rsidP="00D606EF">
      <w:pPr>
        <w:pStyle w:val="affd"/>
      </w:pPr>
      <w:r w:rsidRPr="00B11C3E">
        <w:t>0.2</w:t>
      </w:r>
    </w:p>
    <w:p w14:paraId="04BBD7C1" w14:textId="0E3AC832" w:rsidR="00D606EF" w:rsidRPr="00B11C3E" w:rsidRDefault="00D606EF" w:rsidP="00D606EF">
      <w:pPr>
        <w:pStyle w:val="affd"/>
      </w:pPr>
      <w:r w:rsidRPr="00B11C3E">
        <w:rPr>
          <w:rFonts w:hint="eastAsia"/>
        </w:rPr>
        <w:t>本文件以《绿色产业指导目录》为基础，结合深圳实际情况，规定了深圳市绿色产业认定评价工作的原则与要求，给出了绿色产业认定评价的指标体系框架及评价通用要求，确保各行业开展绿色产业认定评价工作的科学性、一致性和准确性，为建立深圳市绿色产业认定规则体系</w:t>
      </w:r>
      <w:r w:rsidR="007464A0">
        <w:rPr>
          <w:rFonts w:hint="eastAsia"/>
        </w:rPr>
        <w:t>奠定坚实的工作基础</w:t>
      </w:r>
      <w:r w:rsidRPr="00B11C3E">
        <w:rPr>
          <w:rFonts w:hint="eastAsia"/>
        </w:rPr>
        <w:t>。</w:t>
      </w:r>
    </w:p>
    <w:p w14:paraId="3550AD07" w14:textId="77777777" w:rsidR="00D606EF" w:rsidRPr="00B11C3E" w:rsidRDefault="00D606EF" w:rsidP="00D606EF">
      <w:pPr>
        <w:pStyle w:val="affd"/>
        <w:sectPr w:rsidR="00D606EF" w:rsidRPr="00B11C3E" w:rsidSect="00C02D57">
          <w:headerReference w:type="default" r:id="rId12"/>
          <w:footerReference w:type="default" r:id="rId13"/>
          <w:pgSz w:w="11906" w:h="16838"/>
          <w:pgMar w:top="567" w:right="1134" w:bottom="1134" w:left="1418" w:header="1418" w:footer="1134" w:gutter="0"/>
          <w:pgNumType w:fmt="upperRoman" w:start="1"/>
          <w:cols w:space="425"/>
          <w:formProt w:val="0"/>
          <w:docGrid w:type="lines" w:linePitch="312"/>
        </w:sectPr>
      </w:pPr>
    </w:p>
    <w:p w14:paraId="730ABBEF" w14:textId="77777777" w:rsidR="00F74087" w:rsidRPr="00B11C3E" w:rsidRDefault="00F74087" w:rsidP="00F74087">
      <w:pPr>
        <w:pStyle w:val="afff6"/>
      </w:pPr>
      <w:bookmarkStart w:id="15" w:name="_Toc80690485"/>
      <w:bookmarkStart w:id="16" w:name="_Toc80867248"/>
      <w:bookmarkStart w:id="17" w:name="_Toc80887605"/>
      <w:bookmarkStart w:id="18" w:name="_Toc80953770"/>
      <w:bookmarkStart w:id="19" w:name="_Toc80954704"/>
      <w:bookmarkStart w:id="20" w:name="_Toc82157004"/>
      <w:bookmarkStart w:id="21" w:name="_Toc82684137"/>
      <w:bookmarkStart w:id="22" w:name="_Toc52091808"/>
      <w:r w:rsidRPr="00B11C3E">
        <w:rPr>
          <w:rFonts w:hint="eastAsia"/>
        </w:rPr>
        <w:lastRenderedPageBreak/>
        <w:t>深圳市绿色产业认定评价导则</w:t>
      </w:r>
      <w:bookmarkEnd w:id="15"/>
      <w:bookmarkEnd w:id="16"/>
      <w:bookmarkEnd w:id="17"/>
      <w:bookmarkEnd w:id="18"/>
      <w:bookmarkEnd w:id="19"/>
      <w:bookmarkEnd w:id="20"/>
      <w:bookmarkEnd w:id="21"/>
    </w:p>
    <w:p w14:paraId="7DD8AA38" w14:textId="77777777" w:rsidR="00517B02" w:rsidRPr="00B11C3E" w:rsidRDefault="00F74087">
      <w:pPr>
        <w:pStyle w:val="a5"/>
      </w:pPr>
      <w:bookmarkStart w:id="23" w:name="_Toc82684138"/>
      <w:r w:rsidRPr="00B11C3E">
        <w:rPr>
          <w:rFonts w:hint="eastAsia"/>
        </w:rPr>
        <w:t>范围</w:t>
      </w:r>
      <w:bookmarkEnd w:id="22"/>
      <w:bookmarkEnd w:id="23"/>
    </w:p>
    <w:p w14:paraId="7C0723D8" w14:textId="7832E060" w:rsidR="00F74087" w:rsidRPr="00B11C3E" w:rsidRDefault="00C623DE" w:rsidP="00F74087">
      <w:pPr>
        <w:pStyle w:val="affd"/>
      </w:pPr>
      <w:r w:rsidRPr="00B11C3E">
        <w:rPr>
          <w:rFonts w:hint="eastAsia"/>
        </w:rPr>
        <w:t>本标准规定了深圳市绿色产业认定评价的</w:t>
      </w:r>
      <w:r w:rsidR="0061257D" w:rsidRPr="00B11C3E">
        <w:rPr>
          <w:rFonts w:hint="eastAsia"/>
        </w:rPr>
        <w:t>评价原则、</w:t>
      </w:r>
      <w:r w:rsidR="00F74087" w:rsidRPr="00B11C3E">
        <w:rPr>
          <w:rFonts w:hint="eastAsia"/>
        </w:rPr>
        <w:t>基本要求、</w:t>
      </w:r>
      <w:r w:rsidR="0061257D" w:rsidRPr="00B11C3E">
        <w:rPr>
          <w:rFonts w:hint="eastAsia"/>
        </w:rPr>
        <w:t>评价方法、</w:t>
      </w:r>
      <w:r w:rsidR="002B081A" w:rsidRPr="00B11C3E">
        <w:rPr>
          <w:rFonts w:hint="eastAsia"/>
        </w:rPr>
        <w:t>评价指标</w:t>
      </w:r>
      <w:r w:rsidR="00F74087" w:rsidRPr="00B11C3E">
        <w:rPr>
          <w:rFonts w:hint="eastAsia"/>
        </w:rPr>
        <w:t>及评价</w:t>
      </w:r>
      <w:r w:rsidR="0061257D" w:rsidRPr="00B11C3E">
        <w:rPr>
          <w:rFonts w:hint="eastAsia"/>
        </w:rPr>
        <w:t>程序</w:t>
      </w:r>
      <w:r w:rsidR="00F74087" w:rsidRPr="00B11C3E">
        <w:rPr>
          <w:rFonts w:hint="eastAsia"/>
        </w:rPr>
        <w:t>。</w:t>
      </w:r>
    </w:p>
    <w:p w14:paraId="3D987FBA" w14:textId="64E977F1" w:rsidR="009A7A54" w:rsidRPr="00B11C3E" w:rsidRDefault="00F74087" w:rsidP="00F74087">
      <w:pPr>
        <w:pStyle w:val="affd"/>
      </w:pPr>
      <w:r w:rsidRPr="00B11C3E">
        <w:t>本标准适用于深圳市行政区域内的绿色产业认定</w:t>
      </w:r>
      <w:r w:rsidR="004568A6" w:rsidRPr="00B11C3E">
        <w:rPr>
          <w:rFonts w:hint="eastAsia"/>
        </w:rPr>
        <w:t>评价</w:t>
      </w:r>
      <w:r w:rsidRPr="00B11C3E">
        <w:rPr>
          <w:rFonts w:hint="eastAsia"/>
        </w:rPr>
        <w:t>，并作为各行业制定绿色产业认定技术规范的总体要求。</w:t>
      </w:r>
      <w:r w:rsidR="00610C4D" w:rsidRPr="00B11C3E">
        <w:rPr>
          <w:rFonts w:hint="eastAsia"/>
        </w:rPr>
        <w:t>深汕特别合作区可参照适用本标准</w:t>
      </w:r>
      <w:r w:rsidR="009A7A54" w:rsidRPr="00B11C3E">
        <w:rPr>
          <w:rFonts w:hint="eastAsia"/>
        </w:rPr>
        <w:t>。</w:t>
      </w:r>
    </w:p>
    <w:p w14:paraId="7B7728AD" w14:textId="77777777" w:rsidR="00517B02" w:rsidRPr="00B11C3E" w:rsidRDefault="00F74087">
      <w:pPr>
        <w:pStyle w:val="a5"/>
      </w:pPr>
      <w:bookmarkStart w:id="24" w:name="_Toc52091809"/>
      <w:bookmarkStart w:id="25" w:name="_Toc82684139"/>
      <w:r w:rsidRPr="00B11C3E">
        <w:rPr>
          <w:rFonts w:hint="eastAsia"/>
        </w:rPr>
        <w:t>规范性引用文件</w:t>
      </w:r>
      <w:bookmarkEnd w:id="24"/>
      <w:bookmarkEnd w:id="25"/>
    </w:p>
    <w:p w14:paraId="33B0D086" w14:textId="35595DBB" w:rsidR="00223A6C" w:rsidRPr="00B11C3E" w:rsidRDefault="00350BF9" w:rsidP="00223A6C">
      <w:pPr>
        <w:pStyle w:val="affd"/>
      </w:pPr>
      <w:r w:rsidRPr="00B11C3E">
        <w:rPr>
          <w:rFonts w:hint="eastAsia"/>
        </w:rPr>
        <w:t>本文件没有规范性引用文件</w:t>
      </w:r>
      <w:r w:rsidR="00F74087" w:rsidRPr="00B11C3E">
        <w:rPr>
          <w:rFonts w:hint="eastAsia"/>
        </w:rPr>
        <w:t>。</w:t>
      </w:r>
    </w:p>
    <w:p w14:paraId="76E946BA" w14:textId="77777777" w:rsidR="00517B02" w:rsidRPr="00B11C3E" w:rsidRDefault="00F74087">
      <w:pPr>
        <w:pStyle w:val="a5"/>
      </w:pPr>
      <w:bookmarkStart w:id="26" w:name="_Toc82684140"/>
      <w:r w:rsidRPr="00B11C3E">
        <w:rPr>
          <w:rFonts w:hint="eastAsia"/>
        </w:rPr>
        <w:t>术语和定义</w:t>
      </w:r>
      <w:bookmarkEnd w:id="26"/>
    </w:p>
    <w:p w14:paraId="6E4B5437" w14:textId="77777777" w:rsidR="00F74087" w:rsidRPr="00B11C3E" w:rsidRDefault="00F74087" w:rsidP="00F74087">
      <w:pPr>
        <w:pStyle w:val="affd"/>
      </w:pPr>
      <w:bookmarkStart w:id="27" w:name="_Toc52098625"/>
      <w:bookmarkStart w:id="28" w:name="_Toc55807229"/>
      <w:bookmarkEnd w:id="27"/>
      <w:bookmarkEnd w:id="28"/>
      <w:r w:rsidRPr="00B11C3E">
        <w:rPr>
          <w:rFonts w:hint="eastAsia"/>
        </w:rPr>
        <w:t>下列术语和定义适用于本文件。</w:t>
      </w:r>
    </w:p>
    <w:p w14:paraId="5AEAAB8E" w14:textId="77777777" w:rsidR="00517B02" w:rsidRPr="00B11C3E" w:rsidRDefault="00517B02">
      <w:pPr>
        <w:pStyle w:val="a6"/>
      </w:pPr>
      <w:bookmarkStart w:id="29" w:name="_Toc80867252"/>
      <w:bookmarkStart w:id="30" w:name="_Toc80887609"/>
      <w:bookmarkStart w:id="31" w:name="_Toc80953774"/>
      <w:bookmarkStart w:id="32" w:name="_Toc80954708"/>
      <w:bookmarkStart w:id="33" w:name="_Toc82157008"/>
      <w:bookmarkStart w:id="34" w:name="_Toc82684141"/>
      <w:bookmarkEnd w:id="29"/>
      <w:bookmarkEnd w:id="30"/>
      <w:bookmarkEnd w:id="31"/>
      <w:bookmarkEnd w:id="32"/>
      <w:bookmarkEnd w:id="33"/>
      <w:bookmarkEnd w:id="34"/>
    </w:p>
    <w:p w14:paraId="77C43DE0" w14:textId="0895EBC7" w:rsidR="00F74087" w:rsidRPr="00B11C3E" w:rsidRDefault="00F74087" w:rsidP="00F74087">
      <w:pPr>
        <w:pStyle w:val="affd"/>
        <w:rPr>
          <w:rFonts w:ascii="黑体" w:eastAsia="黑体" w:hAnsi="黑体"/>
        </w:rPr>
      </w:pPr>
      <w:bookmarkStart w:id="35" w:name="_Toc55807230"/>
      <w:bookmarkStart w:id="36" w:name="_Toc52098626"/>
      <w:bookmarkEnd w:id="35"/>
      <w:bookmarkEnd w:id="36"/>
      <w:r w:rsidRPr="00B11C3E">
        <w:rPr>
          <w:rFonts w:ascii="黑体" w:eastAsia="黑体" w:hAnsi="黑体" w:hint="eastAsia"/>
        </w:rPr>
        <w:t xml:space="preserve">企事业单位 </w:t>
      </w:r>
      <w:r w:rsidRPr="00B11C3E">
        <w:rPr>
          <w:rFonts w:ascii="黑体" w:eastAsia="黑体" w:hAnsi="黑体"/>
        </w:rPr>
        <w:t>public enterprises and institutions</w:t>
      </w:r>
    </w:p>
    <w:p w14:paraId="3E86ABAB" w14:textId="77777777" w:rsidR="00F74087" w:rsidRPr="00B11C3E" w:rsidRDefault="00F74087" w:rsidP="00F74087">
      <w:pPr>
        <w:pStyle w:val="affd"/>
      </w:pPr>
      <w:r w:rsidRPr="00B11C3E">
        <w:rPr>
          <w:rFonts w:hint="eastAsia"/>
        </w:rPr>
        <w:t>包括企业单位及事业单位。企业单位是以盈利为目的独立核算的法人或非法人单位，事业单位是以政府职能、公益服务为主要宗旨的一些公益性单位、公益性职能部门等。</w:t>
      </w:r>
      <w:bookmarkStart w:id="37" w:name="_Toc80690490"/>
      <w:bookmarkEnd w:id="37"/>
    </w:p>
    <w:p w14:paraId="4F748B2C" w14:textId="77777777" w:rsidR="00517B02" w:rsidRPr="00B11C3E" w:rsidRDefault="00517B02">
      <w:pPr>
        <w:pStyle w:val="a6"/>
      </w:pPr>
      <w:bookmarkStart w:id="38" w:name="_Toc80867253"/>
      <w:bookmarkStart w:id="39" w:name="_Toc80887610"/>
      <w:bookmarkStart w:id="40" w:name="_Toc80953775"/>
      <w:bookmarkStart w:id="41" w:name="_Toc80954709"/>
      <w:bookmarkStart w:id="42" w:name="_Toc82157009"/>
      <w:bookmarkStart w:id="43" w:name="_Toc82684142"/>
      <w:bookmarkEnd w:id="38"/>
      <w:bookmarkEnd w:id="39"/>
      <w:bookmarkEnd w:id="40"/>
      <w:bookmarkEnd w:id="41"/>
      <w:bookmarkEnd w:id="42"/>
      <w:bookmarkEnd w:id="43"/>
    </w:p>
    <w:p w14:paraId="450BFED6" w14:textId="77777777" w:rsidR="00F74087" w:rsidRPr="00B11C3E" w:rsidRDefault="00F74087" w:rsidP="00F74087">
      <w:pPr>
        <w:pStyle w:val="affd"/>
        <w:rPr>
          <w:rFonts w:ascii="黑体" w:eastAsia="黑体" w:hAnsi="黑体"/>
        </w:rPr>
      </w:pPr>
      <w:bookmarkStart w:id="44" w:name="_Toc52098627"/>
      <w:bookmarkStart w:id="45" w:name="_Toc55807231"/>
      <w:bookmarkEnd w:id="44"/>
      <w:bookmarkEnd w:id="45"/>
      <w:r w:rsidRPr="00B11C3E">
        <w:rPr>
          <w:rFonts w:ascii="黑体" w:eastAsia="黑体" w:hAnsi="黑体" w:hint="eastAsia"/>
        </w:rPr>
        <w:t>绿色产业 green industry</w:t>
      </w:r>
    </w:p>
    <w:p w14:paraId="783C2823" w14:textId="432C6FA8" w:rsidR="00F74087" w:rsidRPr="00B11C3E" w:rsidRDefault="00423AB1" w:rsidP="00F74087">
      <w:pPr>
        <w:pStyle w:val="affd"/>
      </w:pPr>
      <w:r w:rsidRPr="00B11C3E">
        <w:t>提供有利于资源节约、环境友好、生态良好的产品或</w:t>
      </w:r>
      <w:r w:rsidR="00AA6575" w:rsidRPr="00B11C3E">
        <w:t>服务的</w:t>
      </w:r>
      <w:r w:rsidR="00F74087" w:rsidRPr="00B11C3E">
        <w:rPr>
          <w:rFonts w:hint="eastAsia"/>
        </w:rPr>
        <w:t>企事业</w:t>
      </w:r>
      <w:r w:rsidR="00F74087" w:rsidRPr="00B11C3E">
        <w:t>单位的集合体。</w:t>
      </w:r>
    </w:p>
    <w:p w14:paraId="6BB70130" w14:textId="77777777" w:rsidR="00FB0B72" w:rsidRPr="00B11C3E" w:rsidRDefault="00FB0B72" w:rsidP="00FB0B72">
      <w:pPr>
        <w:pStyle w:val="a6"/>
      </w:pPr>
    </w:p>
    <w:p w14:paraId="66B5752A" w14:textId="0CC238D7" w:rsidR="00FB0B72" w:rsidRPr="00B11C3E" w:rsidRDefault="00FB0B72" w:rsidP="00FB0B72">
      <w:pPr>
        <w:pStyle w:val="affd"/>
        <w:rPr>
          <w:rFonts w:ascii="黑体" w:eastAsia="黑体" w:hAnsi="黑体"/>
        </w:rPr>
      </w:pPr>
      <w:r w:rsidRPr="00B11C3E">
        <w:rPr>
          <w:rFonts w:ascii="黑体" w:eastAsia="黑体" w:hAnsi="黑体" w:hint="eastAsia"/>
        </w:rPr>
        <w:t>绿色业务 green b</w:t>
      </w:r>
      <w:r w:rsidRPr="00B11C3E">
        <w:rPr>
          <w:rFonts w:ascii="黑体" w:eastAsia="黑体" w:hAnsi="黑体"/>
        </w:rPr>
        <w:t>usiness</w:t>
      </w:r>
    </w:p>
    <w:p w14:paraId="58382137" w14:textId="5A66C02F" w:rsidR="00FB0B72" w:rsidRPr="00B11C3E" w:rsidRDefault="00251172" w:rsidP="00FB0B72">
      <w:pPr>
        <w:pStyle w:val="affd"/>
      </w:pPr>
      <w:r w:rsidRPr="00B11C3E">
        <w:t>提供</w:t>
      </w:r>
      <w:r w:rsidR="00CF111A" w:rsidRPr="00B11C3E">
        <w:rPr>
          <w:rFonts w:hint="eastAsia"/>
        </w:rPr>
        <w:t>《绿色产业指导目录》所列产业，或深圳市绿色产业认定规则体系所包含的绿色产业领域</w:t>
      </w:r>
      <w:r w:rsidRPr="00B11C3E">
        <w:rPr>
          <w:rFonts w:hint="eastAsia"/>
        </w:rPr>
        <w:t>相关产品或服务的</w:t>
      </w:r>
      <w:r w:rsidR="00085F75" w:rsidRPr="00B11C3E">
        <w:rPr>
          <w:rFonts w:hint="eastAsia"/>
        </w:rPr>
        <w:t>经营</w:t>
      </w:r>
      <w:r w:rsidRPr="00B11C3E">
        <w:rPr>
          <w:rFonts w:hint="eastAsia"/>
        </w:rPr>
        <w:t>活动</w:t>
      </w:r>
      <w:r w:rsidR="00FB0B72" w:rsidRPr="00B11C3E">
        <w:t>。</w:t>
      </w:r>
    </w:p>
    <w:p w14:paraId="4E355DA3" w14:textId="77777777" w:rsidR="00517B02" w:rsidRPr="00B11C3E" w:rsidRDefault="00517B02">
      <w:pPr>
        <w:pStyle w:val="a6"/>
      </w:pPr>
      <w:bookmarkStart w:id="46" w:name="_Toc80867254"/>
      <w:bookmarkStart w:id="47" w:name="_Toc80887611"/>
      <w:bookmarkStart w:id="48" w:name="_Toc80953776"/>
      <w:bookmarkStart w:id="49" w:name="_Toc80954710"/>
      <w:bookmarkStart w:id="50" w:name="_Toc82157010"/>
      <w:bookmarkStart w:id="51" w:name="_Toc82684143"/>
      <w:bookmarkEnd w:id="46"/>
      <w:bookmarkEnd w:id="47"/>
      <w:bookmarkEnd w:id="48"/>
      <w:bookmarkEnd w:id="49"/>
      <w:bookmarkEnd w:id="50"/>
      <w:bookmarkEnd w:id="51"/>
    </w:p>
    <w:p w14:paraId="705621F6" w14:textId="4BAB2814" w:rsidR="00F74087" w:rsidRPr="00B11C3E" w:rsidRDefault="001E5113" w:rsidP="00F74087">
      <w:pPr>
        <w:pStyle w:val="affd"/>
        <w:rPr>
          <w:rFonts w:ascii="黑体" w:eastAsia="黑体" w:hAnsi="黑体"/>
        </w:rPr>
      </w:pPr>
      <w:r w:rsidRPr="00B11C3E">
        <w:rPr>
          <w:rFonts w:ascii="黑体" w:eastAsia="黑体" w:hAnsi="黑体" w:hint="eastAsia"/>
        </w:rPr>
        <w:t>绿色产业企业</w:t>
      </w:r>
      <w:r w:rsidR="00F74087" w:rsidRPr="00B11C3E">
        <w:rPr>
          <w:rFonts w:ascii="黑体" w:eastAsia="黑体" w:hAnsi="黑体" w:hint="eastAsia"/>
        </w:rPr>
        <w:t xml:space="preserve"> e</w:t>
      </w:r>
      <w:r w:rsidR="00F74087" w:rsidRPr="00B11C3E">
        <w:rPr>
          <w:rFonts w:ascii="黑体" w:eastAsia="黑体" w:hAnsi="黑体"/>
        </w:rPr>
        <w:t>nterprises and institutions recognized as green industry</w:t>
      </w:r>
    </w:p>
    <w:p w14:paraId="3361BBDA" w14:textId="6F7C3E88" w:rsidR="00F74087" w:rsidRPr="00B11C3E" w:rsidRDefault="00EA2D97" w:rsidP="00F74087">
      <w:pPr>
        <w:pStyle w:val="affd"/>
      </w:pPr>
      <w:r w:rsidRPr="00B11C3E">
        <w:rPr>
          <w:rFonts w:hint="eastAsia"/>
        </w:rPr>
        <w:t>经营范围包括</w:t>
      </w:r>
      <w:r w:rsidR="00F74087" w:rsidRPr="00B11C3E">
        <w:rPr>
          <w:rFonts w:hint="eastAsia"/>
        </w:rPr>
        <w:t>《绿色产业指导目录》所列</w:t>
      </w:r>
      <w:r w:rsidR="001260DC" w:rsidRPr="00B11C3E">
        <w:rPr>
          <w:rFonts w:hint="eastAsia"/>
        </w:rPr>
        <w:t>产业</w:t>
      </w:r>
      <w:r w:rsidR="00F74087" w:rsidRPr="00B11C3E">
        <w:rPr>
          <w:rFonts w:hint="eastAsia"/>
        </w:rPr>
        <w:t>，</w:t>
      </w:r>
      <w:r w:rsidR="00B94D84" w:rsidRPr="00B11C3E">
        <w:rPr>
          <w:rFonts w:hint="eastAsia"/>
        </w:rPr>
        <w:t>或深圳市绿色产业认定规则体系所</w:t>
      </w:r>
      <w:r w:rsidR="00AA6575" w:rsidRPr="00B11C3E">
        <w:rPr>
          <w:rFonts w:hint="eastAsia"/>
        </w:rPr>
        <w:t>包含的绿色产业领域，</w:t>
      </w:r>
      <w:r w:rsidR="00F74087" w:rsidRPr="00B11C3E">
        <w:rPr>
          <w:rFonts w:hint="eastAsia"/>
        </w:rPr>
        <w:t>自身生产运营环境表现良好，通过了</w:t>
      </w:r>
      <w:r w:rsidR="00B94D84" w:rsidRPr="00B11C3E">
        <w:rPr>
          <w:rFonts w:hint="eastAsia"/>
        </w:rPr>
        <w:t>深圳市</w:t>
      </w:r>
      <w:r w:rsidR="00F74087" w:rsidRPr="00B11C3E">
        <w:rPr>
          <w:rFonts w:hint="eastAsia"/>
        </w:rPr>
        <w:t>绿色产业认定的企事业单位</w:t>
      </w:r>
      <w:r w:rsidR="00F74087" w:rsidRPr="00B11C3E">
        <w:t>。</w:t>
      </w:r>
    </w:p>
    <w:p w14:paraId="3C323C35" w14:textId="77777777" w:rsidR="00517B02" w:rsidRPr="00B11C3E" w:rsidRDefault="00F74087">
      <w:pPr>
        <w:pStyle w:val="a5"/>
      </w:pPr>
      <w:bookmarkStart w:id="52" w:name="_Toc55807233"/>
      <w:bookmarkStart w:id="53" w:name="_Toc52098628"/>
      <w:bookmarkStart w:id="54" w:name="_Toc55807232"/>
      <w:bookmarkStart w:id="55" w:name="_Toc52098629"/>
      <w:bookmarkStart w:id="56" w:name="_Toc82684144"/>
      <w:bookmarkEnd w:id="52"/>
      <w:bookmarkEnd w:id="53"/>
      <w:bookmarkEnd w:id="54"/>
      <w:bookmarkEnd w:id="55"/>
      <w:r w:rsidRPr="00B11C3E">
        <w:rPr>
          <w:rFonts w:hint="eastAsia"/>
        </w:rPr>
        <w:t>评价原则</w:t>
      </w:r>
      <w:bookmarkEnd w:id="56"/>
    </w:p>
    <w:p w14:paraId="6E3C8735" w14:textId="77777777" w:rsidR="00F74087" w:rsidRPr="00B11C3E" w:rsidRDefault="00F74087" w:rsidP="00F74087">
      <w:pPr>
        <w:pStyle w:val="affd"/>
      </w:pPr>
      <w:bookmarkStart w:id="57" w:name="_Toc52098632"/>
      <w:r w:rsidRPr="00B11C3E">
        <w:rPr>
          <w:rFonts w:hint="eastAsia"/>
        </w:rPr>
        <w:t>绿色产业认定评价应遵循以下原则：</w:t>
      </w:r>
    </w:p>
    <w:p w14:paraId="231BE0CF" w14:textId="1FE253C1" w:rsidR="00F74087" w:rsidRPr="00B11C3E" w:rsidRDefault="001F3725" w:rsidP="00F74087">
      <w:pPr>
        <w:pStyle w:val="affd"/>
      </w:pPr>
      <w:r w:rsidRPr="00B11C3E">
        <w:rPr>
          <w:rFonts w:hint="eastAsia"/>
        </w:rPr>
        <w:lastRenderedPageBreak/>
        <w:t>——科学性。评价过程应</w:t>
      </w:r>
      <w:r w:rsidR="00697DE0" w:rsidRPr="00B11C3E">
        <w:rPr>
          <w:rFonts w:hint="eastAsia"/>
        </w:rPr>
        <w:t>根据</w:t>
      </w:r>
      <w:r w:rsidRPr="00B11C3E">
        <w:rPr>
          <w:rFonts w:hint="eastAsia"/>
        </w:rPr>
        <w:t>行业特点和差异性，选择适宜</w:t>
      </w:r>
      <w:r w:rsidR="00317051" w:rsidRPr="00B11C3E">
        <w:rPr>
          <w:rFonts w:hint="eastAsia"/>
        </w:rPr>
        <w:t>的绿色产业认定行业技术规范，采用科学的方法，全面、客观地评价</w:t>
      </w:r>
      <w:r w:rsidR="00F74087" w:rsidRPr="00B11C3E">
        <w:rPr>
          <w:rFonts w:hint="eastAsia"/>
        </w:rPr>
        <w:t>企事业单位</w:t>
      </w:r>
      <w:r w:rsidR="00A17B27" w:rsidRPr="00B11C3E">
        <w:rPr>
          <w:rFonts w:hint="eastAsia"/>
        </w:rPr>
        <w:t>实际情况</w:t>
      </w:r>
      <w:r w:rsidR="00F74087" w:rsidRPr="00B11C3E">
        <w:rPr>
          <w:rFonts w:hint="eastAsia"/>
        </w:rPr>
        <w:t>，给出评价结论。</w:t>
      </w:r>
    </w:p>
    <w:p w14:paraId="0EF0CB00" w14:textId="4126D4FB" w:rsidR="00F74087" w:rsidRPr="00B11C3E" w:rsidRDefault="00F74087" w:rsidP="00F74087">
      <w:pPr>
        <w:pStyle w:val="affd"/>
      </w:pPr>
      <w:r w:rsidRPr="00B11C3E">
        <w:rPr>
          <w:rFonts w:hint="eastAsia"/>
        </w:rPr>
        <w:t>——可验证性。应详细记录评价材料、数据、文件等的获取途径、渠道，保留原始</w:t>
      </w:r>
      <w:r w:rsidR="005C49B9" w:rsidRPr="00B11C3E">
        <w:rPr>
          <w:rFonts w:hint="eastAsia"/>
        </w:rPr>
        <w:t>的测试数据、材料，保证数据、材料的可溯源性和可验证性</w:t>
      </w:r>
      <w:r w:rsidRPr="00B11C3E">
        <w:rPr>
          <w:rFonts w:hint="eastAsia"/>
        </w:rPr>
        <w:t>。</w:t>
      </w:r>
    </w:p>
    <w:p w14:paraId="078D24CD" w14:textId="6DAF9421" w:rsidR="008D4B2B" w:rsidRPr="00B11C3E" w:rsidRDefault="008D4B2B" w:rsidP="00F74087">
      <w:pPr>
        <w:pStyle w:val="affd"/>
      </w:pPr>
      <w:r w:rsidRPr="00B11C3E">
        <w:rPr>
          <w:rFonts w:hint="eastAsia"/>
        </w:rPr>
        <w:t>——审慎性。</w:t>
      </w:r>
      <w:r w:rsidR="009D5F6B" w:rsidRPr="00B11C3E">
        <w:rPr>
          <w:rFonts w:hint="eastAsia"/>
        </w:rPr>
        <w:t>自评</w:t>
      </w:r>
      <w:r w:rsidRPr="00B11C3E">
        <w:rPr>
          <w:rFonts w:hint="eastAsia"/>
        </w:rPr>
        <w:t>报告应给出谨慎的评价意见，对于基础数据不全、信息不完整的企事业单位，应说明由于条件不具备无法给出评价结论。</w:t>
      </w:r>
    </w:p>
    <w:p w14:paraId="46A86E34" w14:textId="43828B65" w:rsidR="00517B02" w:rsidRPr="00B11C3E" w:rsidRDefault="00F74087">
      <w:pPr>
        <w:pStyle w:val="a5"/>
      </w:pPr>
      <w:bookmarkStart w:id="58" w:name="_Toc82684145"/>
      <w:bookmarkEnd w:id="57"/>
      <w:r w:rsidRPr="00B11C3E">
        <w:rPr>
          <w:rFonts w:hint="eastAsia"/>
        </w:rPr>
        <w:t>基本要求</w:t>
      </w:r>
      <w:bookmarkEnd w:id="58"/>
    </w:p>
    <w:p w14:paraId="4698AB5D" w14:textId="34B1489B" w:rsidR="00F74087" w:rsidRPr="00B11C3E" w:rsidRDefault="00317051" w:rsidP="00F74087">
      <w:pPr>
        <w:pStyle w:val="affd"/>
      </w:pPr>
      <w:r w:rsidRPr="00B11C3E">
        <w:rPr>
          <w:rFonts w:hint="eastAsia"/>
        </w:rPr>
        <w:t>申报绿色产业认定的</w:t>
      </w:r>
      <w:r w:rsidR="00F74087" w:rsidRPr="00B11C3E">
        <w:rPr>
          <w:rFonts w:hint="eastAsia"/>
        </w:rPr>
        <w:t>企事业单位应满足下列所有条件</w:t>
      </w:r>
      <w:r w:rsidR="008730D3" w:rsidRPr="00B11C3E">
        <w:rPr>
          <w:rFonts w:hint="eastAsia"/>
        </w:rPr>
        <w:t>：</w:t>
      </w:r>
    </w:p>
    <w:p w14:paraId="69F2ECE5" w14:textId="35669774" w:rsidR="00F74087" w:rsidRPr="00B11C3E" w:rsidRDefault="00F74087" w:rsidP="00F74087">
      <w:pPr>
        <w:pStyle w:val="affd"/>
      </w:pPr>
      <w:r w:rsidRPr="00B11C3E">
        <w:rPr>
          <w:rFonts w:hint="eastAsia"/>
        </w:rPr>
        <w:t>——</w:t>
      </w:r>
      <w:r w:rsidR="00F67B30" w:rsidRPr="00B11C3E">
        <w:rPr>
          <w:rFonts w:hint="eastAsia"/>
        </w:rPr>
        <w:t>经营范围不包括国家及省市淘汰落后产能或“两高一剩”产业目录所列行业</w:t>
      </w:r>
      <w:r w:rsidRPr="00B11C3E">
        <w:rPr>
          <w:rFonts w:hint="eastAsia"/>
        </w:rPr>
        <w:t>；</w:t>
      </w:r>
    </w:p>
    <w:p w14:paraId="23B72EF9" w14:textId="77777777" w:rsidR="009624E9" w:rsidRPr="00B11C3E" w:rsidRDefault="00F74087" w:rsidP="00F74087">
      <w:pPr>
        <w:pStyle w:val="affd"/>
      </w:pPr>
      <w:r w:rsidRPr="00B11C3E">
        <w:rPr>
          <w:rFonts w:hint="eastAsia"/>
        </w:rPr>
        <w:t>——</w:t>
      </w:r>
      <w:r w:rsidR="009624E9" w:rsidRPr="00B11C3E">
        <w:rPr>
          <w:rFonts w:hint="eastAsia"/>
        </w:rPr>
        <w:t>前四个季度未被纳入环境信用评价红牌名单；</w:t>
      </w:r>
    </w:p>
    <w:p w14:paraId="43811C44" w14:textId="15AC1045" w:rsidR="006F7554" w:rsidRPr="00B11C3E" w:rsidRDefault="009624E9" w:rsidP="00F74087">
      <w:pPr>
        <w:pStyle w:val="affd"/>
      </w:pPr>
      <w:r w:rsidRPr="00B11C3E">
        <w:rPr>
          <w:rFonts w:hint="eastAsia"/>
        </w:rPr>
        <w:t>——</w:t>
      </w:r>
      <w:r w:rsidR="00F67B30" w:rsidRPr="00B11C3E">
        <w:rPr>
          <w:rFonts w:hint="eastAsia"/>
        </w:rPr>
        <w:t>近三年不存在未被修复的</w:t>
      </w:r>
      <w:r w:rsidR="004E4168" w:rsidRPr="00B11C3E">
        <w:rPr>
          <w:rFonts w:hint="eastAsia"/>
        </w:rPr>
        <w:t>环保、质量等处罚信息记录；</w:t>
      </w:r>
    </w:p>
    <w:p w14:paraId="3197B6CC" w14:textId="4DDABBB1" w:rsidR="00F74087" w:rsidRPr="00B11C3E" w:rsidRDefault="006F7554" w:rsidP="00F74087">
      <w:pPr>
        <w:pStyle w:val="affd"/>
      </w:pPr>
      <w:r w:rsidRPr="00B11C3E">
        <w:rPr>
          <w:rFonts w:hint="eastAsia"/>
        </w:rPr>
        <w:t>——《深圳市绿色产业认定管理办法》所规定的其他要求</w:t>
      </w:r>
      <w:r w:rsidR="00F74087" w:rsidRPr="00B11C3E">
        <w:rPr>
          <w:rFonts w:hint="eastAsia"/>
        </w:rPr>
        <w:t>。</w:t>
      </w:r>
    </w:p>
    <w:p w14:paraId="244C88AD" w14:textId="77777777" w:rsidR="00F74087" w:rsidRPr="00B11C3E" w:rsidRDefault="00F74087" w:rsidP="00F74087">
      <w:pPr>
        <w:pStyle w:val="a5"/>
      </w:pPr>
      <w:bookmarkStart w:id="59" w:name="_Toc82684146"/>
      <w:r w:rsidRPr="00B11C3E">
        <w:rPr>
          <w:rFonts w:hint="eastAsia"/>
        </w:rPr>
        <w:t>评价方法</w:t>
      </w:r>
      <w:bookmarkEnd w:id="59"/>
    </w:p>
    <w:p w14:paraId="2DF19D38" w14:textId="48778983" w:rsidR="00CF2B76" w:rsidRPr="00B11C3E" w:rsidRDefault="00F74087" w:rsidP="00CF2B76">
      <w:pPr>
        <w:pStyle w:val="affd"/>
      </w:pPr>
      <w:r w:rsidRPr="00B11C3E">
        <w:rPr>
          <w:rFonts w:hint="eastAsia"/>
        </w:rPr>
        <w:t>绿色产业认定评价包含</w:t>
      </w:r>
      <w:r w:rsidR="007946BA" w:rsidRPr="00B11C3E">
        <w:rPr>
          <w:rFonts w:hint="eastAsia"/>
        </w:rPr>
        <w:t>符合性</w:t>
      </w:r>
      <w:r w:rsidR="007005E5" w:rsidRPr="00B11C3E">
        <w:rPr>
          <w:rFonts w:hint="eastAsia"/>
        </w:rPr>
        <w:t>评价和</w:t>
      </w:r>
      <w:r w:rsidR="00317051" w:rsidRPr="00B11C3E">
        <w:rPr>
          <w:rFonts w:hint="eastAsia"/>
        </w:rPr>
        <w:t>综合评价两个阶段。满足基本要求的</w:t>
      </w:r>
      <w:r w:rsidRPr="00B11C3E">
        <w:rPr>
          <w:rFonts w:hint="eastAsia"/>
        </w:rPr>
        <w:t>企事业单位</w:t>
      </w:r>
      <w:r w:rsidR="00D26B59" w:rsidRPr="00B11C3E">
        <w:rPr>
          <w:rFonts w:hint="eastAsia"/>
        </w:rPr>
        <w:t>，</w:t>
      </w:r>
      <w:r w:rsidRPr="00B11C3E">
        <w:rPr>
          <w:rFonts w:hint="eastAsia"/>
        </w:rPr>
        <w:t>首先依据</w:t>
      </w:r>
      <w:r w:rsidR="00757DBF" w:rsidRPr="00B11C3E">
        <w:rPr>
          <w:rFonts w:hint="eastAsia"/>
        </w:rPr>
        <w:t>符合性</w:t>
      </w:r>
      <w:r w:rsidRPr="00B11C3E">
        <w:rPr>
          <w:rFonts w:hint="eastAsia"/>
        </w:rPr>
        <w:t>评价指标对其</w:t>
      </w:r>
      <w:r w:rsidR="001E79C6" w:rsidRPr="00B11C3E">
        <w:rPr>
          <w:rFonts w:hint="eastAsia"/>
        </w:rPr>
        <w:t>申请认定评价的</w:t>
      </w:r>
      <w:r w:rsidRPr="00B11C3E">
        <w:rPr>
          <w:rFonts w:hint="eastAsia"/>
        </w:rPr>
        <w:t>业务进行界定，</w:t>
      </w:r>
      <w:r w:rsidR="00FA5BF0" w:rsidRPr="00B11C3E">
        <w:rPr>
          <w:rFonts w:hint="eastAsia"/>
        </w:rPr>
        <w:t>达到</w:t>
      </w:r>
      <w:r w:rsidR="00345BA6" w:rsidRPr="00B11C3E">
        <w:rPr>
          <w:rFonts w:hint="eastAsia"/>
        </w:rPr>
        <w:t>符合性评价</w:t>
      </w:r>
      <w:r w:rsidR="00FA5BF0" w:rsidRPr="00B11C3E">
        <w:rPr>
          <w:rFonts w:hint="eastAsia"/>
        </w:rPr>
        <w:t>要求</w:t>
      </w:r>
      <w:r w:rsidRPr="00B11C3E">
        <w:rPr>
          <w:rFonts w:hint="eastAsia"/>
        </w:rPr>
        <w:t>的</w:t>
      </w:r>
      <w:r w:rsidR="00E81C0D" w:rsidRPr="00B11C3E">
        <w:rPr>
          <w:rFonts w:hint="eastAsia"/>
        </w:rPr>
        <w:t>，</w:t>
      </w:r>
      <w:r w:rsidR="008E7CD5" w:rsidRPr="00B11C3E">
        <w:rPr>
          <w:rFonts w:hint="eastAsia"/>
        </w:rPr>
        <w:t>可进一步依据</w:t>
      </w:r>
      <w:r w:rsidRPr="00B11C3E">
        <w:rPr>
          <w:rFonts w:hint="eastAsia"/>
        </w:rPr>
        <w:t>综合评价指标对其绿色业务影响力</w:t>
      </w:r>
      <w:r w:rsidR="00365A64" w:rsidRPr="00B11C3E">
        <w:rPr>
          <w:rFonts w:hint="eastAsia"/>
        </w:rPr>
        <w:t>（</w:t>
      </w:r>
      <w:r w:rsidR="006D43B0" w:rsidRPr="00B11C3E">
        <w:rPr>
          <w:rFonts w:hint="eastAsia"/>
        </w:rPr>
        <w:t>技术表现、业务表现、行业表现</w:t>
      </w:r>
      <w:r w:rsidR="00365A64" w:rsidRPr="00B11C3E">
        <w:rPr>
          <w:rFonts w:hint="eastAsia"/>
        </w:rPr>
        <w:t>）</w:t>
      </w:r>
      <w:r w:rsidRPr="00B11C3E">
        <w:rPr>
          <w:rFonts w:hint="eastAsia"/>
        </w:rPr>
        <w:t>和自身绿色化程度</w:t>
      </w:r>
      <w:r w:rsidR="00365A64" w:rsidRPr="00B11C3E">
        <w:rPr>
          <w:rFonts w:hint="eastAsia"/>
        </w:rPr>
        <w:t>（</w:t>
      </w:r>
      <w:r w:rsidR="006D43B0" w:rsidRPr="00B11C3E">
        <w:rPr>
          <w:rFonts w:hint="eastAsia"/>
        </w:rPr>
        <w:t>环境表现、社会表现</w:t>
      </w:r>
      <w:r w:rsidR="00365A64" w:rsidRPr="00B11C3E">
        <w:rPr>
          <w:rFonts w:hint="eastAsia"/>
        </w:rPr>
        <w:t>）</w:t>
      </w:r>
      <w:r w:rsidRPr="00B11C3E">
        <w:rPr>
          <w:rFonts w:hint="eastAsia"/>
        </w:rPr>
        <w:t>进行综合评价，</w:t>
      </w:r>
      <w:r w:rsidR="009F58FB" w:rsidRPr="00B11C3E">
        <w:rPr>
          <w:rFonts w:hint="eastAsia"/>
        </w:rPr>
        <w:t>达到综合评价</w:t>
      </w:r>
      <w:r w:rsidR="00001FD1" w:rsidRPr="00B11C3E">
        <w:rPr>
          <w:rFonts w:hint="eastAsia"/>
        </w:rPr>
        <w:t>分值</w:t>
      </w:r>
      <w:r w:rsidR="003D59C4" w:rsidRPr="00B11C3E">
        <w:rPr>
          <w:rFonts w:hint="eastAsia"/>
        </w:rPr>
        <w:t>要求</w:t>
      </w:r>
      <w:r w:rsidR="009F58FB" w:rsidRPr="00B11C3E">
        <w:rPr>
          <w:rFonts w:hint="eastAsia"/>
        </w:rPr>
        <w:t>的，即可</w:t>
      </w:r>
      <w:r w:rsidR="000A3885" w:rsidRPr="00B11C3E">
        <w:rPr>
          <w:rFonts w:hint="eastAsia"/>
        </w:rPr>
        <w:t>通过</w:t>
      </w:r>
      <w:r w:rsidR="001E5113" w:rsidRPr="00B11C3E">
        <w:rPr>
          <w:rFonts w:hint="eastAsia"/>
        </w:rPr>
        <w:t>绿色产业企业</w:t>
      </w:r>
      <w:r w:rsidR="000A3885" w:rsidRPr="00B11C3E">
        <w:rPr>
          <w:rFonts w:hint="eastAsia"/>
        </w:rPr>
        <w:t>认定评价</w:t>
      </w:r>
      <w:r w:rsidR="009F58FB" w:rsidRPr="00B11C3E">
        <w:rPr>
          <w:rFonts w:hint="eastAsia"/>
        </w:rPr>
        <w:t>。</w:t>
      </w:r>
      <w:r w:rsidR="00CF2B76" w:rsidRPr="00B11C3E">
        <w:rPr>
          <w:rFonts w:hint="eastAsia"/>
        </w:rPr>
        <w:t>具体评价流程如图1所示。</w:t>
      </w:r>
    </w:p>
    <w:p w14:paraId="4636769F" w14:textId="77777777" w:rsidR="009908E4" w:rsidRPr="00B11C3E" w:rsidRDefault="002F6BC5" w:rsidP="00A64751">
      <w:pPr>
        <w:pStyle w:val="a2"/>
        <w:numPr>
          <w:ilvl w:val="0"/>
          <w:numId w:val="0"/>
        </w:numPr>
      </w:pPr>
      <w:r w:rsidRPr="00B11C3E">
        <w:rPr>
          <w:noProof/>
        </w:rPr>
        <w:lastRenderedPageBreak/>
        <mc:AlternateContent>
          <mc:Choice Requires="wpc">
            <w:drawing>
              <wp:inline distT="0" distB="0" distL="114300" distR="114300" wp14:anchorId="40F7D9C4" wp14:editId="30543691">
                <wp:extent cx="5862952" cy="4693370"/>
                <wp:effectExtent l="0" t="0" r="5080" b="12065"/>
                <wp:docPr id="241" name="画布 2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1" name="流程图: 过程 201"/>
                        <wps:cNvSpPr/>
                        <wps:spPr>
                          <a:xfrm>
                            <a:off x="4336415" y="4345138"/>
                            <a:ext cx="1457960" cy="323850"/>
                          </a:xfrm>
                          <a:prstGeom prst="flowChartProcess">
                            <a:avLst/>
                          </a:prstGeom>
                          <a:noFill/>
                          <a:ln w="12700" cap="flat" cmpd="sng">
                            <a:solidFill>
                              <a:srgbClr val="000000"/>
                            </a:solidFill>
                            <a:prstDash val="solid"/>
                            <a:miter/>
                            <a:headEnd type="none" w="med" len="med"/>
                            <a:tailEnd type="none" w="med" len="med"/>
                          </a:ln>
                        </wps:spPr>
                        <wps:txbx>
                          <w:txbxContent>
                            <w:p w14:paraId="52D92977" w14:textId="29109593" w:rsidR="00D249EB" w:rsidRDefault="00D249EB" w:rsidP="002F6BC5">
                              <w:pPr>
                                <w:pStyle w:val="affffffe"/>
                                <w:spacing w:before="0" w:beforeAutospacing="0" w:after="0" w:afterAutospacing="0"/>
                                <w:jc w:val="center"/>
                              </w:pPr>
                              <w:r w:rsidRPr="00CF332C">
                                <w:rPr>
                                  <w:rFonts w:cs="Times New Roman" w:hint="eastAsia"/>
                                  <w:kern w:val="2"/>
                                  <w:sz w:val="15"/>
                                  <w:szCs w:val="15"/>
                                </w:rPr>
                                <w:t>未通过绿色产业企业认定评价</w:t>
                              </w:r>
                            </w:p>
                          </w:txbxContent>
                        </wps:txbx>
                        <wps:bodyPr anchor="ctr" anchorCtr="0" upright="1"/>
                      </wps:wsp>
                      <wps:wsp>
                        <wps:cNvPr id="202" name="流程图: 过程 202"/>
                        <wps:cNvSpPr/>
                        <wps:spPr>
                          <a:xfrm>
                            <a:off x="1901825" y="36028"/>
                            <a:ext cx="1095375" cy="371475"/>
                          </a:xfrm>
                          <a:prstGeom prst="flowChartProcess">
                            <a:avLst/>
                          </a:prstGeom>
                          <a:noFill/>
                          <a:ln w="12700" cap="flat" cmpd="sng">
                            <a:solidFill>
                              <a:srgbClr val="000000"/>
                            </a:solidFill>
                            <a:prstDash val="solid"/>
                            <a:miter/>
                            <a:headEnd type="none" w="med" len="med"/>
                            <a:tailEnd type="none" w="med" len="med"/>
                          </a:ln>
                        </wps:spPr>
                        <wps:txbx>
                          <w:txbxContent>
                            <w:p w14:paraId="7B7676E1" w14:textId="77777777" w:rsidR="00D249EB" w:rsidRDefault="00D249EB" w:rsidP="002F6BC5">
                              <w:pPr>
                                <w:jc w:val="center"/>
                                <w:rPr>
                                  <w:sz w:val="15"/>
                                  <w:szCs w:val="15"/>
                                </w:rPr>
                              </w:pPr>
                              <w:r w:rsidRPr="00571E5D">
                                <w:rPr>
                                  <w:rFonts w:hint="eastAsia"/>
                                  <w:sz w:val="15"/>
                                  <w:szCs w:val="15"/>
                                </w:rPr>
                                <w:t>企事业</w:t>
                              </w:r>
                              <w:r w:rsidRPr="00571E5D">
                                <w:rPr>
                                  <w:sz w:val="15"/>
                                  <w:szCs w:val="15"/>
                                </w:rPr>
                                <w:t>单位</w:t>
                              </w:r>
                            </w:p>
                          </w:txbxContent>
                        </wps:txbx>
                        <wps:bodyPr anchor="ctr" anchorCtr="0" upright="1"/>
                      </wps:wsp>
                      <wps:wsp>
                        <wps:cNvPr id="203" name="流程图: 决策 203"/>
                        <wps:cNvSpPr/>
                        <wps:spPr>
                          <a:xfrm>
                            <a:off x="1738630" y="1550503"/>
                            <a:ext cx="1371600" cy="561975"/>
                          </a:xfrm>
                          <a:prstGeom prst="flowChartDecision">
                            <a:avLst/>
                          </a:prstGeom>
                          <a:noFill/>
                          <a:ln w="12700" cap="flat" cmpd="sng">
                            <a:solidFill>
                              <a:srgbClr val="000000"/>
                            </a:solidFill>
                            <a:prstDash val="solid"/>
                            <a:miter/>
                            <a:headEnd type="none" w="med" len="med"/>
                            <a:tailEnd type="none" w="med" len="med"/>
                          </a:ln>
                        </wps:spPr>
                        <wps:txbx>
                          <w:txbxContent>
                            <w:p w14:paraId="571E2B32" w14:textId="77777777" w:rsidR="00D249EB" w:rsidRDefault="00D249EB" w:rsidP="00B56A81">
                              <w:pPr>
                                <w:pStyle w:val="affffffe"/>
                                <w:spacing w:before="0" w:beforeAutospacing="0" w:after="0" w:afterAutospacing="0"/>
                                <w:jc w:val="both"/>
                                <w:rPr>
                                  <w:rFonts w:cs="Times New Roman"/>
                                  <w:kern w:val="2"/>
                                  <w:sz w:val="15"/>
                                  <w:szCs w:val="15"/>
                                </w:rPr>
                              </w:pPr>
                              <w:r>
                                <w:rPr>
                                  <w:rFonts w:cs="Times New Roman" w:hint="eastAsia"/>
                                  <w:kern w:val="2"/>
                                  <w:sz w:val="15"/>
                                  <w:szCs w:val="15"/>
                                </w:rPr>
                                <w:t>符合性评价</w:t>
                              </w:r>
                            </w:p>
                            <w:p w14:paraId="3B6C0AB6" w14:textId="77777777" w:rsidR="00D249EB" w:rsidRDefault="00D249EB" w:rsidP="002F6BC5">
                              <w:pPr>
                                <w:pStyle w:val="affffffe"/>
                                <w:spacing w:before="0" w:beforeAutospacing="0" w:after="0" w:afterAutospacing="0"/>
                                <w:jc w:val="center"/>
                                <w:rPr>
                                  <w:rFonts w:cs="Times New Roman"/>
                                  <w:kern w:val="2"/>
                                  <w:sz w:val="15"/>
                                  <w:szCs w:val="15"/>
                                </w:rPr>
                              </w:pPr>
                            </w:p>
                          </w:txbxContent>
                        </wps:txbx>
                        <wps:bodyPr anchor="ctr" anchorCtr="0" upright="1"/>
                      </wps:wsp>
                      <wps:wsp>
                        <wps:cNvPr id="204" name="流程图: 过程 204"/>
                        <wps:cNvSpPr/>
                        <wps:spPr>
                          <a:xfrm>
                            <a:off x="1902460" y="2416008"/>
                            <a:ext cx="1094740" cy="371475"/>
                          </a:xfrm>
                          <a:prstGeom prst="flowChartProcess">
                            <a:avLst/>
                          </a:prstGeom>
                          <a:noFill/>
                          <a:ln w="12700" cap="flat" cmpd="sng">
                            <a:solidFill>
                              <a:srgbClr val="000000"/>
                            </a:solidFill>
                            <a:prstDash val="solid"/>
                            <a:miter/>
                            <a:headEnd type="none" w="med" len="med"/>
                            <a:tailEnd type="none" w="med" len="med"/>
                          </a:ln>
                        </wps:spPr>
                        <wps:txbx>
                          <w:txbxContent>
                            <w:p w14:paraId="4C0B02E7" w14:textId="77777777" w:rsidR="00D249EB" w:rsidRDefault="00D249EB" w:rsidP="002F6BC5">
                              <w:pPr>
                                <w:pStyle w:val="affffffe"/>
                                <w:spacing w:before="0" w:beforeAutospacing="0" w:after="0" w:afterAutospacing="0"/>
                                <w:jc w:val="center"/>
                              </w:pPr>
                              <w:r>
                                <w:rPr>
                                  <w:rFonts w:cs="Times New Roman" w:hint="eastAsia"/>
                                  <w:kern w:val="2"/>
                                  <w:sz w:val="15"/>
                                  <w:szCs w:val="15"/>
                                </w:rPr>
                                <w:t>综合评价</w:t>
                              </w:r>
                            </w:p>
                          </w:txbxContent>
                        </wps:txbx>
                        <wps:bodyPr anchor="ctr" anchorCtr="0" upright="1"/>
                      </wps:wsp>
                      <wps:wsp>
                        <wps:cNvPr id="205" name="流程图: 过程 205"/>
                        <wps:cNvSpPr/>
                        <wps:spPr>
                          <a:xfrm>
                            <a:off x="520700" y="3255478"/>
                            <a:ext cx="676276" cy="323850"/>
                          </a:xfrm>
                          <a:prstGeom prst="flowChartProcess">
                            <a:avLst/>
                          </a:prstGeom>
                          <a:noFill/>
                          <a:ln w="12700" cap="flat" cmpd="sng">
                            <a:solidFill>
                              <a:srgbClr val="000000"/>
                            </a:solidFill>
                            <a:prstDash val="solid"/>
                            <a:miter/>
                            <a:headEnd type="none" w="med" len="med"/>
                            <a:tailEnd type="none" w="med" len="med"/>
                          </a:ln>
                        </wps:spPr>
                        <wps:txbx>
                          <w:txbxContent>
                            <w:p w14:paraId="5BB79F8F" w14:textId="77777777" w:rsidR="00D249EB" w:rsidRDefault="00D249EB" w:rsidP="002F6BC5">
                              <w:pPr>
                                <w:jc w:val="center"/>
                                <w:rPr>
                                  <w:sz w:val="15"/>
                                  <w:szCs w:val="15"/>
                                </w:rPr>
                              </w:pPr>
                              <w:r>
                                <w:rPr>
                                  <w:rFonts w:hint="eastAsia"/>
                                  <w:sz w:val="15"/>
                                  <w:szCs w:val="15"/>
                                </w:rPr>
                                <w:t>技术</w:t>
                              </w:r>
                              <w:r>
                                <w:rPr>
                                  <w:sz w:val="15"/>
                                  <w:szCs w:val="15"/>
                                </w:rPr>
                                <w:t>表现</w:t>
                              </w:r>
                            </w:p>
                          </w:txbxContent>
                        </wps:txbx>
                        <wps:bodyPr anchor="ctr" anchorCtr="0" upright="1"/>
                      </wps:wsp>
                      <wps:wsp>
                        <wps:cNvPr id="206" name="流程图: 过程 206"/>
                        <wps:cNvSpPr/>
                        <wps:spPr>
                          <a:xfrm>
                            <a:off x="3939540" y="3255478"/>
                            <a:ext cx="676276" cy="323850"/>
                          </a:xfrm>
                          <a:prstGeom prst="flowChartProcess">
                            <a:avLst/>
                          </a:prstGeom>
                          <a:noFill/>
                          <a:ln w="12700" cap="flat" cmpd="sng">
                            <a:solidFill>
                              <a:srgbClr val="000000"/>
                            </a:solidFill>
                            <a:prstDash val="solid"/>
                            <a:miter/>
                            <a:headEnd type="none" w="med" len="med"/>
                            <a:tailEnd type="none" w="med" len="med"/>
                          </a:ln>
                        </wps:spPr>
                        <wps:txbx>
                          <w:txbxContent>
                            <w:p w14:paraId="43E55FF7" w14:textId="77777777" w:rsidR="00D249EB" w:rsidRDefault="00D249EB" w:rsidP="002F6BC5">
                              <w:pPr>
                                <w:pStyle w:val="affffffe"/>
                                <w:spacing w:before="0" w:beforeAutospacing="0" w:after="0" w:afterAutospacing="0"/>
                                <w:jc w:val="center"/>
                              </w:pPr>
                              <w:r>
                                <w:rPr>
                                  <w:rFonts w:cs="Times New Roman" w:hint="eastAsia"/>
                                  <w:kern w:val="2"/>
                                  <w:sz w:val="15"/>
                                  <w:szCs w:val="15"/>
                                </w:rPr>
                                <w:t>社会表现</w:t>
                              </w:r>
                            </w:p>
                          </w:txbxContent>
                        </wps:txbx>
                        <wps:bodyPr anchor="ctr" anchorCtr="0" upright="1"/>
                      </wps:wsp>
                      <wps:wsp>
                        <wps:cNvPr id="207" name="流程图: 过程 207"/>
                        <wps:cNvSpPr/>
                        <wps:spPr>
                          <a:xfrm>
                            <a:off x="3043555" y="3255478"/>
                            <a:ext cx="676275" cy="323850"/>
                          </a:xfrm>
                          <a:prstGeom prst="flowChartProcess">
                            <a:avLst/>
                          </a:prstGeom>
                          <a:noFill/>
                          <a:ln w="12700" cap="flat" cmpd="sng">
                            <a:solidFill>
                              <a:srgbClr val="000000"/>
                            </a:solidFill>
                            <a:prstDash val="solid"/>
                            <a:miter/>
                            <a:headEnd type="none" w="med" len="med"/>
                            <a:tailEnd type="none" w="med" len="med"/>
                          </a:ln>
                        </wps:spPr>
                        <wps:txbx>
                          <w:txbxContent>
                            <w:p w14:paraId="6B2308E1" w14:textId="77777777" w:rsidR="00D249EB" w:rsidRDefault="00D249EB" w:rsidP="002F6BC5">
                              <w:pPr>
                                <w:pStyle w:val="affffffe"/>
                                <w:spacing w:before="0" w:beforeAutospacing="0" w:after="0" w:afterAutospacing="0"/>
                                <w:jc w:val="center"/>
                              </w:pPr>
                              <w:r>
                                <w:rPr>
                                  <w:rFonts w:cs="Times New Roman" w:hint="eastAsia"/>
                                  <w:kern w:val="2"/>
                                  <w:sz w:val="15"/>
                                  <w:szCs w:val="15"/>
                                </w:rPr>
                                <w:t>环境表现</w:t>
                              </w:r>
                            </w:p>
                          </w:txbxContent>
                        </wps:txbx>
                        <wps:bodyPr anchor="ctr" anchorCtr="0" upright="1"/>
                      </wps:wsp>
                      <wps:wsp>
                        <wps:cNvPr id="208" name="流程图: 过程 208"/>
                        <wps:cNvSpPr/>
                        <wps:spPr>
                          <a:xfrm>
                            <a:off x="2216150" y="3255478"/>
                            <a:ext cx="676275" cy="323850"/>
                          </a:xfrm>
                          <a:prstGeom prst="flowChartProcess">
                            <a:avLst/>
                          </a:prstGeom>
                          <a:noFill/>
                          <a:ln w="12700" cap="flat" cmpd="sng">
                            <a:solidFill>
                              <a:srgbClr val="000000"/>
                            </a:solidFill>
                            <a:prstDash val="solid"/>
                            <a:miter/>
                            <a:headEnd type="none" w="med" len="med"/>
                            <a:tailEnd type="none" w="med" len="med"/>
                          </a:ln>
                        </wps:spPr>
                        <wps:txbx>
                          <w:txbxContent>
                            <w:p w14:paraId="5CB9FDEF" w14:textId="77777777" w:rsidR="00D249EB" w:rsidRDefault="00D249EB" w:rsidP="002F6BC5">
                              <w:pPr>
                                <w:pStyle w:val="affffffe"/>
                                <w:spacing w:before="0" w:beforeAutospacing="0" w:after="0" w:afterAutospacing="0"/>
                                <w:jc w:val="center"/>
                              </w:pPr>
                              <w:r>
                                <w:rPr>
                                  <w:rFonts w:cs="Times New Roman" w:hint="eastAsia"/>
                                  <w:kern w:val="2"/>
                                  <w:sz w:val="15"/>
                                  <w:szCs w:val="15"/>
                                </w:rPr>
                                <w:t>行业表现</w:t>
                              </w:r>
                            </w:p>
                          </w:txbxContent>
                        </wps:txbx>
                        <wps:bodyPr anchor="ctr" anchorCtr="0" upright="1"/>
                      </wps:wsp>
                      <wps:wsp>
                        <wps:cNvPr id="209" name="流程图: 过程 209"/>
                        <wps:cNvSpPr/>
                        <wps:spPr>
                          <a:xfrm>
                            <a:off x="1377315" y="3255478"/>
                            <a:ext cx="676276" cy="323850"/>
                          </a:xfrm>
                          <a:prstGeom prst="flowChartProcess">
                            <a:avLst/>
                          </a:prstGeom>
                          <a:noFill/>
                          <a:ln w="12700" cap="flat" cmpd="sng">
                            <a:solidFill>
                              <a:srgbClr val="000000"/>
                            </a:solidFill>
                            <a:prstDash val="solid"/>
                            <a:miter/>
                            <a:headEnd type="none" w="med" len="med"/>
                            <a:tailEnd type="none" w="med" len="med"/>
                          </a:ln>
                        </wps:spPr>
                        <wps:txbx>
                          <w:txbxContent>
                            <w:p w14:paraId="1AB1DAF4" w14:textId="77777777" w:rsidR="00D249EB" w:rsidRDefault="00D249EB" w:rsidP="002F6BC5">
                              <w:pPr>
                                <w:pStyle w:val="affffffe"/>
                                <w:spacing w:before="0" w:beforeAutospacing="0" w:after="0" w:afterAutospacing="0"/>
                                <w:jc w:val="center"/>
                              </w:pPr>
                              <w:r>
                                <w:rPr>
                                  <w:rFonts w:cs="Times New Roman" w:hint="eastAsia"/>
                                  <w:kern w:val="2"/>
                                  <w:sz w:val="15"/>
                                  <w:szCs w:val="15"/>
                                </w:rPr>
                                <w:t>业务表现</w:t>
                              </w:r>
                            </w:p>
                          </w:txbxContent>
                        </wps:txbx>
                        <wps:bodyPr anchor="ctr" anchorCtr="0" upright="1"/>
                      </wps:wsp>
                      <wps:wsp>
                        <wps:cNvPr id="210" name="流程图: 决策 210"/>
                        <wps:cNvSpPr/>
                        <wps:spPr>
                          <a:xfrm>
                            <a:off x="1748155" y="672933"/>
                            <a:ext cx="1370965" cy="561975"/>
                          </a:xfrm>
                          <a:prstGeom prst="flowChartDecision">
                            <a:avLst/>
                          </a:prstGeom>
                          <a:noFill/>
                          <a:ln w="12700" cap="flat" cmpd="sng">
                            <a:solidFill>
                              <a:srgbClr val="000000"/>
                            </a:solidFill>
                            <a:prstDash val="solid"/>
                            <a:miter/>
                            <a:headEnd type="none" w="med" len="med"/>
                            <a:tailEnd type="none" w="med" len="med"/>
                          </a:ln>
                        </wps:spPr>
                        <wps:txbx>
                          <w:txbxContent>
                            <w:p w14:paraId="351854E9" w14:textId="77777777" w:rsidR="00D249EB" w:rsidRDefault="00D249EB" w:rsidP="002F6BC5">
                              <w:pPr>
                                <w:pStyle w:val="affffffe"/>
                                <w:spacing w:before="0" w:beforeAutospacing="0" w:after="0" w:afterAutospacing="0"/>
                                <w:ind w:firstLineChars="50" w:firstLine="75"/>
                                <w:jc w:val="both"/>
                              </w:pPr>
                              <w:r>
                                <w:rPr>
                                  <w:rFonts w:cs="Times New Roman" w:hint="eastAsia"/>
                                  <w:sz w:val="15"/>
                                  <w:szCs w:val="15"/>
                                </w:rPr>
                                <w:t>基本要求</w:t>
                              </w:r>
                            </w:p>
                            <w:p w14:paraId="017E2BCA" w14:textId="77777777" w:rsidR="00D249EB" w:rsidRDefault="00D249EB" w:rsidP="002F6BC5">
                              <w:pPr>
                                <w:pStyle w:val="affffffe"/>
                                <w:spacing w:before="0" w:beforeAutospacing="0" w:after="0" w:afterAutospacing="0"/>
                                <w:jc w:val="center"/>
                              </w:pPr>
                              <w:r>
                                <w:rPr>
                                  <w:rFonts w:cs="Times New Roman" w:hint="eastAsia"/>
                                  <w:sz w:val="15"/>
                                  <w:szCs w:val="15"/>
                                </w:rPr>
                                <w:t> </w:t>
                              </w:r>
                            </w:p>
                          </w:txbxContent>
                        </wps:txbx>
                        <wps:bodyPr anchor="ctr" anchorCtr="0" upright="1"/>
                      </wps:wsp>
                      <wps:wsp>
                        <wps:cNvPr id="211" name="流程图: 过程 211"/>
                        <wps:cNvSpPr/>
                        <wps:spPr>
                          <a:xfrm>
                            <a:off x="1415415" y="4369903"/>
                            <a:ext cx="1458595" cy="323850"/>
                          </a:xfrm>
                          <a:prstGeom prst="flowChartProcess">
                            <a:avLst/>
                          </a:prstGeom>
                          <a:noFill/>
                          <a:ln w="12700" cap="flat" cmpd="sng">
                            <a:solidFill>
                              <a:srgbClr val="000000"/>
                            </a:solidFill>
                            <a:prstDash val="solid"/>
                            <a:miter/>
                            <a:headEnd type="none" w="med" len="med"/>
                            <a:tailEnd type="none" w="med" len="med"/>
                          </a:ln>
                        </wps:spPr>
                        <wps:txbx>
                          <w:txbxContent>
                            <w:p w14:paraId="42AA961C" w14:textId="708082E4" w:rsidR="00D249EB" w:rsidRDefault="00D249EB" w:rsidP="002F6BC5">
                              <w:pPr>
                                <w:jc w:val="center"/>
                                <w:rPr>
                                  <w:sz w:val="15"/>
                                  <w:szCs w:val="15"/>
                                </w:rPr>
                              </w:pPr>
                              <w:r>
                                <w:rPr>
                                  <w:rFonts w:hint="eastAsia"/>
                                  <w:sz w:val="15"/>
                                  <w:szCs w:val="15"/>
                                </w:rPr>
                                <w:t>通过绿色产业企业认定评价</w:t>
                              </w:r>
                            </w:p>
                          </w:txbxContent>
                        </wps:txbx>
                        <wps:bodyPr anchor="ctr" anchorCtr="0" upright="1"/>
                      </wps:wsp>
                      <wps:wsp>
                        <wps:cNvPr id="212" name="直接箭头连接符 212"/>
                        <wps:cNvCnPr/>
                        <wps:spPr>
                          <a:xfrm flipH="1">
                            <a:off x="2424430" y="1234908"/>
                            <a:ext cx="8890" cy="315595"/>
                          </a:xfrm>
                          <a:prstGeom prst="straightConnector1">
                            <a:avLst/>
                          </a:prstGeom>
                          <a:ln w="12700" cap="flat" cmpd="sng">
                            <a:solidFill>
                              <a:srgbClr val="000000"/>
                            </a:solidFill>
                            <a:prstDash val="solid"/>
                            <a:miter/>
                            <a:headEnd type="none" w="med" len="med"/>
                            <a:tailEnd type="triangle" w="med" len="med"/>
                          </a:ln>
                        </wps:spPr>
                        <wps:bodyPr/>
                      </wps:wsp>
                      <wps:wsp>
                        <wps:cNvPr id="213" name="直接箭头连接符 213"/>
                        <wps:cNvCnPr/>
                        <wps:spPr>
                          <a:xfrm>
                            <a:off x="2428240" y="2112478"/>
                            <a:ext cx="0" cy="303530"/>
                          </a:xfrm>
                          <a:prstGeom prst="straightConnector1">
                            <a:avLst/>
                          </a:prstGeom>
                          <a:ln w="12700" cap="flat" cmpd="sng">
                            <a:solidFill>
                              <a:srgbClr val="000000"/>
                            </a:solidFill>
                            <a:prstDash val="solid"/>
                            <a:miter/>
                            <a:headEnd type="none" w="med" len="med"/>
                            <a:tailEnd type="triangle" w="med" len="med"/>
                          </a:ln>
                        </wps:spPr>
                        <wps:bodyPr/>
                      </wps:wsp>
                      <wps:wsp>
                        <wps:cNvPr id="214" name="直接箭头连接符 214"/>
                        <wps:cNvCnPr/>
                        <wps:spPr>
                          <a:xfrm>
                            <a:off x="2433320" y="407503"/>
                            <a:ext cx="0" cy="265430"/>
                          </a:xfrm>
                          <a:prstGeom prst="straightConnector1">
                            <a:avLst/>
                          </a:prstGeom>
                          <a:ln w="12700" cap="flat" cmpd="sng">
                            <a:solidFill>
                              <a:srgbClr val="000000"/>
                            </a:solidFill>
                            <a:prstDash val="solid"/>
                            <a:miter/>
                            <a:headEnd type="none" w="med" len="med"/>
                            <a:tailEnd type="triangle" w="med" len="med"/>
                          </a:ln>
                        </wps:spPr>
                        <wps:bodyPr/>
                      </wps:wsp>
                      <wps:wsp>
                        <wps:cNvPr id="215" name="直接连接符 215"/>
                        <wps:cNvCnPr/>
                        <wps:spPr>
                          <a:xfrm flipH="1">
                            <a:off x="858520" y="3036403"/>
                            <a:ext cx="5079" cy="219075"/>
                          </a:xfrm>
                          <a:prstGeom prst="line">
                            <a:avLst/>
                          </a:prstGeom>
                          <a:ln w="12700" cap="flat" cmpd="sng">
                            <a:solidFill>
                              <a:srgbClr val="000000"/>
                            </a:solidFill>
                            <a:prstDash val="solid"/>
                            <a:miter/>
                            <a:headEnd type="none" w="med" len="med"/>
                            <a:tailEnd type="none" w="med" len="med"/>
                          </a:ln>
                        </wps:spPr>
                        <wps:bodyPr/>
                      </wps:wsp>
                      <wps:wsp>
                        <wps:cNvPr id="216" name="直接连接符 216"/>
                        <wps:cNvCnPr/>
                        <wps:spPr>
                          <a:xfrm flipH="1">
                            <a:off x="1734185" y="3036403"/>
                            <a:ext cx="4445" cy="219075"/>
                          </a:xfrm>
                          <a:prstGeom prst="line">
                            <a:avLst/>
                          </a:prstGeom>
                          <a:ln w="12700" cap="flat" cmpd="sng">
                            <a:solidFill>
                              <a:srgbClr val="000000"/>
                            </a:solidFill>
                            <a:prstDash val="solid"/>
                            <a:miter/>
                            <a:headEnd type="none" w="med" len="med"/>
                            <a:tailEnd type="none" w="med" len="med"/>
                          </a:ln>
                        </wps:spPr>
                        <wps:bodyPr/>
                      </wps:wsp>
                      <wps:wsp>
                        <wps:cNvPr id="218" name="直接连接符 218"/>
                        <wps:cNvCnPr/>
                        <wps:spPr>
                          <a:xfrm flipH="1">
                            <a:off x="2558415" y="3036403"/>
                            <a:ext cx="4445" cy="219075"/>
                          </a:xfrm>
                          <a:prstGeom prst="line">
                            <a:avLst/>
                          </a:prstGeom>
                          <a:ln w="12700" cap="flat" cmpd="sng">
                            <a:solidFill>
                              <a:srgbClr val="000000"/>
                            </a:solidFill>
                            <a:prstDash val="solid"/>
                            <a:miter/>
                            <a:headEnd type="none" w="med" len="med"/>
                            <a:tailEnd type="none" w="med" len="med"/>
                          </a:ln>
                        </wps:spPr>
                        <wps:bodyPr/>
                      </wps:wsp>
                      <wps:wsp>
                        <wps:cNvPr id="219" name="直接连接符 219"/>
                        <wps:cNvCnPr/>
                        <wps:spPr>
                          <a:xfrm flipH="1">
                            <a:off x="3387090" y="3036403"/>
                            <a:ext cx="4445" cy="219075"/>
                          </a:xfrm>
                          <a:prstGeom prst="line">
                            <a:avLst/>
                          </a:prstGeom>
                          <a:ln w="12700" cap="flat" cmpd="sng">
                            <a:solidFill>
                              <a:srgbClr val="000000"/>
                            </a:solidFill>
                            <a:prstDash val="solid"/>
                            <a:miter/>
                            <a:headEnd type="none" w="med" len="med"/>
                            <a:tailEnd type="none" w="med" len="med"/>
                          </a:ln>
                        </wps:spPr>
                        <wps:bodyPr/>
                      </wps:wsp>
                      <wps:wsp>
                        <wps:cNvPr id="220" name="直接连接符 220"/>
                        <wps:cNvCnPr/>
                        <wps:spPr>
                          <a:xfrm flipH="1">
                            <a:off x="4291330" y="3036403"/>
                            <a:ext cx="4444" cy="219075"/>
                          </a:xfrm>
                          <a:prstGeom prst="line">
                            <a:avLst/>
                          </a:prstGeom>
                          <a:ln w="12700" cap="flat" cmpd="sng">
                            <a:solidFill>
                              <a:srgbClr val="000000"/>
                            </a:solidFill>
                            <a:prstDash val="solid"/>
                            <a:miter/>
                            <a:headEnd type="none" w="med" len="med"/>
                            <a:tailEnd type="none" w="med" len="med"/>
                          </a:ln>
                        </wps:spPr>
                        <wps:bodyPr/>
                      </wps:wsp>
                      <wps:wsp>
                        <wps:cNvPr id="221" name="直接连接符 221"/>
                        <wps:cNvCnPr/>
                        <wps:spPr>
                          <a:xfrm>
                            <a:off x="858520" y="3036403"/>
                            <a:ext cx="3436620" cy="0"/>
                          </a:xfrm>
                          <a:prstGeom prst="line">
                            <a:avLst/>
                          </a:prstGeom>
                          <a:ln w="12700" cap="flat" cmpd="sng">
                            <a:solidFill>
                              <a:srgbClr val="000000"/>
                            </a:solidFill>
                            <a:prstDash val="solid"/>
                            <a:miter/>
                            <a:headEnd type="none" w="med" len="med"/>
                            <a:tailEnd type="none" w="med" len="med"/>
                          </a:ln>
                        </wps:spPr>
                        <wps:bodyPr/>
                      </wps:wsp>
                      <wps:wsp>
                        <wps:cNvPr id="222" name="直接箭头连接符 222"/>
                        <wps:cNvCnPr/>
                        <wps:spPr>
                          <a:xfrm>
                            <a:off x="2453640" y="2787483"/>
                            <a:ext cx="0" cy="248920"/>
                          </a:xfrm>
                          <a:prstGeom prst="straightConnector1">
                            <a:avLst/>
                          </a:prstGeom>
                          <a:ln w="12700" cap="flat" cmpd="sng">
                            <a:solidFill>
                              <a:srgbClr val="000000"/>
                            </a:solidFill>
                            <a:prstDash val="solid"/>
                            <a:miter/>
                            <a:headEnd type="none" w="med" len="med"/>
                            <a:tailEnd type="triangle" w="med" len="med"/>
                          </a:ln>
                        </wps:spPr>
                        <wps:bodyPr/>
                      </wps:wsp>
                      <wps:wsp>
                        <wps:cNvPr id="223" name="直接箭头连接符 223"/>
                        <wps:cNvCnPr/>
                        <wps:spPr>
                          <a:xfrm>
                            <a:off x="4987290" y="950428"/>
                            <a:ext cx="0" cy="3409950"/>
                          </a:xfrm>
                          <a:prstGeom prst="straightConnector1">
                            <a:avLst/>
                          </a:prstGeom>
                          <a:ln w="12700" cap="flat" cmpd="sng">
                            <a:solidFill>
                              <a:srgbClr val="000000"/>
                            </a:solidFill>
                            <a:prstDash val="solid"/>
                            <a:miter/>
                            <a:headEnd type="none" w="med" len="med"/>
                            <a:tailEnd type="triangle" w="med" len="med"/>
                          </a:ln>
                        </wps:spPr>
                        <wps:bodyPr/>
                      </wps:wsp>
                      <wps:wsp>
                        <wps:cNvPr id="224" name="直接连接符 224"/>
                        <wps:cNvCnPr/>
                        <wps:spPr>
                          <a:xfrm flipV="1">
                            <a:off x="3119120" y="950428"/>
                            <a:ext cx="1868170" cy="3810"/>
                          </a:xfrm>
                          <a:prstGeom prst="line">
                            <a:avLst/>
                          </a:prstGeom>
                          <a:ln w="12700" cap="flat" cmpd="sng">
                            <a:solidFill>
                              <a:srgbClr val="000000"/>
                            </a:solidFill>
                            <a:prstDash val="solid"/>
                            <a:miter/>
                            <a:headEnd type="none" w="med" len="med"/>
                            <a:tailEnd type="none" w="med" len="med"/>
                          </a:ln>
                        </wps:spPr>
                        <wps:bodyPr/>
                      </wps:wsp>
                      <wps:wsp>
                        <wps:cNvPr id="225" name="直接连接符 225"/>
                        <wps:cNvCnPr/>
                        <wps:spPr>
                          <a:xfrm>
                            <a:off x="3119120" y="1826728"/>
                            <a:ext cx="1868170" cy="0"/>
                          </a:xfrm>
                          <a:prstGeom prst="line">
                            <a:avLst/>
                          </a:prstGeom>
                          <a:ln w="12700" cap="flat" cmpd="sng">
                            <a:solidFill>
                              <a:srgbClr val="000000"/>
                            </a:solidFill>
                            <a:prstDash val="solid"/>
                            <a:miter/>
                            <a:headEnd type="none" w="med" len="med"/>
                            <a:tailEnd type="none" w="med" len="med"/>
                          </a:ln>
                        </wps:spPr>
                        <wps:bodyPr/>
                      </wps:wsp>
                      <wps:wsp>
                        <wps:cNvPr id="226" name="文本框 226"/>
                        <wps:cNvSpPr txBox="1"/>
                        <wps:spPr>
                          <a:xfrm>
                            <a:off x="3202940" y="598003"/>
                            <a:ext cx="346709" cy="276225"/>
                          </a:xfrm>
                          <a:prstGeom prst="rect">
                            <a:avLst/>
                          </a:prstGeom>
                          <a:noFill/>
                          <a:ln w="12700" cap="flat" cmpd="sng">
                            <a:noFill/>
                            <a:prstDash val="solid"/>
                            <a:miter/>
                            <a:headEnd type="none" w="med" len="med"/>
                            <a:tailEnd type="none" w="med" len="med"/>
                          </a:ln>
                        </wps:spPr>
                        <wps:txbx>
                          <w:txbxContent>
                            <w:p w14:paraId="2C2CF5D2" w14:textId="77777777" w:rsidR="00D249EB" w:rsidRDefault="00D249EB" w:rsidP="002F6BC5">
                              <w:pPr>
                                <w:rPr>
                                  <w:sz w:val="15"/>
                                  <w:szCs w:val="15"/>
                                </w:rPr>
                              </w:pPr>
                              <w:r w:rsidRPr="002F6BC5">
                                <w:rPr>
                                  <w:rFonts w:hint="eastAsia"/>
                                  <w:sz w:val="15"/>
                                  <w:szCs w:val="15"/>
                                </w:rPr>
                                <w:t>否</w:t>
                              </w:r>
                            </w:p>
                          </w:txbxContent>
                        </wps:txbx>
                        <wps:bodyPr upright="1"/>
                      </wps:wsp>
                      <wps:wsp>
                        <wps:cNvPr id="227" name="文本框 227"/>
                        <wps:cNvSpPr txBox="1"/>
                        <wps:spPr>
                          <a:xfrm>
                            <a:off x="3202940" y="1492083"/>
                            <a:ext cx="346709" cy="276225"/>
                          </a:xfrm>
                          <a:prstGeom prst="rect">
                            <a:avLst/>
                          </a:prstGeom>
                          <a:noFill/>
                          <a:ln w="12700" cap="flat" cmpd="sng">
                            <a:noFill/>
                            <a:prstDash val="solid"/>
                            <a:miter/>
                            <a:headEnd type="none" w="med" len="med"/>
                            <a:tailEnd type="none" w="med" len="med"/>
                          </a:ln>
                        </wps:spPr>
                        <wps:txbx>
                          <w:txbxContent>
                            <w:p w14:paraId="39095039" w14:textId="77777777" w:rsidR="00D249EB" w:rsidRDefault="00D249EB" w:rsidP="002F6BC5">
                              <w:pPr>
                                <w:pStyle w:val="affffffe"/>
                                <w:spacing w:before="0" w:beforeAutospacing="0" w:after="0" w:afterAutospacing="0"/>
                                <w:jc w:val="both"/>
                              </w:pPr>
                              <w:r>
                                <w:rPr>
                                  <w:rFonts w:cs="Times New Roman" w:hint="eastAsia"/>
                                  <w:kern w:val="2"/>
                                  <w:sz w:val="15"/>
                                  <w:szCs w:val="15"/>
                                </w:rPr>
                                <w:t>否</w:t>
                              </w:r>
                            </w:p>
                          </w:txbxContent>
                        </wps:txbx>
                        <wps:bodyPr upright="1"/>
                      </wps:wsp>
                      <wps:wsp>
                        <wps:cNvPr id="228" name="文本框 228"/>
                        <wps:cNvSpPr txBox="1"/>
                        <wps:spPr>
                          <a:xfrm>
                            <a:off x="2562860" y="1224748"/>
                            <a:ext cx="346710" cy="276225"/>
                          </a:xfrm>
                          <a:prstGeom prst="rect">
                            <a:avLst/>
                          </a:prstGeom>
                          <a:noFill/>
                          <a:ln w="12700" cap="flat" cmpd="sng">
                            <a:noFill/>
                            <a:prstDash val="solid"/>
                            <a:miter/>
                            <a:headEnd type="none" w="med" len="med"/>
                            <a:tailEnd type="none" w="med" len="med"/>
                          </a:ln>
                        </wps:spPr>
                        <wps:txbx>
                          <w:txbxContent>
                            <w:p w14:paraId="74DD2A86" w14:textId="77777777" w:rsidR="00D249EB" w:rsidRDefault="00D249EB" w:rsidP="002F6BC5">
                              <w:pPr>
                                <w:pStyle w:val="affffffe"/>
                                <w:spacing w:before="0" w:beforeAutospacing="0" w:after="0" w:afterAutospacing="0"/>
                                <w:jc w:val="both"/>
                              </w:pPr>
                              <w:r>
                                <w:rPr>
                                  <w:rFonts w:cs="Times New Roman" w:hint="eastAsia"/>
                                  <w:kern w:val="2"/>
                                  <w:sz w:val="15"/>
                                  <w:szCs w:val="15"/>
                                </w:rPr>
                                <w:t>是</w:t>
                              </w:r>
                            </w:p>
                          </w:txbxContent>
                        </wps:txbx>
                        <wps:bodyPr upright="1"/>
                      </wps:wsp>
                      <wps:wsp>
                        <wps:cNvPr id="229" name="文本框 229"/>
                        <wps:cNvSpPr txBox="1"/>
                        <wps:spPr>
                          <a:xfrm>
                            <a:off x="2562860" y="2112478"/>
                            <a:ext cx="346075" cy="276225"/>
                          </a:xfrm>
                          <a:prstGeom prst="rect">
                            <a:avLst/>
                          </a:prstGeom>
                          <a:noFill/>
                          <a:ln w="12700" cap="flat" cmpd="sng">
                            <a:noFill/>
                            <a:prstDash val="solid"/>
                            <a:miter/>
                            <a:headEnd type="none" w="med" len="med"/>
                            <a:tailEnd type="none" w="med" len="med"/>
                          </a:ln>
                        </wps:spPr>
                        <wps:txbx>
                          <w:txbxContent>
                            <w:p w14:paraId="3C68E994" w14:textId="77777777" w:rsidR="00D249EB" w:rsidRDefault="00D249EB" w:rsidP="002F6BC5">
                              <w:pPr>
                                <w:pStyle w:val="affffffe"/>
                                <w:spacing w:before="0" w:beforeAutospacing="0" w:after="0" w:afterAutospacing="0"/>
                                <w:jc w:val="both"/>
                              </w:pPr>
                              <w:r>
                                <w:rPr>
                                  <w:rFonts w:cs="Times New Roman" w:hint="eastAsia"/>
                                  <w:sz w:val="15"/>
                                  <w:szCs w:val="15"/>
                                </w:rPr>
                                <w:t>是</w:t>
                              </w:r>
                            </w:p>
                          </w:txbxContent>
                        </wps:txbx>
                        <wps:bodyPr upright="1"/>
                      </wps:wsp>
                      <wps:wsp>
                        <wps:cNvPr id="230" name="直接连接符 230"/>
                        <wps:cNvCnPr/>
                        <wps:spPr>
                          <a:xfrm flipH="1">
                            <a:off x="852805" y="3579328"/>
                            <a:ext cx="4445" cy="219075"/>
                          </a:xfrm>
                          <a:prstGeom prst="line">
                            <a:avLst/>
                          </a:prstGeom>
                          <a:ln w="12700" cap="flat" cmpd="sng">
                            <a:solidFill>
                              <a:srgbClr val="000000"/>
                            </a:solidFill>
                            <a:prstDash val="solid"/>
                            <a:miter/>
                            <a:headEnd type="none" w="med" len="med"/>
                            <a:tailEnd type="none" w="med" len="med"/>
                          </a:ln>
                        </wps:spPr>
                        <wps:bodyPr/>
                      </wps:wsp>
                      <wps:wsp>
                        <wps:cNvPr id="231" name="直接连接符 231"/>
                        <wps:cNvCnPr/>
                        <wps:spPr>
                          <a:xfrm flipH="1">
                            <a:off x="1729740" y="3579328"/>
                            <a:ext cx="4444" cy="219075"/>
                          </a:xfrm>
                          <a:prstGeom prst="line">
                            <a:avLst/>
                          </a:prstGeom>
                          <a:ln w="12700" cap="flat" cmpd="sng">
                            <a:solidFill>
                              <a:srgbClr val="000000"/>
                            </a:solidFill>
                            <a:prstDash val="solid"/>
                            <a:miter/>
                            <a:headEnd type="none" w="med" len="med"/>
                            <a:tailEnd type="none" w="med" len="med"/>
                          </a:ln>
                        </wps:spPr>
                        <wps:bodyPr/>
                      </wps:wsp>
                      <wps:wsp>
                        <wps:cNvPr id="232" name="直接连接符 232"/>
                        <wps:cNvCnPr/>
                        <wps:spPr>
                          <a:xfrm flipH="1">
                            <a:off x="2552700" y="3579328"/>
                            <a:ext cx="4444" cy="219075"/>
                          </a:xfrm>
                          <a:prstGeom prst="line">
                            <a:avLst/>
                          </a:prstGeom>
                          <a:ln w="12700" cap="flat" cmpd="sng">
                            <a:solidFill>
                              <a:srgbClr val="000000"/>
                            </a:solidFill>
                            <a:prstDash val="solid"/>
                            <a:miter/>
                            <a:headEnd type="none" w="med" len="med"/>
                            <a:tailEnd type="none" w="med" len="med"/>
                          </a:ln>
                        </wps:spPr>
                        <wps:bodyPr/>
                      </wps:wsp>
                      <wps:wsp>
                        <wps:cNvPr id="233" name="直接连接符 233"/>
                        <wps:cNvCnPr/>
                        <wps:spPr>
                          <a:xfrm flipH="1">
                            <a:off x="3390900" y="3579328"/>
                            <a:ext cx="4444" cy="219075"/>
                          </a:xfrm>
                          <a:prstGeom prst="line">
                            <a:avLst/>
                          </a:prstGeom>
                          <a:ln w="12700" cap="flat" cmpd="sng">
                            <a:solidFill>
                              <a:srgbClr val="000000"/>
                            </a:solidFill>
                            <a:prstDash val="solid"/>
                            <a:miter/>
                            <a:headEnd type="none" w="med" len="med"/>
                            <a:tailEnd type="none" w="med" len="med"/>
                          </a:ln>
                        </wps:spPr>
                        <wps:bodyPr/>
                      </wps:wsp>
                      <wps:wsp>
                        <wps:cNvPr id="234" name="直接连接符 234"/>
                        <wps:cNvCnPr/>
                        <wps:spPr>
                          <a:xfrm flipH="1">
                            <a:off x="4295775" y="3579328"/>
                            <a:ext cx="4445" cy="219075"/>
                          </a:xfrm>
                          <a:prstGeom prst="line">
                            <a:avLst/>
                          </a:prstGeom>
                          <a:ln w="12700" cap="flat" cmpd="sng">
                            <a:solidFill>
                              <a:srgbClr val="000000"/>
                            </a:solidFill>
                            <a:prstDash val="solid"/>
                            <a:miter/>
                            <a:headEnd type="none" w="med" len="med"/>
                            <a:tailEnd type="none" w="med" len="med"/>
                          </a:ln>
                        </wps:spPr>
                        <wps:bodyPr/>
                      </wps:wsp>
                      <wps:wsp>
                        <wps:cNvPr id="235" name="直接连接符 235"/>
                        <wps:cNvCnPr/>
                        <wps:spPr>
                          <a:xfrm>
                            <a:off x="852805" y="3798403"/>
                            <a:ext cx="3446781" cy="0"/>
                          </a:xfrm>
                          <a:prstGeom prst="line">
                            <a:avLst/>
                          </a:prstGeom>
                          <a:ln w="12700" cap="flat" cmpd="sng">
                            <a:solidFill>
                              <a:srgbClr val="000000"/>
                            </a:solidFill>
                            <a:prstDash val="solid"/>
                            <a:miter/>
                            <a:headEnd type="none" w="med" len="med"/>
                            <a:tailEnd type="none" w="med" len="med"/>
                          </a:ln>
                        </wps:spPr>
                        <wps:bodyPr/>
                      </wps:wsp>
                      <wps:wsp>
                        <wps:cNvPr id="236" name="肘形连接符 236"/>
                        <wps:cNvCnPr/>
                        <wps:spPr>
                          <a:xfrm>
                            <a:off x="2107565" y="4160353"/>
                            <a:ext cx="2204086" cy="371475"/>
                          </a:xfrm>
                          <a:prstGeom prst="bentConnector3">
                            <a:avLst>
                              <a:gd name="adj1" fmla="val 53875"/>
                            </a:avLst>
                          </a:prstGeom>
                          <a:ln w="12700" cap="flat" cmpd="sng">
                            <a:solidFill>
                              <a:srgbClr val="000000"/>
                            </a:solidFill>
                            <a:prstDash val="solid"/>
                            <a:miter/>
                            <a:headEnd type="none" w="med" len="med"/>
                            <a:tailEnd type="triangle" w="med" len="med"/>
                          </a:ln>
                        </wps:spPr>
                        <wps:bodyPr/>
                      </wps:wsp>
                      <wps:wsp>
                        <wps:cNvPr id="237" name="直接连接符 237"/>
                        <wps:cNvCnPr/>
                        <wps:spPr>
                          <a:xfrm>
                            <a:off x="2557780" y="3798403"/>
                            <a:ext cx="0" cy="352425"/>
                          </a:xfrm>
                          <a:prstGeom prst="line">
                            <a:avLst/>
                          </a:prstGeom>
                          <a:ln w="12700" cap="flat" cmpd="sng">
                            <a:solidFill>
                              <a:srgbClr val="000000"/>
                            </a:solidFill>
                            <a:prstDash val="solid"/>
                            <a:miter/>
                            <a:headEnd type="none" w="med" len="med"/>
                            <a:tailEnd type="none" w="med" len="med"/>
                          </a:ln>
                        </wps:spPr>
                        <wps:bodyPr/>
                      </wps:wsp>
                      <wps:wsp>
                        <wps:cNvPr id="238" name="文本框 238"/>
                        <wps:cNvSpPr txBox="1"/>
                        <wps:spPr>
                          <a:xfrm>
                            <a:off x="2122805" y="3821263"/>
                            <a:ext cx="346075" cy="276225"/>
                          </a:xfrm>
                          <a:prstGeom prst="rect">
                            <a:avLst/>
                          </a:prstGeom>
                          <a:noFill/>
                          <a:ln w="12700" cap="flat" cmpd="sng">
                            <a:noFill/>
                            <a:prstDash val="solid"/>
                            <a:miter/>
                            <a:headEnd type="none" w="med" len="med"/>
                            <a:tailEnd type="none" w="med" len="med"/>
                          </a:ln>
                        </wps:spPr>
                        <wps:txbx>
                          <w:txbxContent>
                            <w:p w14:paraId="63C7226B" w14:textId="77777777" w:rsidR="00D249EB" w:rsidRDefault="00D249EB" w:rsidP="002F6BC5">
                              <w:pPr>
                                <w:pStyle w:val="affffffe"/>
                                <w:spacing w:before="0" w:beforeAutospacing="0" w:after="0" w:afterAutospacing="0"/>
                                <w:jc w:val="both"/>
                              </w:pPr>
                              <w:r>
                                <w:rPr>
                                  <w:rFonts w:cs="Times New Roman" w:hint="eastAsia"/>
                                  <w:sz w:val="15"/>
                                  <w:szCs w:val="15"/>
                                </w:rPr>
                                <w:t>是</w:t>
                              </w:r>
                            </w:p>
                          </w:txbxContent>
                        </wps:txbx>
                        <wps:bodyPr upright="1"/>
                      </wps:wsp>
                      <wps:wsp>
                        <wps:cNvPr id="239" name="文本框 239"/>
                        <wps:cNvSpPr txBox="1"/>
                        <wps:spPr>
                          <a:xfrm>
                            <a:off x="2696845" y="3828883"/>
                            <a:ext cx="346075" cy="276225"/>
                          </a:xfrm>
                          <a:prstGeom prst="rect">
                            <a:avLst/>
                          </a:prstGeom>
                          <a:noFill/>
                          <a:ln w="12700" cap="flat" cmpd="sng">
                            <a:noFill/>
                            <a:prstDash val="solid"/>
                            <a:miter/>
                            <a:headEnd type="none" w="med" len="med"/>
                            <a:tailEnd type="none" w="med" len="med"/>
                          </a:ln>
                        </wps:spPr>
                        <wps:txbx>
                          <w:txbxContent>
                            <w:p w14:paraId="79C52B58" w14:textId="77777777" w:rsidR="00D249EB" w:rsidRDefault="00D249EB" w:rsidP="002F6BC5">
                              <w:pPr>
                                <w:pStyle w:val="affffffe"/>
                                <w:spacing w:before="0" w:beforeAutospacing="0" w:after="0" w:afterAutospacing="0"/>
                                <w:jc w:val="both"/>
                              </w:pPr>
                              <w:r>
                                <w:rPr>
                                  <w:rFonts w:cs="Times New Roman" w:hint="eastAsia"/>
                                  <w:sz w:val="15"/>
                                  <w:szCs w:val="15"/>
                                </w:rPr>
                                <w:t>否</w:t>
                              </w:r>
                            </w:p>
                          </w:txbxContent>
                        </wps:txbx>
                        <wps:bodyPr upright="1"/>
                      </wps:wsp>
                      <wps:wsp>
                        <wps:cNvPr id="240" name="直接箭头连接符 240"/>
                        <wps:cNvCnPr/>
                        <wps:spPr>
                          <a:xfrm>
                            <a:off x="2107565" y="4160353"/>
                            <a:ext cx="0" cy="200025"/>
                          </a:xfrm>
                          <a:prstGeom prst="straightConnector1">
                            <a:avLst/>
                          </a:prstGeom>
                          <a:ln w="12700" cap="flat" cmpd="sng">
                            <a:solidFill>
                              <a:srgbClr val="000000"/>
                            </a:solidFill>
                            <a:prstDash val="solid"/>
                            <a:miter/>
                            <a:headEnd type="none" w="med" len="med"/>
                            <a:tailEnd type="triangle" w="med" len="med"/>
                          </a:ln>
                        </wps:spPr>
                        <wps:bodyPr/>
                      </wps:wsp>
                    </wpc:wpc>
                  </a:graphicData>
                </a:graphic>
              </wp:inline>
            </w:drawing>
          </mc:Choice>
          <mc:Fallback>
            <w:pict>
              <v:group w14:anchorId="40F7D9C4" id="画布 241" o:spid="_x0000_s1026" editas="canvas" style="width:461.65pt;height:369.55pt;mso-position-horizontal-relative:char;mso-position-vertical-relative:line" coordsize="58623,46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623;height:46932;visibility:visible;mso-wrap-style:square">
                  <v:fill o:detectmouseclick="t"/>
                  <v:path o:connecttype="none"/>
                </v:shape>
                <v:shapetype id="_x0000_t109" coordsize="21600,21600" o:spt="109" path="m,l,21600r21600,l21600,xe">
                  <v:stroke joinstyle="miter"/>
                  <v:path gradientshapeok="t" o:connecttype="rect"/>
                </v:shapetype>
                <v:shape id="流程图: 过程 201" o:spid="_x0000_s1028" type="#_x0000_t109" style="position:absolute;left:43364;top:43451;width:1457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r79sMA&#10;AADcAAAADwAAAGRycy9kb3ducmV2LnhtbESP0WrCQBRE3wv+w3KFvtVdfSgxdRURLBZKg0k/4JK9&#10;JsHs3ZBdTfL33YLg4zAzZ5jNbrStuFPvG8calgsFgrh0puFKw29xfEtA+IBssHVMGibysNvOXjaY&#10;Gjfwme55qESEsE9RQx1Cl0rpy5os+oXriKN3cb3FEGVfSdPjEOG2lSul3qXFhuNCjR0daiqv+c1q&#10;kEl2os+vIivCoZ1Uvv5h/L5p/Tof9x8gAo3hGX60T0bDSi3h/0w8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r79sMAAADcAAAADwAAAAAAAAAAAAAAAACYAgAAZHJzL2Rv&#10;d25yZXYueG1sUEsFBgAAAAAEAAQA9QAAAIgDAAAAAA==&#10;" filled="f" strokeweight="1pt">
                  <v:textbox>
                    <w:txbxContent>
                      <w:p w14:paraId="52D92977" w14:textId="29109593" w:rsidR="00D249EB" w:rsidRDefault="00D249EB" w:rsidP="002F6BC5">
                        <w:pPr>
                          <w:pStyle w:val="affffffe"/>
                          <w:spacing w:before="0" w:beforeAutospacing="0" w:after="0" w:afterAutospacing="0"/>
                          <w:jc w:val="center"/>
                        </w:pPr>
                        <w:r w:rsidRPr="00CF332C">
                          <w:rPr>
                            <w:rFonts w:cs="Times New Roman" w:hint="eastAsia"/>
                            <w:kern w:val="2"/>
                            <w:sz w:val="15"/>
                            <w:szCs w:val="15"/>
                          </w:rPr>
                          <w:t>未通过绿色产业企业认定评价</w:t>
                        </w:r>
                      </w:p>
                    </w:txbxContent>
                  </v:textbox>
                </v:shape>
                <v:shape id="流程图: 过程 202" o:spid="_x0000_s1029" type="#_x0000_t109" style="position:absolute;left:19018;top:360;width:10954;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hlgcMA&#10;AADcAAAADwAAAGRycy9kb3ducmV2LnhtbESPwWrDMBBE74X8g9hAb40UH4rjWgklkJJCaYidD1is&#10;rW1qrYwlJ/bfV4VAjsPMvGHy3WQ7caXBt441rFcKBHHlTMu1hkt5eElB+IBssHNMGmbysNsunnLM&#10;jLvxma5FqEWEsM9QQxNCn0npq4Ys+pXriaP34waLIcqhlmbAW4TbTiZKvUqLLceFBnvaN1T9FqPV&#10;INPTkT4+y1MZ9t2sis0349eo9fNyen8DEWgKj/C9fTQaEpXA/5l4BO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hlgcMAAADcAAAADwAAAAAAAAAAAAAAAACYAgAAZHJzL2Rv&#10;d25yZXYueG1sUEsFBgAAAAAEAAQA9QAAAIgDAAAAAA==&#10;" filled="f" strokeweight="1pt">
                  <v:textbox>
                    <w:txbxContent>
                      <w:p w14:paraId="7B7676E1" w14:textId="77777777" w:rsidR="00D249EB" w:rsidRDefault="00D249EB" w:rsidP="002F6BC5">
                        <w:pPr>
                          <w:jc w:val="center"/>
                          <w:rPr>
                            <w:sz w:val="15"/>
                            <w:szCs w:val="15"/>
                          </w:rPr>
                        </w:pPr>
                        <w:r w:rsidRPr="00571E5D">
                          <w:rPr>
                            <w:rFonts w:hint="eastAsia"/>
                            <w:sz w:val="15"/>
                            <w:szCs w:val="15"/>
                          </w:rPr>
                          <w:t>企事业</w:t>
                        </w:r>
                        <w:r w:rsidRPr="00571E5D">
                          <w:rPr>
                            <w:sz w:val="15"/>
                            <w:szCs w:val="15"/>
                          </w:rPr>
                          <w:t>单位</w:t>
                        </w:r>
                      </w:p>
                    </w:txbxContent>
                  </v:textbox>
                </v:shape>
                <v:shapetype id="_x0000_t110" coordsize="21600,21600" o:spt="110" path="m10800,l,10800,10800,21600,21600,10800xe">
                  <v:stroke joinstyle="miter"/>
                  <v:path gradientshapeok="t" o:connecttype="rect" textboxrect="5400,5400,16200,16200"/>
                </v:shapetype>
                <v:shape id="流程图: 决策 203" o:spid="_x0000_s1030" type="#_x0000_t110" style="position:absolute;left:17386;top:15505;width:13716;height:5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0NtsYA&#10;AADcAAAADwAAAGRycy9kb3ducmV2LnhtbESPQWvCQBSE74X+h+UJvdWNCmJTN8FaKoIeNG0PvT2y&#10;r0no7tuQ3Zr4711B8DjMzDfMMh+sESfqfONYwWScgCAunW64UvD1+fG8AOEDskbjmBScyUOePT4s&#10;MdWu5yOdilCJCGGfooI6hDaV0pc1WfRj1xJH79d1FkOUXSV1h32EWyOnSTKXFhuOCzW2tK6p/Cv+&#10;rYL3Wbk5rM2e+xfTH77tzsi3n4lST6Nh9Qoi0BDu4Vt7qxVMkxlcz8QjIL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0NtsYAAADcAAAADwAAAAAAAAAAAAAAAACYAgAAZHJz&#10;L2Rvd25yZXYueG1sUEsFBgAAAAAEAAQA9QAAAIsDAAAAAA==&#10;" filled="f" strokeweight="1pt">
                  <v:textbox>
                    <w:txbxContent>
                      <w:p w14:paraId="571E2B32" w14:textId="77777777" w:rsidR="00D249EB" w:rsidRDefault="00D249EB" w:rsidP="00B56A81">
                        <w:pPr>
                          <w:pStyle w:val="affffffe"/>
                          <w:spacing w:before="0" w:beforeAutospacing="0" w:after="0" w:afterAutospacing="0"/>
                          <w:jc w:val="both"/>
                          <w:rPr>
                            <w:rFonts w:cs="Times New Roman"/>
                            <w:kern w:val="2"/>
                            <w:sz w:val="15"/>
                            <w:szCs w:val="15"/>
                          </w:rPr>
                        </w:pPr>
                        <w:r>
                          <w:rPr>
                            <w:rFonts w:cs="Times New Roman" w:hint="eastAsia"/>
                            <w:kern w:val="2"/>
                            <w:sz w:val="15"/>
                            <w:szCs w:val="15"/>
                          </w:rPr>
                          <w:t>符合性评价</w:t>
                        </w:r>
                      </w:p>
                      <w:p w14:paraId="3B6C0AB6" w14:textId="77777777" w:rsidR="00D249EB" w:rsidRDefault="00D249EB" w:rsidP="002F6BC5">
                        <w:pPr>
                          <w:pStyle w:val="affffffe"/>
                          <w:spacing w:before="0" w:beforeAutospacing="0" w:after="0" w:afterAutospacing="0"/>
                          <w:jc w:val="center"/>
                          <w:rPr>
                            <w:rFonts w:cs="Times New Roman"/>
                            <w:kern w:val="2"/>
                            <w:sz w:val="15"/>
                            <w:szCs w:val="15"/>
                          </w:rPr>
                        </w:pPr>
                      </w:p>
                    </w:txbxContent>
                  </v:textbox>
                </v:shape>
                <v:shape id="流程图: 过程 204" o:spid="_x0000_s1031" type="#_x0000_t109" style="position:absolute;left:19024;top:24160;width:10948;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1YbsIA&#10;AADcAAAADwAAAGRycy9kb3ducmV2LnhtbESP0YrCMBRE34X9h3AX9s0myiJajSLCLi6IYusHXJpr&#10;W2xuShO1/v1GEHwcZuYMs1j1thE36nztWMMoUSCIC2dqLjWc8p/hFIQPyAYbx6ThQR5Wy4/BAlPj&#10;7nykWxZKESHsU9RQhdCmUvqiIos+cS1x9M6usxii7EppOrxHuG3kWKmJtFhzXKiwpU1FxSW7Wg1y&#10;etjS719+yMOmeahstmfcXbX++uzXcxCB+vAOv9pbo2GsvuF5Jh4B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7VhuwgAAANwAAAAPAAAAAAAAAAAAAAAAAJgCAABkcnMvZG93&#10;bnJldi54bWxQSwUGAAAAAAQABAD1AAAAhwMAAAAA&#10;" filled="f" strokeweight="1pt">
                  <v:textbox>
                    <w:txbxContent>
                      <w:p w14:paraId="4C0B02E7" w14:textId="77777777" w:rsidR="00D249EB" w:rsidRDefault="00D249EB" w:rsidP="002F6BC5">
                        <w:pPr>
                          <w:pStyle w:val="affffffe"/>
                          <w:spacing w:before="0" w:beforeAutospacing="0" w:after="0" w:afterAutospacing="0"/>
                          <w:jc w:val="center"/>
                        </w:pPr>
                        <w:r>
                          <w:rPr>
                            <w:rFonts w:cs="Times New Roman" w:hint="eastAsia"/>
                            <w:kern w:val="2"/>
                            <w:sz w:val="15"/>
                            <w:szCs w:val="15"/>
                          </w:rPr>
                          <w:t>综合评价</w:t>
                        </w:r>
                      </w:p>
                    </w:txbxContent>
                  </v:textbox>
                </v:shape>
                <v:shape id="流程图: 过程 205" o:spid="_x0000_s1032" type="#_x0000_t109" style="position:absolute;left:5207;top:32554;width:6762;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H99cIA&#10;AADcAAAADwAAAGRycy9kb3ducmV2LnhtbESP0YrCMBRE34X9h3AX9s0mCitajSLCLi6IYusHXJpr&#10;W2xuShO1/v1GEHwcZuYMs1j1thE36nztWMMoUSCIC2dqLjWc8p/hFIQPyAYbx6ThQR5Wy4/BAlPj&#10;7nykWxZKESHsU9RQhdCmUvqiIos+cS1x9M6usxii7EppOrxHuG3kWKmJtFhzXKiwpU1FxSW7Wg1y&#10;etjS719+yMOmeahstmfcXbX++uzXcxCB+vAOv9pbo2GsvuF5Jh4B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of31wgAAANwAAAAPAAAAAAAAAAAAAAAAAJgCAABkcnMvZG93&#10;bnJldi54bWxQSwUGAAAAAAQABAD1AAAAhwMAAAAA&#10;" filled="f" strokeweight="1pt">
                  <v:textbox>
                    <w:txbxContent>
                      <w:p w14:paraId="5BB79F8F" w14:textId="77777777" w:rsidR="00D249EB" w:rsidRDefault="00D249EB" w:rsidP="002F6BC5">
                        <w:pPr>
                          <w:jc w:val="center"/>
                          <w:rPr>
                            <w:sz w:val="15"/>
                            <w:szCs w:val="15"/>
                          </w:rPr>
                        </w:pPr>
                        <w:r>
                          <w:rPr>
                            <w:rFonts w:hint="eastAsia"/>
                            <w:sz w:val="15"/>
                            <w:szCs w:val="15"/>
                          </w:rPr>
                          <w:t>技术</w:t>
                        </w:r>
                        <w:r>
                          <w:rPr>
                            <w:sz w:val="15"/>
                            <w:szCs w:val="15"/>
                          </w:rPr>
                          <w:t>表现</w:t>
                        </w:r>
                      </w:p>
                    </w:txbxContent>
                  </v:textbox>
                </v:shape>
                <v:shape id="流程图: 过程 206" o:spid="_x0000_s1033" type="#_x0000_t109" style="position:absolute;left:39395;top:32554;width:6763;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NjgsMA&#10;AADcAAAADwAAAGRycy9kb3ducmV2LnhtbESP0WrCQBRE3wv9h+UW+lZ39SFomo2IoFiQikk/4JK9&#10;TUKzd0N21eTv3YLg4zAzZ5hsPdpOXGnwrWMN85kCQVw503Kt4afcfSxB+IBssHNMGibysM5fXzJM&#10;jbvxma5FqEWEsE9RQxNCn0rpq4Ys+pnriaP36waLIcqhlmbAW4TbTi6USqTFluNCgz1tG6r+iovV&#10;IJenA+2/ylMZtt2kitU34/Gi9fvbuPkEEWgMz/CjfTAaFiqB/zPxCMj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NjgsMAAADcAAAADwAAAAAAAAAAAAAAAACYAgAAZHJzL2Rv&#10;d25yZXYueG1sUEsFBgAAAAAEAAQA9QAAAIgDAAAAAA==&#10;" filled="f" strokeweight="1pt">
                  <v:textbox>
                    <w:txbxContent>
                      <w:p w14:paraId="43E55FF7" w14:textId="77777777" w:rsidR="00D249EB" w:rsidRDefault="00D249EB" w:rsidP="002F6BC5">
                        <w:pPr>
                          <w:pStyle w:val="affffffe"/>
                          <w:spacing w:before="0" w:beforeAutospacing="0" w:after="0" w:afterAutospacing="0"/>
                          <w:jc w:val="center"/>
                        </w:pPr>
                        <w:r>
                          <w:rPr>
                            <w:rFonts w:cs="Times New Roman" w:hint="eastAsia"/>
                            <w:kern w:val="2"/>
                            <w:sz w:val="15"/>
                            <w:szCs w:val="15"/>
                          </w:rPr>
                          <w:t>社会表现</w:t>
                        </w:r>
                      </w:p>
                    </w:txbxContent>
                  </v:textbox>
                </v:shape>
                <v:shape id="流程图: 过程 207" o:spid="_x0000_s1034" type="#_x0000_t109" style="position:absolute;left:30435;top:32554;width:6763;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GGcIA&#10;AADcAAAADwAAAGRycy9kb3ducmV2LnhtbESP0YrCMBRE34X9h3AX9s0m+rBqNYoIu7ggiq0fcGmu&#10;bbG5KU3U+vcbQfBxmJkzzGLV20bcqPO1Yw2jRIEgLpypudRwyn+GUxA+IBtsHJOGB3lYLT8GC0yN&#10;u/ORblkoRYSwT1FDFUKbSumLiiz6xLXE0Tu7zmKIsiul6fAe4baRY6W+pcWa40KFLW0qKi7Z1WqQ&#10;08OWfv/yQx42zUNlsz3j7qr112e/noMI1Id3+NXeGg1jNYHn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P8YZwgAAANwAAAAPAAAAAAAAAAAAAAAAAJgCAABkcnMvZG93&#10;bnJldi54bWxQSwUGAAAAAAQABAD1AAAAhwMAAAAA&#10;" filled="f" strokeweight="1pt">
                  <v:textbox>
                    <w:txbxContent>
                      <w:p w14:paraId="6B2308E1" w14:textId="77777777" w:rsidR="00D249EB" w:rsidRDefault="00D249EB" w:rsidP="002F6BC5">
                        <w:pPr>
                          <w:pStyle w:val="affffffe"/>
                          <w:spacing w:before="0" w:beforeAutospacing="0" w:after="0" w:afterAutospacing="0"/>
                          <w:jc w:val="center"/>
                        </w:pPr>
                        <w:r>
                          <w:rPr>
                            <w:rFonts w:cs="Times New Roman" w:hint="eastAsia"/>
                            <w:kern w:val="2"/>
                            <w:sz w:val="15"/>
                            <w:szCs w:val="15"/>
                          </w:rPr>
                          <w:t>环境表现</w:t>
                        </w:r>
                      </w:p>
                    </w:txbxContent>
                  </v:textbox>
                </v:shape>
                <v:shape id="流程图: 过程 208" o:spid="_x0000_s1035" type="#_x0000_t109" style="position:absolute;left:22161;top:32554;width:6763;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BSa8AA&#10;AADcAAAADwAAAGRycy9kb3ducmV2LnhtbERPzYrCMBC+L/gOYQRv22Q9iHaNZSkoCqLY7gMMzWxb&#10;tpmUJmp9e3MQPH58/+tstJ240eBbxxq+EgWCuHKm5VrDb7n9XILwAdlg55g0PMhDtpl8rDE17s4X&#10;uhWhFjGEfYoamhD6VEpfNWTRJ64njtyfGyyGCIdamgHvMdx2cq7UQlpsOTY02FPeUPVfXK0GuTzv&#10;aXcoz2XIu4cqVifG41Xr2XT8+QYRaAxv8cu9NxrmKq6NZ+IRkJ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KBSa8AAAADcAAAADwAAAAAAAAAAAAAAAACYAgAAZHJzL2Rvd25y&#10;ZXYueG1sUEsFBgAAAAAEAAQA9QAAAIUDAAAAAA==&#10;" filled="f" strokeweight="1pt">
                  <v:textbox>
                    <w:txbxContent>
                      <w:p w14:paraId="5CB9FDEF" w14:textId="77777777" w:rsidR="00D249EB" w:rsidRDefault="00D249EB" w:rsidP="002F6BC5">
                        <w:pPr>
                          <w:pStyle w:val="affffffe"/>
                          <w:spacing w:before="0" w:beforeAutospacing="0" w:after="0" w:afterAutospacing="0"/>
                          <w:jc w:val="center"/>
                        </w:pPr>
                        <w:r>
                          <w:rPr>
                            <w:rFonts w:cs="Times New Roman" w:hint="eastAsia"/>
                            <w:kern w:val="2"/>
                            <w:sz w:val="15"/>
                            <w:szCs w:val="15"/>
                          </w:rPr>
                          <w:t>行业表现</w:t>
                        </w:r>
                      </w:p>
                    </w:txbxContent>
                  </v:textbox>
                </v:shape>
                <v:shape id="流程图: 过程 209" o:spid="_x0000_s1036" type="#_x0000_t109" style="position:absolute;left:13773;top:32554;width:6762;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38MEA&#10;AADcAAAADwAAAGRycy9kb3ducmV2LnhtbESP0YrCMBRE3wX/IVzBN030QbRrFBEUBVG23Q+4NNe2&#10;2NyUJmr9eyMI+zjMzBlmue5sLR7U+sqxhslYgSDOnam40PCX7UZzED4gG6wdk4YXeViv+r0lJsY9&#10;+ZceaShEhLBPUEMZQpNI6fOSLPqxa4ijd3WtxRBlW0jT4jPCbS2nSs2kxYrjQokNbUvKb+ndapDz&#10;y4H2x+yShW39UunizHi6az0cdJsfEIG68B/+tg9Gw1Qt4HMmHgG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s9/DBAAAA3AAAAA8AAAAAAAAAAAAAAAAAmAIAAGRycy9kb3du&#10;cmV2LnhtbFBLBQYAAAAABAAEAPUAAACGAwAAAAA=&#10;" filled="f" strokeweight="1pt">
                  <v:textbox>
                    <w:txbxContent>
                      <w:p w14:paraId="1AB1DAF4" w14:textId="77777777" w:rsidR="00D249EB" w:rsidRDefault="00D249EB" w:rsidP="002F6BC5">
                        <w:pPr>
                          <w:pStyle w:val="affffffe"/>
                          <w:spacing w:before="0" w:beforeAutospacing="0" w:after="0" w:afterAutospacing="0"/>
                          <w:jc w:val="center"/>
                        </w:pPr>
                        <w:r>
                          <w:rPr>
                            <w:rFonts w:cs="Times New Roman" w:hint="eastAsia"/>
                            <w:kern w:val="2"/>
                            <w:sz w:val="15"/>
                            <w:szCs w:val="15"/>
                          </w:rPr>
                          <w:t>业务表现</w:t>
                        </w:r>
                      </w:p>
                    </w:txbxContent>
                  </v:textbox>
                </v:shape>
                <v:shape id="流程图: 决策 210" o:spid="_x0000_s1037" type="#_x0000_t110" style="position:absolute;left:17481;top:6729;width:13710;height:5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YFHMMA&#10;AADcAAAADwAAAGRycy9kb3ducmV2LnhtbERPz2vCMBS+C/4P4Q1207QOxtaZlqkoA3fQbjvs9mje&#10;2rLkpTTR1v/eHASPH9/vZTFaI87U+9axgnSegCCunG65VvD9tZ29gPABWaNxTAou5KHIp5MlZtoN&#10;fKRzGWoRQ9hnqKAJocuk9FVDFv3cdcSR+3O9xRBhX0vd4xDDrZGLJHmWFluODQ12tG6o+i9PVsHm&#10;qdod1uaTh1czHH7s3sjVb6rU48P4/gYi0Bju4pv7QytYpHF+PBOPgM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YFHMMAAADcAAAADwAAAAAAAAAAAAAAAACYAgAAZHJzL2Rv&#10;d25yZXYueG1sUEsFBgAAAAAEAAQA9QAAAIgDAAAAAA==&#10;" filled="f" strokeweight="1pt">
                  <v:textbox>
                    <w:txbxContent>
                      <w:p w14:paraId="351854E9" w14:textId="77777777" w:rsidR="00D249EB" w:rsidRDefault="00D249EB" w:rsidP="002F6BC5">
                        <w:pPr>
                          <w:pStyle w:val="affffffe"/>
                          <w:spacing w:before="0" w:beforeAutospacing="0" w:after="0" w:afterAutospacing="0"/>
                          <w:ind w:firstLineChars="50" w:firstLine="75"/>
                          <w:jc w:val="both"/>
                        </w:pPr>
                        <w:r>
                          <w:rPr>
                            <w:rFonts w:cs="Times New Roman" w:hint="eastAsia"/>
                            <w:sz w:val="15"/>
                            <w:szCs w:val="15"/>
                          </w:rPr>
                          <w:t>基本要求</w:t>
                        </w:r>
                      </w:p>
                      <w:p w14:paraId="017E2BCA" w14:textId="77777777" w:rsidR="00D249EB" w:rsidRDefault="00D249EB" w:rsidP="002F6BC5">
                        <w:pPr>
                          <w:pStyle w:val="affffffe"/>
                          <w:spacing w:before="0" w:beforeAutospacing="0" w:after="0" w:afterAutospacing="0"/>
                          <w:jc w:val="center"/>
                        </w:pPr>
                        <w:r>
                          <w:rPr>
                            <w:rFonts w:cs="Times New Roman" w:hint="eastAsia"/>
                            <w:sz w:val="15"/>
                            <w:szCs w:val="15"/>
                          </w:rPr>
                          <w:t> </w:t>
                        </w:r>
                      </w:p>
                    </w:txbxContent>
                  </v:textbox>
                </v:shape>
                <v:shape id="流程图: 过程 211" o:spid="_x0000_s1038" type="#_x0000_t109" style="position:absolute;left:14154;top:43699;width:14586;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tK8IA&#10;AADcAAAADwAAAGRycy9kb3ducmV2LnhtbESP0YrCMBRE3wX/IVzBN03rg2g1LSK4uLCs2PoBl+ba&#10;Fpub0kStf79ZEHwcZuYMs80G04oH9a6xrCCeRyCIS6sbrhRcisNsBcJ5ZI2tZVLwIgdZOh5tMdH2&#10;yWd65L4SAcIuQQW1910ipStrMujmtiMO3tX2Bn2QfSV1j88AN61cRNFSGmw4LNTY0b6m8pbfjQK5&#10;Oh3p67s4FX7fvqJ8/cv4c1dqOhl2GxCeBv8Jv9tHrWARx/B/JhwB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Q20rwgAAANwAAAAPAAAAAAAAAAAAAAAAAJgCAABkcnMvZG93&#10;bnJldi54bWxQSwUGAAAAAAQABAD1AAAAhwMAAAAA&#10;" filled="f" strokeweight="1pt">
                  <v:textbox>
                    <w:txbxContent>
                      <w:p w14:paraId="42AA961C" w14:textId="708082E4" w:rsidR="00D249EB" w:rsidRDefault="00D249EB" w:rsidP="002F6BC5">
                        <w:pPr>
                          <w:jc w:val="center"/>
                          <w:rPr>
                            <w:sz w:val="15"/>
                            <w:szCs w:val="15"/>
                          </w:rPr>
                        </w:pPr>
                        <w:r>
                          <w:rPr>
                            <w:rFonts w:hint="eastAsia"/>
                            <w:sz w:val="15"/>
                            <w:szCs w:val="15"/>
                          </w:rPr>
                          <w:t>通过绿色产业企业认定评价</w:t>
                        </w:r>
                      </w:p>
                    </w:txbxContent>
                  </v:textbox>
                </v:shape>
                <v:shape id="直接箭头连接符 212" o:spid="_x0000_s1039" type="#_x0000_t32" style="position:absolute;left:24244;top:12349;width:89;height:315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zlcQAAADcAAAADwAAAGRycy9kb3ducmV2LnhtbESPzWrCQBSF9wXfYbiCuzoxSGyjYwhC&#10;oYtuai2ku0vmmgQzd8LMaNK37whCl4fz83F2xWR6cSPnO8sKVssEBHFtdceNgtPX2/MLCB+QNfaW&#10;ScEveSj2s6cd5tqO/Em3Y2hEHGGfo4I2hCGX0tctGfRLOxBH72ydwRCla6R2OMZx08s0STJpsONI&#10;aHGgQ0v15Xg1ETJsfnRWlU5+nyp9NZu1/XitlFrMp3ILItAU/sOP9rtWkK5SuJ+JR0D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RTOVxAAAANwAAAAPAAAAAAAAAAAA&#10;AAAAAKECAABkcnMvZG93bnJldi54bWxQSwUGAAAAAAQABAD5AAAAkgMAAAAA&#10;" strokeweight="1pt">
                  <v:stroke endarrow="block" joinstyle="miter"/>
                </v:shape>
                <v:shape id="直接箭头连接符 213" o:spid="_x0000_s1040" type="#_x0000_t32" style="position:absolute;left:24282;top:21124;width:0;height:30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mqpMMAAADcAAAADwAAAGRycy9kb3ducmV2LnhtbESP3WrCQBCF7wu+wzKCd81GpUWiq6hQ&#10;CPaqaR9gzE7+zM6G7DaJPn23UOjl4fx8nN1hMq0YqHe1ZQXLKAZBnFtdc6ng6/PteQPCeWSNrWVS&#10;cCcHh/3saYeJtiN/0JD5UoQRdgkqqLzvEildXpFBF9mOOHiF7Q36IPtS6h7HMG5auYrjV2mw5kCo&#10;sKNzRfkt+zYBgk2Oj3X8shlP6aVppuH9KgulFvPpuAXhafL/4b92qhWslmv4PROOgN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pqqTDAAAA3AAAAA8AAAAAAAAAAAAA&#10;AAAAoQIAAGRycy9kb3ducmV2LnhtbFBLBQYAAAAABAAEAPkAAACRAwAAAAA=&#10;" strokeweight="1pt">
                  <v:stroke endarrow="block" joinstyle="miter"/>
                </v:shape>
                <v:shape id="直接箭头连接符 214" o:spid="_x0000_s1041" type="#_x0000_t32" style="position:absolute;left:24333;top:4075;width:0;height:26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Ay0MIAAADcAAAADwAAAGRycy9kb3ducmV2LnhtbESP3YrCMBCF7xd8hzDC3q2pritSjaKC&#10;IHq16gOMzdgfm0lpYtvdpzeC4OXh/Hyc+bIzpWiodrllBcNBBII4sTrnVMH5tP2agnAeWWNpmRT8&#10;kYPlovcxx1jbln+pOfpUhBF2MSrIvK9iKV2SkUE3sBVx8K62NuiDrFOpa2zDuCnlKIom0mDOgZBh&#10;RZuMktvxbgIEiwT/v6Ofabve7Yuiaw4XeVXqs9+tZiA8df4dfrV3WsFoOIbnmXAE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UAy0MIAAADcAAAADwAAAAAAAAAAAAAA&#10;AAChAgAAZHJzL2Rvd25yZXYueG1sUEsFBgAAAAAEAAQA+QAAAJADAAAAAA==&#10;" strokeweight="1pt">
                  <v:stroke endarrow="block" joinstyle="miter"/>
                </v:shape>
                <v:line id="直接连接符 215" o:spid="_x0000_s1042" style="position:absolute;flip:x;visibility:visible;mso-wrap-style:square" from="8585,30364" to="8635,32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CzbsUAAADcAAAADwAAAGRycy9kb3ducmV2LnhtbESPT4vCMBTE7wt+h/AEb5oqumo1iiws&#10;60VY/yB4ezTPttq8lCRbu99+Iwh7HGbmN8xy3ZpKNOR8aVnBcJCAIM6sLjlXcDp+9mcgfEDWWFkm&#10;Bb/kYb3qvC0x1fbBe2oOIRcRwj5FBUUIdSqlzwoy6Ae2Jo7e1TqDIUqXS+3wEeGmkqMkeZcGS44L&#10;Bdb0UVB2P/wYBY2Tt3twpr18j8/Ti7zNZ19+p1Sv224WIAK14T/8am+1gtFwAs8z8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CzbsUAAADcAAAADwAAAAAAAAAA&#10;AAAAAAChAgAAZHJzL2Rvd25yZXYueG1sUEsFBgAAAAAEAAQA+QAAAJMDAAAAAA==&#10;" strokeweight="1pt">
                  <v:stroke joinstyle="miter"/>
                </v:line>
                <v:line id="直接连接符 216" o:spid="_x0000_s1043" style="position:absolute;flip:x;visibility:visible;mso-wrap-style:square" from="17341,30364" to="17386,32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ItGcUAAADcAAAADwAAAGRycy9kb3ducmV2LnhtbESPQWvCQBSE70L/w/IK3swmoWgaXaUU&#10;Sr0I1ZaCt0f2mUSzb8PuNsZ/3y0UPA4z8w2z2oymEwM531pWkCUpCOLK6pZrBV+fb7MChA/IGjvL&#10;pOBGHjbrh8kKS22vvKfhEGoRIexLVNCE0JdS+qohgz6xPXH0TtYZDFG6WmqH1wg3nczTdC4NthwX&#10;GuzptaHqcvgxCgYnz5fgzHj8ePpeHOX5uXj3O6Wmj+PLEkSgMdzD/+2tVpBnc/g7E4+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ZItGcUAAADcAAAADwAAAAAAAAAA&#10;AAAAAAChAgAAZHJzL2Rvd25yZXYueG1sUEsFBgAAAAAEAAQA+QAAAJMDAAAAAA==&#10;" strokeweight="1pt">
                  <v:stroke joinstyle="miter"/>
                </v:line>
                <v:line id="直接连接符 218" o:spid="_x0000_s1044" style="position:absolute;flip:x;visibility:visible;mso-wrap-style:square" from="25584,30364" to="25628,32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Ec8MAAAADcAAAADwAAAGRycy9kb3ducmV2LnhtbERPTYvCMBC9L/gfwgje1lQRV6tRZGHR&#10;i+CqCN6GZmyrzaQksdZ/bw6Cx8f7ni9bU4mGnC8tKxj0ExDEmdUl5wqOh7/vCQgfkDVWlknBkzws&#10;F52vOabaPvifmn3IRQxhn6KCIoQ6ldJnBRn0fVsTR+5incEQoculdviI4aaSwyQZS4Mlx4YCa/ot&#10;KLvt70ZB4+T1Fpxpz7vR6ecsr9PJ2m+V6nXb1QxEoDZ8xG/3RisYDuLaeCYeAbl4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dBHPDAAAAA3AAAAA8AAAAAAAAAAAAAAAAA&#10;oQIAAGRycy9kb3ducmV2LnhtbFBLBQYAAAAABAAEAPkAAACOAwAAAAA=&#10;" strokeweight="1pt">
                  <v:stroke joinstyle="miter"/>
                </v:line>
                <v:line id="直接连接符 219" o:spid="_x0000_s1045" style="position:absolute;flip:x;visibility:visible;mso-wrap-style:square" from="33870,30364" to="33915,32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25a8UAAADcAAAADwAAAGRycy9kb3ducmV2LnhtbESPT2vCQBTE74V+h+UJ3pqNIjWmWaUI&#10;Ui+FakvB2yP7zB+zb8PuNsZv3y0UPA4z8xum2IymEwM531hWMEtSEMSl1Q1XCr4+d08ZCB+QNXaW&#10;ScGNPGzWjw8F5tpe+UDDMVQiQtjnqKAOoc+l9GVNBn1ie+Lona0zGKJ0ldQOrxFuOjlP02dpsOG4&#10;UGNP25rKy/HHKBicbC/BmfH0sfhenmS7yt78u1LTyfj6AiLQGO7h//ZeK5jPVv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A25a8UAAADcAAAADwAAAAAAAAAA&#10;AAAAAAChAgAAZHJzL2Rvd25yZXYueG1sUEsFBgAAAAAEAAQA+QAAAJMDAAAAAA==&#10;" strokeweight="1pt">
                  <v:stroke joinstyle="miter"/>
                </v:line>
                <v:line id="直接连接符 220" o:spid="_x0000_s1046" style="position:absolute;flip:x;visibility:visible;mso-wrap-style:square" from="42913,30364" to="42957,32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vaS8IAAADcAAAADwAAAGRycy9kb3ducmV2LnhtbERPz2vCMBS+D/Y/hCfsNlPLcK6aljEY&#10;ehE2NwbeHs2zrW1eShLb+t8vB8Hjx/d7U0ymEwM531hWsJgnIIhLqxuuFPz+fD6vQPiArLGzTAqu&#10;5KHIHx82mGk78jcNh1CJGMI+QwV1CH0mpS9rMujntieO3Mk6gyFCV0ntcIzhppNpkiylwYZjQ409&#10;fdRUtoeLUTA4eW6DM9Px6+Xv9SjPb6ut3yv1NJve1yACTeEuvrl3WkGaxvnxTDwCMv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1vaS8IAAADcAAAADwAAAAAAAAAAAAAA&#10;AAChAgAAZHJzL2Rvd25yZXYueG1sUEsFBgAAAAAEAAQA+QAAAJADAAAAAA==&#10;" strokeweight="1pt">
                  <v:stroke joinstyle="miter"/>
                </v:line>
                <v:line id="直接连接符 221" o:spid="_x0000_s1047" style="position:absolute;visibility:visible;mso-wrap-style:square" from="8585,30364" to="42951,30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OM4MMAAADcAAAADwAAAGRycy9kb3ducmV2LnhtbESP3WoCMRSE7wu+QzhC72riXhRZjWIr&#10;SmmF+vcAh81xd3Fzsmyixj69EYReDjPzDTOZRduIC3W+dqxhOFAgiAtnai41HPbLtxEIH5ANNo5J&#10;w408zKa9lwnmxl15S5ddKEWCsM9RQxVCm0vpi4os+oFriZN3dJ3FkGRXStPhNcFtIzOl3qXFmtNC&#10;hS19VlScdmer4U/9RFSj5nfDvMjK1ffHbc1R69d+nI9BBIrhP/xsfxkNWTaEx5l0BOT0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jjODDAAAA3AAAAA8AAAAAAAAAAAAA&#10;AAAAoQIAAGRycy9kb3ducmV2LnhtbFBLBQYAAAAABAAEAPkAAACRAwAAAAA=&#10;" strokeweight="1pt">
                  <v:stroke joinstyle="miter"/>
                </v:line>
                <v:shape id="直接箭头连接符 222" o:spid="_x0000_s1048" type="#_x0000_t32" style="position:absolute;left:24536;top:27874;width:0;height:24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nFgsQAAADcAAAADwAAAGRycy9kb3ducmV2LnhtbESPy2rDMBBF94X8g5hAd7UclxTjRAlJ&#10;oWDaVdx+wMSa+BFrZCzVdvv1VSDQ5eU+Dne7n00nRhpcY1nBKopBEJdWN1wp+Pp8e0pBOI+ssbNM&#10;Cn7IwX63eNhipu3EJxoLX4kwwi5DBbX3fSalK2sy6CLbEwfvYgeDPsihknrAKYybTiZx/CINNhwI&#10;Nfb0WlN5Lb5NgGBb4u9zvE6nY/7etvP4cZYXpR6X82EDwtPs/8P3dq4VJEkCtzPhCMjd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icWCxAAAANwAAAAPAAAAAAAAAAAA&#10;AAAAAKECAABkcnMvZG93bnJldi54bWxQSwUGAAAAAAQABAD5AAAAkgMAAAAA&#10;" strokeweight="1pt">
                  <v:stroke endarrow="block" joinstyle="miter"/>
                </v:shape>
                <v:shape id="直接箭头连接符 223" o:spid="_x0000_s1049" type="#_x0000_t32" style="position:absolute;left:49872;top:9504;width:0;height:340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VgGcIAAADcAAAADwAAAGRycy9kb3ducmV2LnhtbESP24rCMBRF34X5h3AG5k1TK4pUozgD&#10;goxPXj7g2Bx7sTkpTWw78/VGEHzc7MtiL9e9qURLjSssKxiPIhDEqdUFZwrOp+1wDsJ5ZI2VZVLw&#10;Rw7Wq4/BEhNtOz5Qe/SZCCPsElSQe18nUro0J4NuZGvi4F1tY9AH2WRSN9iFcVPJOIpm0mDBgZBj&#10;TT85pbfj3QQIlin+T6LpvPve/ZZl3+4v8qrU12e/WYDw1Pt3+NXeaQVxPIHnmXAE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VgGcIAAADcAAAADwAAAAAAAAAAAAAA&#10;AAChAgAAZHJzL2Rvd25yZXYueG1sUEsFBgAAAAAEAAQA+QAAAJADAAAAAA==&#10;" strokeweight="1pt">
                  <v:stroke endarrow="block" joinstyle="miter"/>
                </v:shape>
                <v:line id="直接连接符 224" o:spid="_x0000_s1050" style="position:absolute;flip:y;visibility:visible;mso-wrap-style:square" from="31191,9504" to="49872,9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DcSMUAAADcAAAADwAAAGRycy9kb3ducmV2LnhtbESPQWvCQBSE70L/w/IKvemmQTRGN1IK&#10;pb0IVUvB2yP7msRk34bdbUz/fVcQPA4z8w2z2Y6mEwM531hW8DxLQBCXVjdcKfg6vk0zED4ga+ws&#10;k4I/8rAtHiYbzLW98J6GQ6hEhLDPUUEdQp9L6cuaDPqZ7Ymj92OdwRClq6R2eIlw08k0SRbSYMNx&#10;ocaeXmsq28OvUTA4eW6DM+Ppc/69PMnzKnv3O6WeHseXNYhAY7iHb+0PrSBN53A9E4+AL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GDcSMUAAADcAAAADwAAAAAAAAAA&#10;AAAAAAChAgAAZHJzL2Rvd25yZXYueG1sUEsFBgAAAAAEAAQA+QAAAJMDAAAAAA==&#10;" strokeweight="1pt">
                  <v:stroke joinstyle="miter"/>
                </v:line>
                <v:line id="直接连接符 225" o:spid="_x0000_s1051" style="position:absolute;visibility:visible;mso-wrap-style:square" from="31191,18267" to="49872,18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iK48QAAADcAAAADwAAAGRycy9kb3ducmV2LnhtbESP3WoCMRSE74W+QzgF77pJFxTZGqU/&#10;tIgKWvUBDpvT3aWbk2WTavTpjVDwcpiZb5jpPNpWHKn3jWMNz5kCQVw603Cl4bD/fJqA8AHZYOuY&#10;NJzJw3z2MJhiYdyJv+m4C5VIEPYFaqhD6AopfVmTRZ+5jjh5P663GJLsK2l6PCW4bWWu1FhabDgt&#10;1NjRe03l7+7ParioVUQ1aTdb5o+8+lq+ndcctR4+xtcXEIFiuIf/2wujIc9HcDuTjoC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2IrjxAAAANwAAAAPAAAAAAAAAAAA&#10;AAAAAKECAABkcnMvZG93bnJldi54bWxQSwUGAAAAAAQABAD5AAAAkgMAAAAA&#10;" strokeweight="1pt">
                  <v:stroke joinstyle="miter"/>
                </v:line>
                <v:shapetype id="_x0000_t202" coordsize="21600,21600" o:spt="202" path="m,l,21600r21600,l21600,xe">
                  <v:stroke joinstyle="miter"/>
                  <v:path gradientshapeok="t" o:connecttype="rect"/>
                </v:shapetype>
                <v:shape id="文本框 226" o:spid="_x0000_s1052" type="#_x0000_t202" style="position:absolute;left:32029;top:5980;width:3467;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n1ZMQA&#10;AADcAAAADwAAAGRycy9kb3ducmV2LnhtbESPzYrCQBCE74LvMLTgbTMxgqzRUXRB0IOH9efeZtok&#10;mOnJZsYYffqdhQWPRXV91TVfdqYSLTWutKxgFMUgiDOrS84VnI6bj08QziNrrCyTgic5WC76vTmm&#10;2j74m9qDz0WAsEtRQeF9nUrpsoIMusjWxMG72sagD7LJpW7wEeCmkkkcT6TBkkNDgTV9FZTdDncT&#10;3mjPl/HUr6xz+2uy3r1wf7n9KDUcdKsZCE+dfx//p7daQZJM4G9MII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p9WTEAAAA3AAAAA8AAAAAAAAAAAAAAAAAmAIAAGRycy9k&#10;b3ducmV2LnhtbFBLBQYAAAAABAAEAPUAAACJAwAAAAA=&#10;" filled="f" stroked="f" strokeweight="1pt">
                  <v:textbox>
                    <w:txbxContent>
                      <w:p w14:paraId="2C2CF5D2" w14:textId="77777777" w:rsidR="00D249EB" w:rsidRDefault="00D249EB" w:rsidP="002F6BC5">
                        <w:pPr>
                          <w:rPr>
                            <w:sz w:val="15"/>
                            <w:szCs w:val="15"/>
                          </w:rPr>
                        </w:pPr>
                        <w:r w:rsidRPr="002F6BC5">
                          <w:rPr>
                            <w:rFonts w:hint="eastAsia"/>
                            <w:sz w:val="15"/>
                            <w:szCs w:val="15"/>
                          </w:rPr>
                          <w:t>否</w:t>
                        </w:r>
                      </w:p>
                    </w:txbxContent>
                  </v:textbox>
                </v:shape>
                <v:shape id="文本框 227" o:spid="_x0000_s1053" type="#_x0000_t202" style="position:absolute;left:32029;top:14920;width:3467;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VQ/8QA&#10;AADcAAAADwAAAGRycy9kb3ducmV2LnhtbESPzYrCQBCE7wu+w9CCt3VihNXNOoq7ILgHD/7d20yb&#10;BDM9MTPG6NM7guCxqK6vuiaz1pSiodoVlhUM+hEI4tTqgjMFu+3icwzCeWSNpWVScCMHs2nnY4KJ&#10;tldeU7PxmQgQdgkqyL2vEildmpNB17cVcfCOtjbog6wzqWu8BrgpZRxFX9JgwaEhx4r+ckpPm4sJ&#10;bzT7w/Dbz61zq2P8+3/H1eF0VqrXbec/IDy1/n38Si+1gjgewXNMII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lUP/EAAAA3AAAAA8AAAAAAAAAAAAAAAAAmAIAAGRycy9k&#10;b3ducmV2LnhtbFBLBQYAAAAABAAEAPUAAACJAwAAAAA=&#10;" filled="f" stroked="f" strokeweight="1pt">
                  <v:textbox>
                    <w:txbxContent>
                      <w:p w14:paraId="39095039" w14:textId="77777777" w:rsidR="00D249EB" w:rsidRDefault="00D249EB" w:rsidP="002F6BC5">
                        <w:pPr>
                          <w:pStyle w:val="affffffe"/>
                          <w:spacing w:before="0" w:beforeAutospacing="0" w:after="0" w:afterAutospacing="0"/>
                          <w:jc w:val="both"/>
                        </w:pPr>
                        <w:r>
                          <w:rPr>
                            <w:rFonts w:cs="Times New Roman" w:hint="eastAsia"/>
                            <w:kern w:val="2"/>
                            <w:sz w:val="15"/>
                            <w:szCs w:val="15"/>
                          </w:rPr>
                          <w:t>否</w:t>
                        </w:r>
                      </w:p>
                    </w:txbxContent>
                  </v:textbox>
                </v:shape>
                <v:shape id="文本框 228" o:spid="_x0000_s1054" type="#_x0000_t202" style="position:absolute;left:25628;top:12247;width:3467;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rEjcQA&#10;AADcAAAADwAAAGRycy9kb3ducmV2LnhtbESPTW/CMAyG75P4D5GRdhspRZpGISBAmsQOHMbH3TSm&#10;rWic0mSl8Ovnw6Qdrdfv48fzZe9q1VEbKs8GxqMEFHHubcWFgePh8+0DVIjIFmvPZOBBAZaLwcsc&#10;M+vv/E3dPhZKIBwyNFDG2GRah7wkh2HkG2LJLr51GGVsC21bvAvc1TpNknftsGK5UGJDm5Ly6/7H&#10;iUZ3Ok+mceVD2F3S9dcTd+frzZjXYb+agYrUx//lv/bWGkhTsZVnhAB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6xI3EAAAA3AAAAA8AAAAAAAAAAAAAAAAAmAIAAGRycy9k&#10;b3ducmV2LnhtbFBLBQYAAAAABAAEAPUAAACJAwAAAAA=&#10;" filled="f" stroked="f" strokeweight="1pt">
                  <v:textbox>
                    <w:txbxContent>
                      <w:p w14:paraId="74DD2A86" w14:textId="77777777" w:rsidR="00D249EB" w:rsidRDefault="00D249EB" w:rsidP="002F6BC5">
                        <w:pPr>
                          <w:pStyle w:val="affffffe"/>
                          <w:spacing w:before="0" w:beforeAutospacing="0" w:after="0" w:afterAutospacing="0"/>
                          <w:jc w:val="both"/>
                        </w:pPr>
                        <w:r>
                          <w:rPr>
                            <w:rFonts w:cs="Times New Roman" w:hint="eastAsia"/>
                            <w:kern w:val="2"/>
                            <w:sz w:val="15"/>
                            <w:szCs w:val="15"/>
                          </w:rPr>
                          <w:t>是</w:t>
                        </w:r>
                      </w:p>
                    </w:txbxContent>
                  </v:textbox>
                </v:shape>
                <v:shape id="文本框 229" o:spid="_x0000_s1055" type="#_x0000_t202" style="position:absolute;left:25628;top:21124;width:3461;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ZhFsQA&#10;AADcAAAADwAAAGRycy9kb3ducmV2LnhtbESPzYrCQBCE7wu+w9CCt3ViBNlER1FBcA8e/Lu3mTYJ&#10;ZnpiZoxZn95ZWNhjUV1fdc0WnalES40rLSsYDSMQxJnVJecKTsfN5xcI55E1VpZJwQ85WMx7HzNM&#10;tX3yntqDz0WAsEtRQeF9nUrpsoIMuqGtiYN3tY1BH2STS93gM8BNJeMomkiDJYeGAmtaF5TdDg8T&#10;3mjPl3Hil9a53TVefb9wd7ndlRr0u+UUhKfO/x//pbdaQRwn8DsmEE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2YRbEAAAA3AAAAA8AAAAAAAAAAAAAAAAAmAIAAGRycy9k&#10;b3ducmV2LnhtbFBLBQYAAAAABAAEAPUAAACJAwAAAAA=&#10;" filled="f" stroked="f" strokeweight="1pt">
                  <v:textbox>
                    <w:txbxContent>
                      <w:p w14:paraId="3C68E994" w14:textId="77777777" w:rsidR="00D249EB" w:rsidRDefault="00D249EB" w:rsidP="002F6BC5">
                        <w:pPr>
                          <w:pStyle w:val="affffffe"/>
                          <w:spacing w:before="0" w:beforeAutospacing="0" w:after="0" w:afterAutospacing="0"/>
                          <w:jc w:val="both"/>
                        </w:pPr>
                        <w:r>
                          <w:rPr>
                            <w:rFonts w:cs="Times New Roman" w:hint="eastAsia"/>
                            <w:sz w:val="15"/>
                            <w:szCs w:val="15"/>
                          </w:rPr>
                          <w:t>是</w:t>
                        </w:r>
                      </w:p>
                    </w:txbxContent>
                  </v:textbox>
                </v:shape>
                <v:line id="直接连接符 230" o:spid="_x0000_s1056" style="position:absolute;flip:x;visibility:visible;mso-wrap-style:square" from="8528,35793" to="8572,37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JMlsEAAADcAAAADwAAAGRycy9kb3ducmV2LnhtbERPy4rCMBTdC/5DuMLsxlQdRq1GEUF0&#10;M+ALwd2lubbV5qYkmdr5+8lCcHk47/myNZVoyPnSsoJBPwFBnFldcq7gfNp8TkD4gKyxskwK/sjD&#10;ctHtzDHV9skHao4hFzGEfYoKihDqVEqfFWTQ921NHLmbdQZDhC6X2uEzhptKDpPkWxosOTYUWNO6&#10;oOxx/DUKGifvj+BMe91/XcZXeZ9Otv5HqY9eu5qBCNSGt/jl3mkFw1GcH8/EIyA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gkyWwQAAANwAAAAPAAAAAAAAAAAAAAAA&#10;AKECAABkcnMvZG93bnJldi54bWxQSwUGAAAAAAQABAD5AAAAjwMAAAAA&#10;" strokeweight="1pt">
                  <v:stroke joinstyle="miter"/>
                </v:line>
                <v:line id="直接连接符 231" o:spid="_x0000_s1057" style="position:absolute;flip:x;visibility:visible;mso-wrap-style:square" from="17297,35793" to="17341,37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7pDcUAAADcAAAADwAAAGRycy9kb3ducmV2LnhtbESPW4vCMBSE3xf8D+EIvmnqhVWrUWRh&#10;WV+E9YLg26E5ttXmpCTZ2v33G0HYx2FmvmGW69ZUoiHnS8sKhoMEBHFmdcm5gtPxsz8D4QOyxsoy&#10;KfglD+tV522JqbYP3lNzCLmIEPYpKihCqFMpfVaQQT+wNXH0rtYZDFG6XGqHjwg3lRwlybs0WHJc&#10;KLCmj4Ky++HHKGicvN2DM+3le3KeXuRtPvvyO6V63XazABGoDf/hV3urFYzGQ3ieiUd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c7pDcUAAADcAAAADwAAAAAAAAAA&#10;AAAAAAChAgAAZHJzL2Rvd25yZXYueG1sUEsFBgAAAAAEAAQA+QAAAJMDAAAAAA==&#10;" strokeweight="1pt">
                  <v:stroke joinstyle="miter"/>
                </v:line>
                <v:line id="直接连接符 232" o:spid="_x0000_s1058" style="position:absolute;flip:x;visibility:visible;mso-wrap-style:square" from="25527,35793" to="25571,37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x3esUAAADcAAAADwAAAGRycy9kb3ducmV2LnhtbESPT2sCMRTE7wW/Q3hCbzXrVqyuG0UK&#10;pV4KVkXw9tg894+blyVJ1+23bwqFHoeZ+Q2TbwbTip6cry0rmE4SEMSF1TWXCk7Ht6cFCB+QNbaW&#10;ScE3edisRw85Ztre+ZP6QyhFhLDPUEEVQpdJ6YuKDPqJ7Yijd7XOYIjSlVI7vEe4aWWaJHNpsOa4&#10;UGFHrxUVt8OXUdA72dyCM8NlPzu/XGSzXLz7D6Uex8N2BSLQEP7Df+2dVpA+p/B7Jh4B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Rx3esUAAADcAAAADwAAAAAAAAAA&#10;AAAAAAChAgAAZHJzL2Rvd25yZXYueG1sUEsFBgAAAAAEAAQA+QAAAJMDAAAAAA==&#10;" strokeweight="1pt">
                  <v:stroke joinstyle="miter"/>
                </v:line>
                <v:line id="直接连接符 233" o:spid="_x0000_s1059" style="position:absolute;flip:x;visibility:visible;mso-wrap-style:square" from="33909,35793" to="33953,37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DS4cQAAADcAAAADwAAAGRycy9kb3ducmV2LnhtbESPT2sCMRTE74LfITyhN81WxepqlFIo&#10;9VLQbSl4e2xe929eliRdt9++KQgeh5n5DbM7DKYVPTlfWVbwOEtAEOdWV1wo+Px4na5B+ICssbVM&#10;Cn7Jw2E/Hu0w1fbKZ+qzUIgIYZ+igjKELpXS5yUZ9DPbEUfv2zqDIUpXSO3wGuGmlfMkWUmDFceF&#10;Ejt6KSlvsh+joHeyboIzw+W0/Hq6yHqzfvPvSj1MhuctiEBDuIdv7aNWMF8s4P9MPAJ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UNLhxAAAANwAAAAPAAAAAAAAAAAA&#10;AAAAAKECAABkcnMvZG93bnJldi54bWxQSwUGAAAAAAQABAD5AAAAkgMAAAAA&#10;" strokeweight="1pt">
                  <v:stroke joinstyle="miter"/>
                </v:line>
                <v:line id="直接连接符 234" o:spid="_x0000_s1060" style="position:absolute;flip:x;visibility:visible;mso-wrap-style:square" from="42957,35793" to="43002,37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lKlcUAAADcAAAADwAAAGRycy9kb3ducmV2LnhtbESPW4vCMBSE3xf8D+EIvmm6rnipRhFh&#10;2X0RvCwLvh2as221OSlJrPXfG0HYx2FmvmEWq9ZUoiHnS8sK3gcJCOLM6pJzBT/Hz/4UhA/IGivL&#10;pOBOHlbLztsCU21vvKfmEHIRIexTVFCEUKdS+qwgg35ga+Lo/VlnMETpcqkd3iLcVHKYJGNpsOS4&#10;UGBNm4Kyy+FqFDROni/Bmfa0G/1OTvI8m375rVK9bruegwjUhv/wq/2tFQw/RvA8E4+AX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blKlcUAAADcAAAADwAAAAAAAAAA&#10;AAAAAAChAgAAZHJzL2Rvd25yZXYueG1sUEsFBgAAAAAEAAQA+QAAAJMDAAAAAA==&#10;" strokeweight="1pt">
                  <v:stroke joinstyle="miter"/>
                </v:line>
                <v:line id="直接连接符 235" o:spid="_x0000_s1061" style="position:absolute;visibility:visible;mso-wrap-style:square" from="8528,37984" to="42995,37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EcPsQAAADcAAAADwAAAGRycy9kb3ducmV2LnhtbESP0WoCMRRE3wX/IdyCb5p0RZGtUWqL&#10;IlZoa/sBl83t7tLNzbKJGv16UxD6OMzMGWa+jLYRJ+p87VjD40iBIC6cqbnU8P21Hs5A+IBssHFM&#10;Gi7kYbno9+aYG3fmTzodQikShH2OGqoQ2lxKX1Rk0Y9cS5y8H9dZDEl2pTQdnhPcNjJTaiot1pwW&#10;KmzppaLi93C0Gq7qLaKaNe8fzK9ZudmtLnuOWg8e4vMTiEAx/Ifv7a3RkI0n8HcmHQG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ARw+xAAAANwAAAAPAAAAAAAAAAAA&#10;AAAAAKECAABkcnMvZG93bnJldi54bWxQSwUGAAAAAAQABAD5AAAAkgMAAAAA&#10;" strokeweight="1pt">
                  <v:stroke joinstyle="miter"/>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236" o:spid="_x0000_s1062" type="#_x0000_t34" style="position:absolute;left:21075;top:41603;width:22041;height:371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XOr8UAAADcAAAADwAAAGRycy9kb3ducmV2LnhtbESPQWvCQBSE7wX/w/IEb3VTC9JGVylq&#10;wYNR1Hp/7r4modm3Ibua+O9doeBxmJlvmOm8s5W4UuNLxwrehgkIYu1MybmCn+P36wcIH5ANVo5J&#10;wY08zGe9lymmxrW8p+sh5CJC2KeooAihTqX0uiCLfuhq4uj9usZiiLLJpWmwjXBbyVGSjKXFkuNC&#10;gTUtCtJ/h4tVsNKbrTvvP/XyvF7sTscyazdZptSg331NQATqwjP8314bBaP3MTzOxCMgZ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lXOr8UAAADcAAAADwAAAAAAAAAA&#10;AAAAAAChAgAAZHJzL2Rvd25yZXYueG1sUEsFBgAAAAAEAAQA+QAAAJMDAAAAAA==&#10;" adj="11637" strokeweight="1pt">
                  <v:stroke endarrow="block"/>
                </v:shape>
                <v:line id="直接连接符 237" o:spid="_x0000_s1063" style="position:absolute;visibility:visible;mso-wrap-style:square" from="25577,37984" to="25577,41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8n0sQAAADcAAAADwAAAGRycy9kb3ducmV2LnhtbESP0WoCMRRE3wX/IdyCb5p0BZWtUWqL&#10;IlZoa/sBl83t7tLNzbKJGv16UxD6OMzMGWa+jLYRJ+p87VjD40iBIC6cqbnU8P21Hs5A+IBssHFM&#10;Gi7kYbno9+aYG3fmTzodQikShH2OGqoQ2lxKX1Rk0Y9cS5y8H9dZDEl2pTQdnhPcNjJTaiIt1pwW&#10;KmzppaLi93C0Gq7qLaKaNe8fzK9ZudmtLnuOWg8e4vMTiEAx/Ifv7a3RkI2n8HcmHQG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nyfSxAAAANwAAAAPAAAAAAAAAAAA&#10;AAAAAKECAABkcnMvZG93bnJldi54bWxQSwUGAAAAAAQABAD5AAAAkgMAAAAA&#10;" strokeweight="1pt">
                  <v:stroke joinstyle="miter"/>
                </v:line>
                <v:shape id="文本框 238" o:spid="_x0000_s1064" type="#_x0000_t202" style="position:absolute;left:21228;top:38212;width:3460;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NSUMQA&#10;AADcAAAADwAAAGRycy9kb3ducmV2LnhtbESPwW7CMAyG75N4h8hI3EZKkaZRCAgmTYIDh7FxN41p&#10;KxqnNKEUnn4+TNrR+v1//rxY9a5WHbWh8mxgMk5AEefeVlwY+Pn+fH0HFSKyxdozGXhQgNVy8LLA&#10;zPo7f1F3iIUSCIcMDZQxNpnWIS/JYRj7hliys28dRhnbQtsW7wJ3tU6T5E07rFgulNjQR0n55XBz&#10;otEdT9NZXPsQ9ud0s3vi/nS5GjMa9us5qEh9/F/+a2+tgXQqtvKMEE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jUlDEAAAA3AAAAA8AAAAAAAAAAAAAAAAAmAIAAGRycy9k&#10;b3ducmV2LnhtbFBLBQYAAAAABAAEAPUAAACJAwAAAAA=&#10;" filled="f" stroked="f" strokeweight="1pt">
                  <v:textbox>
                    <w:txbxContent>
                      <w:p w14:paraId="63C7226B" w14:textId="77777777" w:rsidR="00D249EB" w:rsidRDefault="00D249EB" w:rsidP="002F6BC5">
                        <w:pPr>
                          <w:pStyle w:val="affffffe"/>
                          <w:spacing w:before="0" w:beforeAutospacing="0" w:after="0" w:afterAutospacing="0"/>
                          <w:jc w:val="both"/>
                        </w:pPr>
                        <w:r>
                          <w:rPr>
                            <w:rFonts w:cs="Times New Roman" w:hint="eastAsia"/>
                            <w:sz w:val="15"/>
                            <w:szCs w:val="15"/>
                          </w:rPr>
                          <w:t>是</w:t>
                        </w:r>
                      </w:p>
                    </w:txbxContent>
                  </v:textbox>
                </v:shape>
                <v:shape id="文本框 239" o:spid="_x0000_s1065" type="#_x0000_t202" style="position:absolute;left:26968;top:38288;width:3461;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3y8UA&#10;AADcAAAADwAAAGRycy9kb3ducmV2LnhtbESPQWvCQBCF74L/YZmCt7ppAtKkrqJCwR5yaNrex+yY&#10;BLOzMbtNUn99t1Dw+HjzvjdvvZ1MKwbqXWNZwdMyAkFcWt1wpeDz4/XxGYTzyBpby6TghxxsN/PZ&#10;GjNtR36nofCVCBB2GSqove8yKV1Zk0G3tB1x8M62N+iD7CupexwD3LQyjqKVNNhwaKixo0NN5aX4&#10;NuGN4euUpH5nncvP8f7thvnpclVq8TDtXkB4mvz9+D991AriJIW/MYEA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b/fLxQAAANwAAAAPAAAAAAAAAAAAAAAAAJgCAABkcnMv&#10;ZG93bnJldi54bWxQSwUGAAAAAAQABAD1AAAAigMAAAAA&#10;" filled="f" stroked="f" strokeweight="1pt">
                  <v:textbox>
                    <w:txbxContent>
                      <w:p w14:paraId="79C52B58" w14:textId="77777777" w:rsidR="00D249EB" w:rsidRDefault="00D249EB" w:rsidP="002F6BC5">
                        <w:pPr>
                          <w:pStyle w:val="affffffe"/>
                          <w:spacing w:before="0" w:beforeAutospacing="0" w:after="0" w:afterAutospacing="0"/>
                          <w:jc w:val="both"/>
                        </w:pPr>
                        <w:r>
                          <w:rPr>
                            <w:rFonts w:cs="Times New Roman" w:hint="eastAsia"/>
                            <w:sz w:val="15"/>
                            <w:szCs w:val="15"/>
                          </w:rPr>
                          <w:t>否</w:t>
                        </w:r>
                      </w:p>
                    </w:txbxContent>
                  </v:textbox>
                </v:shape>
                <v:shape id="直接箭头连接符 240" o:spid="_x0000_s1066" type="#_x0000_t32" style="position:absolute;left:21075;top:41603;width:0;height:2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gbzsEAAADcAAAADwAAAGRycy9kb3ducmV2LnhtbERPzWrCQBC+F/oOywje6kZtRaKrtIWC&#10;tKeqDzBmx/yYnQ3ZbRJ9+s5B8Pjx/a+3g6tVR20oPRuYThJQxJm3JecGjoevlyWoEJEt1p7JwJUC&#10;bDfPT2tMre/5l7p9zJWEcEjRQBFjk2odsoIcholviIU7+9ZhFNjm2rbYS7ir9SxJFtphydJQYEOf&#10;BWWX/Z+TEqwyvM2Tt2X/sfuuqqH7OemzMePR8L4CFWmID/HdvbMGZq8yX87IEd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yBvOwQAAANwAAAAPAAAAAAAAAAAAAAAA&#10;AKECAABkcnMvZG93bnJldi54bWxQSwUGAAAAAAQABAD5AAAAjwMAAAAA&#10;" strokeweight="1pt">
                  <v:stroke endarrow="block" joinstyle="miter"/>
                </v:shape>
                <w10:anchorlock/>
              </v:group>
            </w:pict>
          </mc:Fallback>
        </mc:AlternateContent>
      </w:r>
    </w:p>
    <w:p w14:paraId="4AABF19B" w14:textId="77777777" w:rsidR="009908E4" w:rsidRPr="00B11C3E" w:rsidRDefault="009908E4" w:rsidP="00A64751">
      <w:pPr>
        <w:pStyle w:val="a2"/>
        <w:numPr>
          <w:ilvl w:val="0"/>
          <w:numId w:val="0"/>
        </w:numPr>
      </w:pPr>
    </w:p>
    <w:p w14:paraId="74AB7E42" w14:textId="3271969E" w:rsidR="00C87E05" w:rsidRPr="00B11C3E" w:rsidRDefault="00A64751" w:rsidP="00A64751">
      <w:pPr>
        <w:pStyle w:val="a2"/>
        <w:numPr>
          <w:ilvl w:val="0"/>
          <w:numId w:val="0"/>
        </w:numPr>
      </w:pPr>
      <w:r w:rsidRPr="00B11C3E">
        <w:t>图</w:t>
      </w:r>
      <w:r w:rsidRPr="00B11C3E">
        <w:rPr>
          <w:rFonts w:hint="eastAsia"/>
        </w:rPr>
        <w:t>1</w:t>
      </w:r>
      <w:r w:rsidRPr="00B11C3E">
        <w:t xml:space="preserve"> </w:t>
      </w:r>
      <w:r w:rsidR="00C87E05" w:rsidRPr="00B11C3E">
        <w:rPr>
          <w:rFonts w:hint="eastAsia"/>
        </w:rPr>
        <w:t>绿色产业认定评价流程示意图</w:t>
      </w:r>
    </w:p>
    <w:p w14:paraId="36A971E6" w14:textId="661D264F" w:rsidR="00210A08" w:rsidRPr="00B11C3E" w:rsidRDefault="00210A08" w:rsidP="00210A08">
      <w:pPr>
        <w:pStyle w:val="a5"/>
      </w:pPr>
      <w:bookmarkStart w:id="60" w:name="_Toc80690492"/>
      <w:bookmarkStart w:id="61" w:name="_Toc82684148"/>
      <w:r w:rsidRPr="00B11C3E">
        <w:rPr>
          <w:rFonts w:hint="eastAsia"/>
        </w:rPr>
        <w:t>评价指标</w:t>
      </w:r>
      <w:bookmarkEnd w:id="60"/>
      <w:bookmarkEnd w:id="61"/>
    </w:p>
    <w:p w14:paraId="3C5FF2CB" w14:textId="77777777" w:rsidR="00C337FE" w:rsidRPr="00B11C3E" w:rsidRDefault="00210A08" w:rsidP="001E2D72">
      <w:pPr>
        <w:pStyle w:val="affd"/>
      </w:pPr>
      <w:r w:rsidRPr="00B11C3E">
        <w:t>绿色产业认定评价指标体系分为</w:t>
      </w:r>
      <w:r w:rsidR="002A7988" w:rsidRPr="00B11C3E">
        <w:rPr>
          <w:rFonts w:hint="eastAsia"/>
        </w:rPr>
        <w:t>符合性</w:t>
      </w:r>
      <w:r w:rsidR="002A7988" w:rsidRPr="00B11C3E">
        <w:t>评价指标和</w:t>
      </w:r>
      <w:r w:rsidRPr="00B11C3E">
        <w:t>综合评价指标</w:t>
      </w:r>
      <w:r w:rsidRPr="00B11C3E">
        <w:rPr>
          <w:rFonts w:hint="eastAsia"/>
        </w:rPr>
        <w:t>，其中</w:t>
      </w:r>
      <w:r w:rsidR="00FB581D" w:rsidRPr="00B11C3E">
        <w:rPr>
          <w:rFonts w:hint="eastAsia"/>
        </w:rPr>
        <w:t>符合性</w:t>
      </w:r>
      <w:r w:rsidRPr="00B11C3E">
        <w:t>评价指标为</w:t>
      </w:r>
      <w:r w:rsidR="00493692" w:rsidRPr="00B11C3E">
        <w:t>绿色产业认定评价必选</w:t>
      </w:r>
      <w:r w:rsidRPr="00B11C3E">
        <w:t>项</w:t>
      </w:r>
      <w:r w:rsidRPr="00B11C3E">
        <w:rPr>
          <w:rFonts w:hint="eastAsia"/>
        </w:rPr>
        <w:t>，</w:t>
      </w:r>
      <w:r w:rsidR="009F38C5" w:rsidRPr="00B11C3E">
        <w:rPr>
          <w:rFonts w:hint="eastAsia"/>
        </w:rPr>
        <w:t>即一票否决项，</w:t>
      </w:r>
      <w:r w:rsidRPr="00B11C3E">
        <w:t>综合评价指标为</w:t>
      </w:r>
      <w:r w:rsidR="002C2E75" w:rsidRPr="00B11C3E">
        <w:t>可选</w:t>
      </w:r>
      <w:r w:rsidR="003B54CC" w:rsidRPr="00B11C3E">
        <w:t>得分</w:t>
      </w:r>
      <w:r w:rsidRPr="00B11C3E">
        <w:t>项</w:t>
      </w:r>
      <w:r w:rsidR="00762DCA" w:rsidRPr="00B11C3E">
        <w:rPr>
          <w:rFonts w:hint="eastAsia"/>
        </w:rPr>
        <w:t>（评价指标体系框架如图2所示</w:t>
      </w:r>
      <w:r w:rsidR="003E0AB2" w:rsidRPr="00B11C3E">
        <w:rPr>
          <w:rFonts w:hint="eastAsia"/>
        </w:rPr>
        <w:t>，评价指标表示例见附录</w:t>
      </w:r>
      <w:r w:rsidR="00AE2E1A" w:rsidRPr="00B11C3E">
        <w:rPr>
          <w:rFonts w:hint="eastAsia"/>
        </w:rPr>
        <w:t>A</w:t>
      </w:r>
      <w:r w:rsidR="00762DCA" w:rsidRPr="00B11C3E">
        <w:rPr>
          <w:rFonts w:hint="eastAsia"/>
        </w:rPr>
        <w:t>）</w:t>
      </w:r>
      <w:r w:rsidRPr="00B11C3E">
        <w:rPr>
          <w:rFonts w:hint="eastAsia"/>
        </w:rPr>
        <w:t>。</w:t>
      </w:r>
      <w:r w:rsidR="00704E08" w:rsidRPr="00B11C3E">
        <w:rPr>
          <w:rFonts w:hint="eastAsia"/>
        </w:rPr>
        <w:t>符合性</w:t>
      </w:r>
      <w:r w:rsidRPr="00B11C3E">
        <w:t>评价指标宜包括但不限于目录符合</w:t>
      </w:r>
      <w:r w:rsidRPr="00B11C3E">
        <w:rPr>
          <w:rFonts w:hint="eastAsia"/>
        </w:rPr>
        <w:t>、技术</w:t>
      </w:r>
      <w:r w:rsidR="00AB7E55" w:rsidRPr="00B11C3E">
        <w:t>符合</w:t>
      </w:r>
      <w:r w:rsidRPr="00B11C3E">
        <w:rPr>
          <w:rFonts w:hint="eastAsia"/>
        </w:rPr>
        <w:t>等反映绿色产业目录</w:t>
      </w:r>
      <w:r w:rsidR="006019B4" w:rsidRPr="00B11C3E">
        <w:rPr>
          <w:rFonts w:hint="eastAsia"/>
        </w:rPr>
        <w:t>符合性</w:t>
      </w:r>
      <w:r w:rsidRPr="00B11C3E">
        <w:rPr>
          <w:rFonts w:hint="eastAsia"/>
        </w:rPr>
        <w:t>情况的一级指标，每类一级指标由若干个能反映</w:t>
      </w:r>
      <w:bookmarkStart w:id="62" w:name="_Toc80690493"/>
      <w:r w:rsidRPr="00B11C3E">
        <w:rPr>
          <w:rFonts w:hint="eastAsia"/>
        </w:rPr>
        <w:t>出分行业具体目录</w:t>
      </w:r>
      <w:r w:rsidR="006019B4" w:rsidRPr="00B11C3E">
        <w:rPr>
          <w:rFonts w:hint="eastAsia"/>
        </w:rPr>
        <w:t>符合性</w:t>
      </w:r>
      <w:r w:rsidRPr="00B11C3E">
        <w:rPr>
          <w:rFonts w:hint="eastAsia"/>
        </w:rPr>
        <w:t>情况的二级指标组成。</w:t>
      </w:r>
      <w:r w:rsidRPr="00B11C3E">
        <w:t>综合评价指标宜包括但不限于业务表现</w:t>
      </w:r>
      <w:r w:rsidRPr="00B11C3E">
        <w:rPr>
          <w:rFonts w:hint="eastAsia"/>
        </w:rPr>
        <w:t>、</w:t>
      </w:r>
      <w:r w:rsidRPr="00B11C3E">
        <w:t>技术表现</w:t>
      </w:r>
      <w:r w:rsidRPr="00B11C3E">
        <w:rPr>
          <w:rFonts w:hint="eastAsia"/>
        </w:rPr>
        <w:t>、</w:t>
      </w:r>
      <w:r w:rsidRPr="00B11C3E">
        <w:t>行业表现</w:t>
      </w:r>
      <w:r w:rsidRPr="00B11C3E">
        <w:rPr>
          <w:rFonts w:hint="eastAsia"/>
        </w:rPr>
        <w:t>、环境表现和社会表现等反映绿色业务影响力和自身绿色化程度的一级指标，每类一级指标由若干个能反映出分行业具体</w:t>
      </w:r>
      <w:r w:rsidR="007A6CAA" w:rsidRPr="00B11C3E">
        <w:rPr>
          <w:rFonts w:hint="eastAsia"/>
        </w:rPr>
        <w:t>绿色业务影响力</w:t>
      </w:r>
      <w:r w:rsidR="00250299" w:rsidRPr="00B11C3E">
        <w:rPr>
          <w:rFonts w:hint="eastAsia"/>
        </w:rPr>
        <w:t>或</w:t>
      </w:r>
      <w:r w:rsidR="007A6CAA" w:rsidRPr="00B11C3E">
        <w:rPr>
          <w:rFonts w:hint="eastAsia"/>
        </w:rPr>
        <w:t>自身绿色化程度的二级指标组成。</w:t>
      </w:r>
    </w:p>
    <w:p w14:paraId="1E1D1A77" w14:textId="77777777" w:rsidR="009B5CE9" w:rsidRPr="00B11C3E" w:rsidRDefault="009B5CE9" w:rsidP="001E2D72">
      <w:pPr>
        <w:pStyle w:val="affd"/>
      </w:pPr>
    </w:p>
    <w:p w14:paraId="668BD772" w14:textId="77777777" w:rsidR="009B5CE9" w:rsidRPr="00B11C3E" w:rsidRDefault="009B5CE9" w:rsidP="001E2D72">
      <w:pPr>
        <w:pStyle w:val="affd"/>
      </w:pPr>
    </w:p>
    <w:p w14:paraId="29515811" w14:textId="77777777" w:rsidR="009B5CE9" w:rsidRPr="00B11C3E" w:rsidRDefault="009B5CE9" w:rsidP="001E2D72">
      <w:pPr>
        <w:pStyle w:val="affd"/>
      </w:pPr>
    </w:p>
    <w:p w14:paraId="30AC5C25" w14:textId="77777777" w:rsidR="009B5CE9" w:rsidRPr="00B11C3E" w:rsidRDefault="009B5CE9" w:rsidP="001E2D72">
      <w:pPr>
        <w:pStyle w:val="affd"/>
      </w:pPr>
    </w:p>
    <w:p w14:paraId="5F57B45B" w14:textId="77777777" w:rsidR="009B5CE9" w:rsidRPr="00B11C3E" w:rsidRDefault="009B5CE9" w:rsidP="001E2D72">
      <w:pPr>
        <w:pStyle w:val="affd"/>
      </w:pPr>
    </w:p>
    <w:p w14:paraId="42AEFABF" w14:textId="77777777" w:rsidR="009B5CE9" w:rsidRPr="00B11C3E" w:rsidRDefault="009B5CE9" w:rsidP="001E2D72">
      <w:pPr>
        <w:pStyle w:val="affd"/>
      </w:pPr>
    </w:p>
    <w:p w14:paraId="02363D89" w14:textId="518279C9" w:rsidR="00477A86" w:rsidRPr="00B11C3E" w:rsidRDefault="00477A86" w:rsidP="00AE5EB4">
      <w:pPr>
        <w:pStyle w:val="affd"/>
        <w:ind w:firstLineChars="0" w:firstLine="0"/>
        <w:jc w:val="center"/>
      </w:pPr>
      <w:r w:rsidRPr="00B11C3E">
        <w:rPr>
          <w:noProof/>
        </w:rPr>
        <w:lastRenderedPageBreak/>
        <mc:AlternateContent>
          <mc:Choice Requires="wpg">
            <w:drawing>
              <wp:anchor distT="0" distB="0" distL="114300" distR="114300" simplePos="0" relativeHeight="251662336" behindDoc="0" locked="0" layoutInCell="1" allowOverlap="1" wp14:anchorId="584F7D08" wp14:editId="23FA59DA">
                <wp:simplePos x="0" y="0"/>
                <wp:positionH relativeFrom="column">
                  <wp:posOffset>979511</wp:posOffset>
                </wp:positionH>
                <wp:positionV relativeFrom="paragraph">
                  <wp:posOffset>21590</wp:posOffset>
                </wp:positionV>
                <wp:extent cx="4029074" cy="2122170"/>
                <wp:effectExtent l="0" t="0" r="10160" b="11430"/>
                <wp:wrapNone/>
                <wp:docPr id="2" name="组合 2"/>
                <wp:cNvGraphicFramePr/>
                <a:graphic xmlns:a="http://schemas.openxmlformats.org/drawingml/2006/main">
                  <a:graphicData uri="http://schemas.microsoft.com/office/word/2010/wordprocessingGroup">
                    <wpg:wgp>
                      <wpg:cNvGrpSpPr/>
                      <wpg:grpSpPr>
                        <a:xfrm>
                          <a:off x="0" y="0"/>
                          <a:ext cx="4029074" cy="2122170"/>
                          <a:chOff x="476834" y="224392"/>
                          <a:chExt cx="4029682" cy="2122401"/>
                        </a:xfrm>
                      </wpg:grpSpPr>
                      <wps:wsp>
                        <wps:cNvPr id="4" name="流程图: 过程 4"/>
                        <wps:cNvSpPr/>
                        <wps:spPr>
                          <a:xfrm>
                            <a:off x="1122726" y="224392"/>
                            <a:ext cx="2394946" cy="274881"/>
                          </a:xfrm>
                          <a:prstGeom prst="flowChartProcess">
                            <a:avLst/>
                          </a:prstGeom>
                          <a:ln w="12700"/>
                        </wps:spPr>
                        <wps:style>
                          <a:lnRef idx="1">
                            <a:schemeClr val="dk1"/>
                          </a:lnRef>
                          <a:fillRef idx="0">
                            <a:schemeClr val="dk1"/>
                          </a:fillRef>
                          <a:effectRef idx="0">
                            <a:schemeClr val="dk1"/>
                          </a:effectRef>
                          <a:fontRef idx="minor">
                            <a:schemeClr val="tx1"/>
                          </a:fontRef>
                        </wps:style>
                        <wps:txbx>
                          <w:txbxContent>
                            <w:p w14:paraId="4B9A1475" w14:textId="77777777" w:rsidR="00D249EB" w:rsidRPr="00AE5EB4" w:rsidRDefault="00D249EB" w:rsidP="00477A86">
                              <w:pPr>
                                <w:pStyle w:val="affd"/>
                                <w:ind w:firstLineChars="0" w:firstLine="0"/>
                                <w:jc w:val="center"/>
                                <w:rPr>
                                  <w:sz w:val="15"/>
                                  <w:szCs w:val="15"/>
                                </w:rPr>
                              </w:pPr>
                              <w:r w:rsidRPr="00AE5EB4">
                                <w:rPr>
                                  <w:rFonts w:hint="eastAsia"/>
                                  <w:sz w:val="15"/>
                                  <w:szCs w:val="15"/>
                                </w:rPr>
                                <w:t>绿色产业</w:t>
                              </w:r>
                              <w:r w:rsidRPr="00AE5EB4">
                                <w:rPr>
                                  <w:sz w:val="15"/>
                                  <w:szCs w:val="15"/>
                                </w:rPr>
                                <w:t>认定评价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流程图: 过程 8"/>
                        <wps:cNvSpPr/>
                        <wps:spPr>
                          <a:xfrm>
                            <a:off x="2743686" y="752202"/>
                            <a:ext cx="1323663" cy="258296"/>
                          </a:xfrm>
                          <a:prstGeom prst="flowChartProcess">
                            <a:avLst/>
                          </a:prstGeom>
                          <a:ln w="12700"/>
                        </wps:spPr>
                        <wps:style>
                          <a:lnRef idx="1">
                            <a:schemeClr val="dk1"/>
                          </a:lnRef>
                          <a:fillRef idx="0">
                            <a:schemeClr val="dk1"/>
                          </a:fillRef>
                          <a:effectRef idx="0">
                            <a:schemeClr val="dk1"/>
                          </a:effectRef>
                          <a:fontRef idx="minor">
                            <a:schemeClr val="tx1"/>
                          </a:fontRef>
                        </wps:style>
                        <wps:txbx>
                          <w:txbxContent>
                            <w:p w14:paraId="7ECC8264" w14:textId="77777777" w:rsidR="00D249EB" w:rsidRPr="00AE5EB4" w:rsidRDefault="00D249EB" w:rsidP="00477A86">
                              <w:pPr>
                                <w:pStyle w:val="affffffe"/>
                                <w:spacing w:before="0" w:beforeAutospacing="0" w:after="0" w:afterAutospacing="0"/>
                                <w:jc w:val="center"/>
                                <w:rPr>
                                  <w:sz w:val="15"/>
                                  <w:szCs w:val="15"/>
                                </w:rPr>
                              </w:pPr>
                              <w:r w:rsidRPr="00AE5EB4">
                                <w:rPr>
                                  <w:rFonts w:cs="Times New Roman" w:hint="eastAsia"/>
                                  <w:kern w:val="2"/>
                                  <w:sz w:val="15"/>
                                  <w:szCs w:val="15"/>
                                </w:rPr>
                                <w:t>综合评价（可选）</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流程图: 过程 11"/>
                        <wps:cNvSpPr/>
                        <wps:spPr>
                          <a:xfrm>
                            <a:off x="515788" y="1323917"/>
                            <a:ext cx="286850" cy="1020986"/>
                          </a:xfrm>
                          <a:prstGeom prst="flowChartProcess">
                            <a:avLst/>
                          </a:prstGeom>
                          <a:ln w="12700"/>
                        </wps:spPr>
                        <wps:style>
                          <a:lnRef idx="1">
                            <a:schemeClr val="dk1"/>
                          </a:lnRef>
                          <a:fillRef idx="0">
                            <a:schemeClr val="dk1"/>
                          </a:fillRef>
                          <a:effectRef idx="0">
                            <a:schemeClr val="dk1"/>
                          </a:effectRef>
                          <a:fontRef idx="minor">
                            <a:schemeClr val="tx1"/>
                          </a:fontRef>
                        </wps:style>
                        <wps:txbx>
                          <w:txbxContent>
                            <w:p w14:paraId="21C1ADDE" w14:textId="77777777" w:rsidR="00D249EB" w:rsidRPr="00AE5EB4" w:rsidRDefault="00D249EB" w:rsidP="00F56B35">
                              <w:pPr>
                                <w:rPr>
                                  <w:sz w:val="15"/>
                                  <w:szCs w:val="15"/>
                                </w:rPr>
                              </w:pPr>
                              <w:r w:rsidRPr="00AE5EB4">
                                <w:rPr>
                                  <w:rFonts w:hint="eastAsia"/>
                                  <w:sz w:val="15"/>
                                  <w:szCs w:val="15"/>
                                </w:rPr>
                                <w:t>目录符合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流程图: 过程 12"/>
                        <wps:cNvSpPr/>
                        <wps:spPr>
                          <a:xfrm>
                            <a:off x="1380397" y="1320252"/>
                            <a:ext cx="302484" cy="1020445"/>
                          </a:xfrm>
                          <a:prstGeom prst="flowChartProcess">
                            <a:avLst/>
                          </a:prstGeom>
                          <a:ln w="12700"/>
                        </wps:spPr>
                        <wps:style>
                          <a:lnRef idx="1">
                            <a:schemeClr val="dk1"/>
                          </a:lnRef>
                          <a:fillRef idx="0">
                            <a:schemeClr val="dk1"/>
                          </a:fillRef>
                          <a:effectRef idx="0">
                            <a:schemeClr val="dk1"/>
                          </a:effectRef>
                          <a:fontRef idx="minor">
                            <a:schemeClr val="tx1"/>
                          </a:fontRef>
                        </wps:style>
                        <wps:txbx>
                          <w:txbxContent>
                            <w:p w14:paraId="5E786922" w14:textId="77777777" w:rsidR="00D249EB" w:rsidRPr="00AE5EB4" w:rsidRDefault="00D249EB" w:rsidP="00477A86">
                              <w:pPr>
                                <w:pStyle w:val="affffffe"/>
                                <w:spacing w:before="0" w:beforeAutospacing="0" w:after="0" w:afterAutospacing="0"/>
                                <w:rPr>
                                  <w:sz w:val="15"/>
                                  <w:szCs w:val="15"/>
                                </w:rPr>
                              </w:pPr>
                              <w:r w:rsidRPr="00AE5EB4">
                                <w:rPr>
                                  <w:rFonts w:cs="Times New Roman" w:hint="eastAsia"/>
                                  <w:kern w:val="2"/>
                                  <w:sz w:val="15"/>
                                  <w:szCs w:val="15"/>
                                </w:rPr>
                                <w:t>技术符合</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流程图: 过程 13"/>
                        <wps:cNvSpPr/>
                        <wps:spPr>
                          <a:xfrm>
                            <a:off x="2249705" y="1326348"/>
                            <a:ext cx="307703" cy="1020445"/>
                          </a:xfrm>
                          <a:prstGeom prst="flowChartProcess">
                            <a:avLst/>
                          </a:prstGeom>
                          <a:ln w="12700"/>
                        </wps:spPr>
                        <wps:style>
                          <a:lnRef idx="1">
                            <a:schemeClr val="dk1"/>
                          </a:lnRef>
                          <a:fillRef idx="0">
                            <a:schemeClr val="dk1"/>
                          </a:fillRef>
                          <a:effectRef idx="0">
                            <a:schemeClr val="dk1"/>
                          </a:effectRef>
                          <a:fontRef idx="minor">
                            <a:schemeClr val="tx1"/>
                          </a:fontRef>
                        </wps:style>
                        <wps:txbx>
                          <w:txbxContent>
                            <w:p w14:paraId="03B4230E" w14:textId="77777777" w:rsidR="00D249EB" w:rsidRPr="00AE5EB4" w:rsidRDefault="00D249EB" w:rsidP="00477A86">
                              <w:pPr>
                                <w:pStyle w:val="affffffe"/>
                                <w:spacing w:before="0" w:beforeAutospacing="0" w:after="0" w:afterAutospacing="0"/>
                                <w:rPr>
                                  <w:sz w:val="15"/>
                                  <w:szCs w:val="15"/>
                                </w:rPr>
                              </w:pPr>
                              <w:r w:rsidRPr="00AE5EB4">
                                <w:rPr>
                                  <w:rFonts w:cs="Times New Roman" w:hint="eastAsia"/>
                                  <w:kern w:val="2"/>
                                  <w:sz w:val="15"/>
                                  <w:szCs w:val="15"/>
                                </w:rPr>
                                <w:t>技术表现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流程图: 过程 14"/>
                        <wps:cNvSpPr/>
                        <wps:spPr>
                          <a:xfrm>
                            <a:off x="2771524" y="1326348"/>
                            <a:ext cx="300311" cy="1020445"/>
                          </a:xfrm>
                          <a:prstGeom prst="flowChartProcess">
                            <a:avLst/>
                          </a:prstGeom>
                          <a:ln w="12700"/>
                        </wps:spPr>
                        <wps:style>
                          <a:lnRef idx="1">
                            <a:schemeClr val="dk1"/>
                          </a:lnRef>
                          <a:fillRef idx="0">
                            <a:schemeClr val="dk1"/>
                          </a:fillRef>
                          <a:effectRef idx="0">
                            <a:schemeClr val="dk1"/>
                          </a:effectRef>
                          <a:fontRef idx="minor">
                            <a:schemeClr val="tx1"/>
                          </a:fontRef>
                        </wps:style>
                        <wps:txbx>
                          <w:txbxContent>
                            <w:p w14:paraId="23F469CA" w14:textId="77777777" w:rsidR="00D249EB" w:rsidRPr="00AE5EB4" w:rsidRDefault="00D249EB" w:rsidP="00477A86">
                              <w:pPr>
                                <w:pStyle w:val="affffffe"/>
                                <w:spacing w:before="0" w:beforeAutospacing="0" w:after="0" w:afterAutospacing="0"/>
                                <w:rPr>
                                  <w:sz w:val="15"/>
                                  <w:szCs w:val="15"/>
                                </w:rPr>
                              </w:pPr>
                              <w:r w:rsidRPr="00AE5EB4">
                                <w:rPr>
                                  <w:rFonts w:cs="Times New Roman" w:hint="eastAsia"/>
                                  <w:kern w:val="2"/>
                                  <w:sz w:val="15"/>
                                  <w:szCs w:val="15"/>
                                </w:rPr>
                                <w:t>业务表现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流程图: 过程 15"/>
                        <wps:cNvSpPr/>
                        <wps:spPr>
                          <a:xfrm>
                            <a:off x="3303332" y="1320252"/>
                            <a:ext cx="299632" cy="1026541"/>
                          </a:xfrm>
                          <a:prstGeom prst="flowChartProcess">
                            <a:avLst/>
                          </a:prstGeom>
                          <a:ln w="12700"/>
                        </wps:spPr>
                        <wps:style>
                          <a:lnRef idx="1">
                            <a:schemeClr val="dk1"/>
                          </a:lnRef>
                          <a:fillRef idx="0">
                            <a:schemeClr val="dk1"/>
                          </a:fillRef>
                          <a:effectRef idx="0">
                            <a:schemeClr val="dk1"/>
                          </a:effectRef>
                          <a:fontRef idx="minor">
                            <a:schemeClr val="tx1"/>
                          </a:fontRef>
                        </wps:style>
                        <wps:txbx>
                          <w:txbxContent>
                            <w:p w14:paraId="619A4956" w14:textId="77777777" w:rsidR="00D249EB" w:rsidRPr="00AE5EB4" w:rsidRDefault="00D249EB" w:rsidP="00477A86">
                              <w:pPr>
                                <w:pStyle w:val="affffffe"/>
                                <w:spacing w:before="0" w:beforeAutospacing="0" w:after="0" w:afterAutospacing="0"/>
                                <w:rPr>
                                  <w:sz w:val="15"/>
                                  <w:szCs w:val="15"/>
                                </w:rPr>
                              </w:pPr>
                              <w:r w:rsidRPr="00AE5EB4">
                                <w:rPr>
                                  <w:rFonts w:cs="Times New Roman" w:hint="eastAsia"/>
                                  <w:kern w:val="2"/>
                                  <w:sz w:val="15"/>
                                  <w:szCs w:val="15"/>
                                </w:rPr>
                                <w:t>行业表现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流程图: 过程 16"/>
                        <wps:cNvSpPr/>
                        <wps:spPr>
                          <a:xfrm>
                            <a:off x="3770070" y="1320252"/>
                            <a:ext cx="285846" cy="1020445"/>
                          </a:xfrm>
                          <a:prstGeom prst="flowChartProcess">
                            <a:avLst/>
                          </a:prstGeom>
                          <a:ln w="12700"/>
                        </wps:spPr>
                        <wps:style>
                          <a:lnRef idx="1">
                            <a:schemeClr val="dk1"/>
                          </a:lnRef>
                          <a:fillRef idx="0">
                            <a:schemeClr val="dk1"/>
                          </a:fillRef>
                          <a:effectRef idx="0">
                            <a:schemeClr val="dk1"/>
                          </a:effectRef>
                          <a:fontRef idx="minor">
                            <a:schemeClr val="tx1"/>
                          </a:fontRef>
                        </wps:style>
                        <wps:txbx>
                          <w:txbxContent>
                            <w:p w14:paraId="4AA78173" w14:textId="77777777" w:rsidR="00D249EB" w:rsidRPr="00AE5EB4" w:rsidRDefault="00D249EB" w:rsidP="00477A86">
                              <w:pPr>
                                <w:pStyle w:val="affffffe"/>
                                <w:spacing w:before="0" w:beforeAutospacing="0" w:after="0" w:afterAutospacing="0"/>
                                <w:rPr>
                                  <w:sz w:val="15"/>
                                  <w:szCs w:val="15"/>
                                </w:rPr>
                              </w:pPr>
                              <w:r w:rsidRPr="00AE5EB4">
                                <w:rPr>
                                  <w:rFonts w:cs="Times New Roman" w:hint="eastAsia"/>
                                  <w:kern w:val="2"/>
                                  <w:sz w:val="15"/>
                                  <w:szCs w:val="15"/>
                                </w:rPr>
                                <w:t>环境表现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流程图: 过程 17"/>
                        <wps:cNvSpPr/>
                        <wps:spPr>
                          <a:xfrm>
                            <a:off x="4218857" y="1326348"/>
                            <a:ext cx="287659" cy="1020445"/>
                          </a:xfrm>
                          <a:prstGeom prst="flowChartProcess">
                            <a:avLst/>
                          </a:prstGeom>
                          <a:ln w="12700"/>
                        </wps:spPr>
                        <wps:style>
                          <a:lnRef idx="1">
                            <a:schemeClr val="dk1"/>
                          </a:lnRef>
                          <a:fillRef idx="0">
                            <a:schemeClr val="dk1"/>
                          </a:fillRef>
                          <a:effectRef idx="0">
                            <a:schemeClr val="dk1"/>
                          </a:effectRef>
                          <a:fontRef idx="minor">
                            <a:schemeClr val="tx1"/>
                          </a:fontRef>
                        </wps:style>
                        <wps:txbx>
                          <w:txbxContent>
                            <w:p w14:paraId="7455D908" w14:textId="77777777" w:rsidR="00D249EB" w:rsidRPr="00AE5EB4" w:rsidRDefault="00D249EB" w:rsidP="00477A86">
                              <w:pPr>
                                <w:pStyle w:val="affffffe"/>
                                <w:spacing w:before="0" w:beforeAutospacing="0" w:after="0" w:afterAutospacing="0"/>
                                <w:rPr>
                                  <w:sz w:val="15"/>
                                  <w:szCs w:val="15"/>
                                </w:rPr>
                              </w:pPr>
                              <w:r w:rsidRPr="00AE5EB4">
                                <w:rPr>
                                  <w:rFonts w:cs="Times New Roman" w:hint="eastAsia"/>
                                  <w:kern w:val="2"/>
                                  <w:sz w:val="15"/>
                                  <w:szCs w:val="15"/>
                                </w:rPr>
                                <w:t>社会表现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流程图: 过程 18"/>
                        <wps:cNvSpPr/>
                        <wps:spPr>
                          <a:xfrm>
                            <a:off x="476834" y="752688"/>
                            <a:ext cx="1323340" cy="257810"/>
                          </a:xfrm>
                          <a:prstGeom prst="flowChartProcess">
                            <a:avLst/>
                          </a:prstGeom>
                          <a:ln w="12700"/>
                        </wps:spPr>
                        <wps:style>
                          <a:lnRef idx="1">
                            <a:schemeClr val="dk1"/>
                          </a:lnRef>
                          <a:fillRef idx="0">
                            <a:schemeClr val="dk1"/>
                          </a:fillRef>
                          <a:effectRef idx="0">
                            <a:schemeClr val="dk1"/>
                          </a:effectRef>
                          <a:fontRef idx="minor">
                            <a:schemeClr val="tx1"/>
                          </a:fontRef>
                        </wps:style>
                        <wps:txbx>
                          <w:txbxContent>
                            <w:p w14:paraId="287F41E8" w14:textId="77777777" w:rsidR="00D249EB" w:rsidRPr="00AE5EB4" w:rsidRDefault="00D249EB" w:rsidP="00477A86">
                              <w:pPr>
                                <w:pStyle w:val="affffffe"/>
                                <w:spacing w:before="0" w:beforeAutospacing="0" w:after="0" w:afterAutospacing="0"/>
                                <w:jc w:val="center"/>
                                <w:rPr>
                                  <w:sz w:val="15"/>
                                  <w:szCs w:val="15"/>
                                </w:rPr>
                              </w:pPr>
                              <w:r w:rsidRPr="00AE5EB4">
                                <w:rPr>
                                  <w:rFonts w:cs="Times New Roman" w:hint="eastAsia"/>
                                  <w:sz w:val="15"/>
                                  <w:szCs w:val="15"/>
                                </w:rPr>
                                <w:t>符合性评价（必选）</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直接连接符 19"/>
                        <wps:cNvCnPr/>
                        <wps:spPr>
                          <a:xfrm>
                            <a:off x="1026597" y="617079"/>
                            <a:ext cx="242344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0" name="直接连接符 20"/>
                        <wps:cNvCnPr/>
                        <wps:spPr>
                          <a:xfrm>
                            <a:off x="1026597" y="617079"/>
                            <a:ext cx="0" cy="135123"/>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1" name="直接连接符 21"/>
                        <wps:cNvCnPr/>
                        <wps:spPr>
                          <a:xfrm>
                            <a:off x="3450037" y="617079"/>
                            <a:ext cx="0" cy="135123"/>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2" name="直接连接符 22"/>
                        <wps:cNvCnPr/>
                        <wps:spPr>
                          <a:xfrm>
                            <a:off x="2328074" y="499273"/>
                            <a:ext cx="0" cy="11780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4" name="直接连接符 24"/>
                        <wps:cNvCnPr/>
                        <wps:spPr>
                          <a:xfrm flipH="1" flipV="1">
                            <a:off x="1520528" y="1178502"/>
                            <a:ext cx="0" cy="14541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5" name="直接连接符 25"/>
                        <wps:cNvCnPr/>
                        <wps:spPr>
                          <a:xfrm flipH="1" flipV="1">
                            <a:off x="2395659" y="1174837"/>
                            <a:ext cx="0" cy="14541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6" name="直接连接符 26"/>
                        <wps:cNvCnPr/>
                        <wps:spPr>
                          <a:xfrm flipH="1" flipV="1">
                            <a:off x="2911762" y="1174837"/>
                            <a:ext cx="0" cy="14541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7" name="直接连接符 27"/>
                        <wps:cNvCnPr/>
                        <wps:spPr>
                          <a:xfrm flipH="1" flipV="1">
                            <a:off x="3450037" y="1174837"/>
                            <a:ext cx="0" cy="14541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8" name="直接连接符 28"/>
                        <wps:cNvCnPr/>
                        <wps:spPr>
                          <a:xfrm flipH="1" flipV="1">
                            <a:off x="3904700" y="1174837"/>
                            <a:ext cx="0" cy="14541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9" name="直接连接符 29"/>
                        <wps:cNvCnPr/>
                        <wps:spPr>
                          <a:xfrm flipH="1" flipV="1">
                            <a:off x="4353485" y="1174837"/>
                            <a:ext cx="0" cy="14541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0" name="直接连接符 30"/>
                        <wps:cNvCnPr/>
                        <wps:spPr>
                          <a:xfrm>
                            <a:off x="661930" y="1178502"/>
                            <a:ext cx="858434"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 name="直接连接符 31"/>
                        <wps:cNvCnPr/>
                        <wps:spPr>
                          <a:xfrm>
                            <a:off x="2395659" y="1178502"/>
                            <a:ext cx="1957826"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92" name="直接连接符 192"/>
                        <wps:cNvCnPr/>
                        <wps:spPr>
                          <a:xfrm>
                            <a:off x="1026597" y="1010498"/>
                            <a:ext cx="0" cy="164339"/>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93" name="直接连接符 193"/>
                        <wps:cNvCnPr/>
                        <wps:spPr>
                          <a:xfrm>
                            <a:off x="3450037" y="1010498"/>
                            <a:ext cx="0" cy="168004"/>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4F7D08" id="组合 2" o:spid="_x0000_s1067" style="position:absolute;left:0;text-align:left;margin-left:77.15pt;margin-top:1.7pt;width:317.25pt;height:167.1pt;z-index:251662336;mso-position-horizontal-relative:text;mso-position-vertical-relative:text;mso-width-relative:margin;mso-height-relative:margin" coordorigin="4768,2243" coordsize="40296,2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">
                <v:shape id="流程图: 过程 4" o:spid="_x0000_s1068" type="#_x0000_t109" style="position:absolute;left:11227;top:2243;width:23949;height:2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PMncAA&#10;AADaAAAADwAAAGRycy9kb3ducmV2LnhtbESPQYvCMBSE78L+h/AWvNlUUZFqFCso4s3qweOjeduW&#10;bV5qE7X+eyMIHoeZ+YZZrDpTizu1rrKsYBjFIIhzqysuFJxP28EMhPPIGmvLpOBJDlbLn94CE20f&#10;fKR75gsRIOwSVFB63yRSurwkgy6yDXHw/mxr0AfZFlK3+AhwU8tRHE+lwYrDQokNbUrK/7ObUVCs&#10;r2kq+eIvw91kbEamqw9ZqlT/t1vPQXjq/Df8ae+1gjG8r4Qb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PPMncAAAADaAAAADwAAAAAAAAAAAAAAAACYAgAAZHJzL2Rvd25y&#10;ZXYueG1sUEsFBgAAAAAEAAQA9QAAAIUDAAAAAA==&#10;" filled="f" strokecolor="black [3200]" strokeweight="1pt">
                  <v:textbox>
                    <w:txbxContent>
                      <w:p w14:paraId="4B9A1475" w14:textId="77777777" w:rsidR="00D249EB" w:rsidRPr="00AE5EB4" w:rsidRDefault="00D249EB" w:rsidP="00477A86">
                        <w:pPr>
                          <w:pStyle w:val="affd"/>
                          <w:ind w:firstLineChars="0" w:firstLine="0"/>
                          <w:jc w:val="center"/>
                          <w:rPr>
                            <w:sz w:val="15"/>
                            <w:szCs w:val="15"/>
                          </w:rPr>
                        </w:pPr>
                        <w:r w:rsidRPr="00AE5EB4">
                          <w:rPr>
                            <w:rFonts w:hint="eastAsia"/>
                            <w:sz w:val="15"/>
                            <w:szCs w:val="15"/>
                          </w:rPr>
                          <w:t>绿色产业</w:t>
                        </w:r>
                        <w:r w:rsidRPr="00AE5EB4">
                          <w:rPr>
                            <w:sz w:val="15"/>
                            <w:szCs w:val="15"/>
                          </w:rPr>
                          <w:t>认定评价</w:t>
                        </w:r>
                      </w:p>
                    </w:txbxContent>
                  </v:textbox>
                </v:shape>
                <v:shape id="流程图: 过程 8" o:spid="_x0000_s1069" type="#_x0000_t109" style="position:absolute;left:27436;top:7522;width:13237;height:25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7GmLsA&#10;AADaAAAADwAAAGRycy9kb3ducmV2LnhtbERPzQ7BQBC+S7zDZiRubAkiZYlKiLgpB8dJd7SN7mx1&#10;F/X29iBx/PL9L9etqcSLGldaVjAaRiCIM6tLzhVczrvBHITzyBory6TgQw7Wq25nibG2bz7RK/W5&#10;CCHsYlRQeF/HUrqsIINuaGviwN1sY9AH2ORSN/gO4aaS4yiaSYMlh4YCa9oWlN3Tp1GQbx5JIvnq&#10;r6P9dGLGpq2OaaJUv9duFiA8tf4v/rkPWkHYGq6EGyBX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G+xpi7AAAA2gAAAA8AAAAAAAAAAAAAAAAAmAIAAGRycy9kb3ducmV2Lnht&#10;bFBLBQYAAAAABAAEAPUAAACAAwAAAAA=&#10;" filled="f" strokecolor="black [3200]" strokeweight="1pt">
                  <v:textbox>
                    <w:txbxContent>
                      <w:p w14:paraId="7ECC8264" w14:textId="77777777" w:rsidR="00D249EB" w:rsidRPr="00AE5EB4" w:rsidRDefault="00D249EB" w:rsidP="00477A86">
                        <w:pPr>
                          <w:pStyle w:val="affffffe"/>
                          <w:spacing w:before="0" w:beforeAutospacing="0" w:after="0" w:afterAutospacing="0"/>
                          <w:jc w:val="center"/>
                          <w:rPr>
                            <w:sz w:val="15"/>
                            <w:szCs w:val="15"/>
                          </w:rPr>
                        </w:pPr>
                        <w:r w:rsidRPr="00AE5EB4">
                          <w:rPr>
                            <w:rFonts w:cs="Times New Roman" w:hint="eastAsia"/>
                            <w:kern w:val="2"/>
                            <w:sz w:val="15"/>
                            <w:szCs w:val="15"/>
                          </w:rPr>
                          <w:t>综合评价（可选）</w:t>
                        </w:r>
                      </w:p>
                    </w:txbxContent>
                  </v:textbox>
                </v:shape>
                <v:shape id="流程图: 过程 11" o:spid="_x0000_s1070" type="#_x0000_t109" style="position:absolute;left:5157;top:13239;width:2869;height:102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mRucAA&#10;AADbAAAADwAAAGRycy9kb3ducmV2LnhtbERPTWuDQBC9F/oflgnk1qxKWoJ1FS0khN5qcshxcKcq&#10;cWetuzXm33cLhd7m8T4nKxYziJkm11tWEG8iEMSN1T23Cs6n/dMOhPPIGgfLpOBODor88SHDVNsb&#10;f9Bc+1aEEHYpKui8H1MpXdORQbexI3HgPu1k0Ac4tVJPeAvhZpBJFL1Igz2Hhg5HeuuoudbfRkFb&#10;flWV5Iu/xIfnrUnMMrzXlVLr1VK+gvC0+H/xn/uow/wYfn8JB8j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mRucAAAADbAAAADwAAAAAAAAAAAAAAAACYAgAAZHJzL2Rvd25y&#10;ZXYueG1sUEsFBgAAAAAEAAQA9QAAAIUDAAAAAA==&#10;" filled="f" strokecolor="black [3200]" strokeweight="1pt">
                  <v:textbox>
                    <w:txbxContent>
                      <w:p w14:paraId="21C1ADDE" w14:textId="77777777" w:rsidR="00D249EB" w:rsidRPr="00AE5EB4" w:rsidRDefault="00D249EB" w:rsidP="00F56B35">
                        <w:pPr>
                          <w:rPr>
                            <w:sz w:val="15"/>
                            <w:szCs w:val="15"/>
                          </w:rPr>
                        </w:pPr>
                        <w:r w:rsidRPr="00AE5EB4">
                          <w:rPr>
                            <w:rFonts w:hint="eastAsia"/>
                            <w:sz w:val="15"/>
                            <w:szCs w:val="15"/>
                          </w:rPr>
                          <w:t>目录符合</w:t>
                        </w:r>
                      </w:p>
                    </w:txbxContent>
                  </v:textbox>
                </v:shape>
                <v:shape id="流程图: 过程 12" o:spid="_x0000_s1071" type="#_x0000_t109" style="position:absolute;left:13803;top:13202;width:3025;height:102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Pzr8A&#10;AADbAAAADwAAAGRycy9kb3ducmV2LnhtbERPTYvCMBC9L/gfwgje1tSii1RjaQVF9rbVg8ehGdti&#10;M6lN1PrvN8LC3ubxPmedDqYVD+pdY1nBbBqBIC6tbrhScDruPpcgnEfW2FomBS9ykG5GH2tMtH3y&#10;Dz0KX4kQwi5BBbX3XSKlK2sy6Ka2Iw7cxfYGfYB9JXWPzxBuWhlH0Zc02HBoqLGjbU3ltbgbBVV2&#10;y3PJZ3+e7RdzE5uh/S5ypSbjIVuB8DT4f/Gf+6DD/Bjev4QD5O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iw/OvwAAANsAAAAPAAAAAAAAAAAAAAAAAJgCAABkcnMvZG93bnJl&#10;di54bWxQSwUGAAAAAAQABAD1AAAAhAMAAAAA&#10;" filled="f" strokecolor="black [3200]" strokeweight="1pt">
                  <v:textbox>
                    <w:txbxContent>
                      <w:p w14:paraId="5E786922" w14:textId="77777777" w:rsidR="00D249EB" w:rsidRPr="00AE5EB4" w:rsidRDefault="00D249EB" w:rsidP="00477A86">
                        <w:pPr>
                          <w:pStyle w:val="affffffe"/>
                          <w:spacing w:before="0" w:beforeAutospacing="0" w:after="0" w:afterAutospacing="0"/>
                          <w:rPr>
                            <w:sz w:val="15"/>
                            <w:szCs w:val="15"/>
                          </w:rPr>
                        </w:pPr>
                        <w:r w:rsidRPr="00AE5EB4">
                          <w:rPr>
                            <w:rFonts w:cs="Times New Roman" w:hint="eastAsia"/>
                            <w:kern w:val="2"/>
                            <w:sz w:val="15"/>
                            <w:szCs w:val="15"/>
                          </w:rPr>
                          <w:t>技术符合</w:t>
                        </w:r>
                      </w:p>
                    </w:txbxContent>
                  </v:textbox>
                </v:shape>
                <v:shape id="流程图: 过程 13" o:spid="_x0000_s1072" type="#_x0000_t109" style="position:absolute;left:22497;top:13263;width:3077;height:102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eqVcAA&#10;AADbAAAADwAAAGRycy9kb3ducmV2LnhtbERPTYvCMBC9C/sfwgjeNNXVZalNxQor4s3uHjwOzdgW&#10;m0m3iVr/vREEb/N4n5OsetOIK3WutqxgOolAEBdW11wq+Pv9GX+DcB5ZY2OZFNzJwSr9GCQYa3vj&#10;A11zX4oQwi5GBZX3bSylKyoy6Ca2JQ7cyXYGfYBdKXWHtxBuGjmLoi9psObQUGFLm4qKc34xCsr1&#10;f5ZJPvrjdLuYm5npm32eKTUa9uslCE+9f4tf7p0O8z/h+Us4QKY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8eqVcAAAADbAAAADwAAAAAAAAAAAAAAAACYAgAAZHJzL2Rvd25y&#10;ZXYueG1sUEsFBgAAAAAEAAQA9QAAAIUDAAAAAA==&#10;" filled="f" strokecolor="black [3200]" strokeweight="1pt">
                  <v:textbox>
                    <w:txbxContent>
                      <w:p w14:paraId="03B4230E" w14:textId="77777777" w:rsidR="00D249EB" w:rsidRPr="00AE5EB4" w:rsidRDefault="00D249EB" w:rsidP="00477A86">
                        <w:pPr>
                          <w:pStyle w:val="affffffe"/>
                          <w:spacing w:before="0" w:beforeAutospacing="0" w:after="0" w:afterAutospacing="0"/>
                          <w:rPr>
                            <w:sz w:val="15"/>
                            <w:szCs w:val="15"/>
                          </w:rPr>
                        </w:pPr>
                        <w:r w:rsidRPr="00AE5EB4">
                          <w:rPr>
                            <w:rFonts w:cs="Times New Roman" w:hint="eastAsia"/>
                            <w:kern w:val="2"/>
                            <w:sz w:val="15"/>
                            <w:szCs w:val="15"/>
                          </w:rPr>
                          <w:t>技术表现</w:t>
                        </w:r>
                      </w:p>
                    </w:txbxContent>
                  </v:textbox>
                </v:shape>
                <v:shape id="流程图: 过程 14" o:spid="_x0000_s1073" type="#_x0000_t109" style="position:absolute;left:27715;top:13263;width:3003;height:102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4yIcAA&#10;AADbAAAADwAAAGRycy9kb3ducmV2LnhtbERPTYvCMBC9C/6HMMLebKqoLF3TYhdcFm9WDx6HZmyL&#10;zaTbRO3+eyMI3ubxPmedDaYVN+pdY1nBLIpBEJdWN1wpOB62008QziNrbC2Tgn9ykKXj0RoTbe+8&#10;p1vhKxFC2CWooPa+S6R0ZU0GXWQ74sCdbW/QB9hXUvd4D+GmlfM4XkmDDYeGGjv6rqm8FFejoNr8&#10;5bnkkz/NfpYLMzdDuytypT4mw+YLhKfBv8Uv968O8xfw/CUcIN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C4yIcAAAADbAAAADwAAAAAAAAAAAAAAAACYAgAAZHJzL2Rvd25y&#10;ZXYueG1sUEsFBgAAAAAEAAQA9QAAAIUDAAAAAA==&#10;" filled="f" strokecolor="black [3200]" strokeweight="1pt">
                  <v:textbox>
                    <w:txbxContent>
                      <w:p w14:paraId="23F469CA" w14:textId="77777777" w:rsidR="00D249EB" w:rsidRPr="00AE5EB4" w:rsidRDefault="00D249EB" w:rsidP="00477A86">
                        <w:pPr>
                          <w:pStyle w:val="affffffe"/>
                          <w:spacing w:before="0" w:beforeAutospacing="0" w:after="0" w:afterAutospacing="0"/>
                          <w:rPr>
                            <w:sz w:val="15"/>
                            <w:szCs w:val="15"/>
                          </w:rPr>
                        </w:pPr>
                        <w:r w:rsidRPr="00AE5EB4">
                          <w:rPr>
                            <w:rFonts w:cs="Times New Roman" w:hint="eastAsia"/>
                            <w:kern w:val="2"/>
                            <w:sz w:val="15"/>
                            <w:szCs w:val="15"/>
                          </w:rPr>
                          <w:t>业务表现</w:t>
                        </w:r>
                      </w:p>
                    </w:txbxContent>
                  </v:textbox>
                </v:shape>
                <v:shape id="流程图: 过程 15" o:spid="_x0000_s1074" type="#_x0000_t109" style="position:absolute;left:33033;top:13202;width:2996;height:102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KXur8A&#10;AADbAAAADwAAAGRycy9kb3ducmV2LnhtbERPTYvCMBC9L/gfwgje1lTRRappsYIie7N68Dg0Y1ts&#10;JrWJWv+9WRD2No/3Oau0N414UOdqywom4wgEcWF1zaWC03H7vQDhPLLGxjIpeJGDNBl8rTDW9skH&#10;euS+FCGEXYwKKu/bWEpXVGTQjW1LHLiL7Qz6ALtS6g6fIdw0chpFP9JgzaGhwpY2FRXX/G4UlOtb&#10;lkk++/NkN5+Zqemb3zxTajTs10sQnnr/L/649zrMn8PfL+EAmb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Ype6vwAAANsAAAAPAAAAAAAAAAAAAAAAAJgCAABkcnMvZG93bnJl&#10;di54bWxQSwUGAAAAAAQABAD1AAAAhAMAAAAA&#10;" filled="f" strokecolor="black [3200]" strokeweight="1pt">
                  <v:textbox>
                    <w:txbxContent>
                      <w:p w14:paraId="619A4956" w14:textId="77777777" w:rsidR="00D249EB" w:rsidRPr="00AE5EB4" w:rsidRDefault="00D249EB" w:rsidP="00477A86">
                        <w:pPr>
                          <w:pStyle w:val="affffffe"/>
                          <w:spacing w:before="0" w:beforeAutospacing="0" w:after="0" w:afterAutospacing="0"/>
                          <w:rPr>
                            <w:sz w:val="15"/>
                            <w:szCs w:val="15"/>
                          </w:rPr>
                        </w:pPr>
                        <w:r w:rsidRPr="00AE5EB4">
                          <w:rPr>
                            <w:rFonts w:cs="Times New Roman" w:hint="eastAsia"/>
                            <w:kern w:val="2"/>
                            <w:sz w:val="15"/>
                            <w:szCs w:val="15"/>
                          </w:rPr>
                          <w:t>行业表现</w:t>
                        </w:r>
                      </w:p>
                    </w:txbxContent>
                  </v:textbox>
                </v:shape>
                <v:shape id="流程图: 过程 16" o:spid="_x0000_s1075" type="#_x0000_t109" style="position:absolute;left:37700;top:13202;width:2859;height:102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AJzcAA&#10;AADbAAAADwAAAGRycy9kb3ducmV2LnhtbERPTWvCQBC9F/oflil4qxvFBolZxQiK9NboIcchO01C&#10;s7Mxu5r4711B6G0e73PSzWhacaPeNZYVzKYRCOLS6oYrBefT/nMJwnlkja1lUnAnB5v1+1uKibYD&#10;/9At95UIIewSVFB73yVSurImg25qO+LA/dreoA+wr6TucQjhppXzKIqlwYZDQ40d7Woq//KrUVBt&#10;L1kmufDF7PC1MHMztt95ptTkY9yuQHga/b/45T7qMD+G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7AJzcAAAADbAAAADwAAAAAAAAAAAAAAAACYAgAAZHJzL2Rvd25y&#10;ZXYueG1sUEsFBgAAAAAEAAQA9QAAAIUDAAAAAA==&#10;" filled="f" strokecolor="black [3200]" strokeweight="1pt">
                  <v:textbox>
                    <w:txbxContent>
                      <w:p w14:paraId="4AA78173" w14:textId="77777777" w:rsidR="00D249EB" w:rsidRPr="00AE5EB4" w:rsidRDefault="00D249EB" w:rsidP="00477A86">
                        <w:pPr>
                          <w:pStyle w:val="affffffe"/>
                          <w:spacing w:before="0" w:beforeAutospacing="0" w:after="0" w:afterAutospacing="0"/>
                          <w:rPr>
                            <w:sz w:val="15"/>
                            <w:szCs w:val="15"/>
                          </w:rPr>
                        </w:pPr>
                        <w:r w:rsidRPr="00AE5EB4">
                          <w:rPr>
                            <w:rFonts w:cs="Times New Roman" w:hint="eastAsia"/>
                            <w:kern w:val="2"/>
                            <w:sz w:val="15"/>
                            <w:szCs w:val="15"/>
                          </w:rPr>
                          <w:t>环境表现</w:t>
                        </w:r>
                      </w:p>
                    </w:txbxContent>
                  </v:textbox>
                </v:shape>
                <v:shape id="流程图: 过程 17" o:spid="_x0000_s1076" type="#_x0000_t109" style="position:absolute;left:42188;top:13263;width:2877;height:102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ysVsAA&#10;AADbAAAADwAAAGRycy9kb3ducmV2LnhtbERPTYvCMBC9C/sfwgjeNFVWd6lNxQor4s3uHjwOzdgW&#10;m0m3iVr/vREEb/N4n5OsetOIK3WutqxgOolAEBdW11wq+Pv9GX+DcB5ZY2OZFNzJwSr9GCQYa3vj&#10;A11zX4oQwi5GBZX3bSylKyoy6Ca2JQ7cyXYGfYBdKXWHtxBuGjmLooU0WHNoqLClTUXFOb8YBeX6&#10;P8skH/1xup1/mpnpm32eKTUa9uslCE+9f4tf7p0O87/g+Us4QKY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PysVsAAAADbAAAADwAAAAAAAAAAAAAAAACYAgAAZHJzL2Rvd25y&#10;ZXYueG1sUEsFBgAAAAAEAAQA9QAAAIUDAAAAAA==&#10;" filled="f" strokecolor="black [3200]" strokeweight="1pt">
                  <v:textbox>
                    <w:txbxContent>
                      <w:p w14:paraId="7455D908" w14:textId="77777777" w:rsidR="00D249EB" w:rsidRPr="00AE5EB4" w:rsidRDefault="00D249EB" w:rsidP="00477A86">
                        <w:pPr>
                          <w:pStyle w:val="affffffe"/>
                          <w:spacing w:before="0" w:beforeAutospacing="0" w:after="0" w:afterAutospacing="0"/>
                          <w:rPr>
                            <w:sz w:val="15"/>
                            <w:szCs w:val="15"/>
                          </w:rPr>
                        </w:pPr>
                        <w:r w:rsidRPr="00AE5EB4">
                          <w:rPr>
                            <w:rFonts w:cs="Times New Roman" w:hint="eastAsia"/>
                            <w:kern w:val="2"/>
                            <w:sz w:val="15"/>
                            <w:szCs w:val="15"/>
                          </w:rPr>
                          <w:t>社会表现</w:t>
                        </w:r>
                      </w:p>
                    </w:txbxContent>
                  </v:textbox>
                </v:shape>
                <v:shape id="流程图: 过程 18" o:spid="_x0000_s1077" type="#_x0000_t109" style="position:absolute;left:4768;top:7526;width:13233;height:25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M4JMMA&#10;AADbAAAADwAAAGRycy9kb3ducmV2LnhtbESPQWvDMAyF74X9B6PBbo3Tso6R1S3NYKP0trSHHEWs&#10;JqGxnMVekv376jDYTeI9vfdpu59dp0YaQuvZwCpJQRFX3rZcG7icP5avoEJEtth5JgO/FGC/e1hs&#10;MbN+4i8ai1grCeGQoYEmxj7TOlQNOQyJ74lFu/rBYZR1qLUdcJJw1+l1mr5ohy1LQ4M9vTdU3Yof&#10;Z6A+fOe55jKWq8/Ns1u7uTsVuTFPj/PhDVSkOf6b/66PVvAFVn6RAf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M4JMMAAADbAAAADwAAAAAAAAAAAAAAAACYAgAAZHJzL2Rv&#10;d25yZXYueG1sUEsFBgAAAAAEAAQA9QAAAIgDAAAAAA==&#10;" filled="f" strokecolor="black [3200]" strokeweight="1pt">
                  <v:textbox>
                    <w:txbxContent>
                      <w:p w14:paraId="287F41E8" w14:textId="77777777" w:rsidR="00D249EB" w:rsidRPr="00AE5EB4" w:rsidRDefault="00D249EB" w:rsidP="00477A86">
                        <w:pPr>
                          <w:pStyle w:val="affffffe"/>
                          <w:spacing w:before="0" w:beforeAutospacing="0" w:after="0" w:afterAutospacing="0"/>
                          <w:jc w:val="center"/>
                          <w:rPr>
                            <w:sz w:val="15"/>
                            <w:szCs w:val="15"/>
                          </w:rPr>
                        </w:pPr>
                        <w:r w:rsidRPr="00AE5EB4">
                          <w:rPr>
                            <w:rFonts w:cs="Times New Roman" w:hint="eastAsia"/>
                            <w:sz w:val="15"/>
                            <w:szCs w:val="15"/>
                          </w:rPr>
                          <w:t>符合性评价（必选）</w:t>
                        </w:r>
                      </w:p>
                    </w:txbxContent>
                  </v:textbox>
                </v:shape>
                <v:line id="直接连接符 19" o:spid="_x0000_s1078" style="position:absolute;visibility:visible;mso-wrap-style:square" from="10265,6170" to="34500,6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TaEb8AAADbAAAADwAAAGRycy9kb3ducmV2LnhtbERPS4vCMBC+L/gfwgje1tQ9lG01igiC&#10;lwXfeBybsS02k5JErf9+Iwje5uN7zmTWmUbcyfnasoLRMAFBXFhdc6lgv1t+/4LwAVljY5kUPMnD&#10;bNr7mmCu7YM3dN+GUsQQ9jkqqEJocyl9UZFBP7QtceQu1hkMEbpSaoePGG4a+ZMkqTRYc2yosKVF&#10;RcV1ezMKDnS8ujTL5PJ8uq0vZp+lWv4pNeh38zGIQF34iN/ulY7zM3j9Eg+Q0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BTaEb8AAADbAAAADwAAAAAAAAAAAAAAAACh&#10;AgAAZHJzL2Rvd25yZXYueG1sUEsFBgAAAAAEAAQA+QAAAI0DAAAAAA==&#10;" strokecolor="black [3200]" strokeweight="1pt">
                  <v:stroke joinstyle="miter"/>
                </v:line>
                <v:line id="直接连接符 20" o:spid="_x0000_s1079" style="position:absolute;visibility:visible;mso-wrap-style:square" from="10265,6170" to="10265,7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K5McEAAADbAAAADwAAAGRycy9kb3ducmV2LnhtbERPu2rDMBTdA/0HcQvdErkeTO1GCSFg&#10;6BJI3aR0vLVubBPrykjyo39fDYWOh/Pe7hfTi4mc7ywreN4kIIhrqztuFFw+yvULCB+QNfaWScEP&#10;edjvHlZbLLSd+Z2mKjQihrAvUEEbwlBI6euWDPqNHYgjd7POYIjQNVI7nGO46WWaJJk02HFsaHGg&#10;Y0v1vRqNgit93l2W57L8/hrPN3PJMy1PSj09LodXEIGW8C/+c79pBWlcH7/E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QrkxwQAAANsAAAAPAAAAAAAAAAAAAAAA&#10;AKECAABkcnMvZG93bnJldi54bWxQSwUGAAAAAAQABAD5AAAAjwMAAAAA&#10;" strokecolor="black [3200]" strokeweight="1pt">
                  <v:stroke joinstyle="miter"/>
                </v:line>
                <v:line id="直接连接符 21" o:spid="_x0000_s1080" style="position:absolute;visibility:visible;mso-wrap-style:square" from="34500,6170" to="34500,7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4cqsIAAADbAAAADwAAAGRycy9kb3ducmV2LnhtbESPT4vCMBTE74LfITzBm6Z6KNtqlGVB&#10;8CK4/sPjs3m2xealJFG7334jCB6HmfkNM192phEPcr62rGAyTkAQF1bXXCo47FejLxA+IGtsLJOC&#10;P/KwXPR7c8y1ffIvPXahFBHCPkcFVQhtLqUvKjLox7Yljt7VOoMhSldK7fAZ4aaR0yRJpcGa40KF&#10;Lf1UVNx2d6PgSKebS7NMri7n+/ZqDlmq5Uap4aD7noEI1IVP+N1eawXTCby+xB8g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A4cqsIAAADbAAAADwAAAAAAAAAAAAAA&#10;AAChAgAAZHJzL2Rvd25yZXYueG1sUEsFBgAAAAAEAAQA+QAAAJADAAAAAA==&#10;" strokecolor="black [3200]" strokeweight="1pt">
                  <v:stroke joinstyle="miter"/>
                </v:line>
                <v:line id="直接连接符 22" o:spid="_x0000_s1081" style="position:absolute;visibility:visible;mso-wrap-style:square" from="23280,4992" to="23280,6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C3cIAAADbAAAADwAAAGRycy9kb3ducmV2LnhtbESPT4vCMBTE74LfITzBm6bbQ9lWoywL&#10;ghfBf7t4fNs822LzUpKo9dtvBMHjMDO/YebL3rTiRs43lhV8TBMQxKXVDVcKjofV5BOED8gaW8uk&#10;4EEelovhYI6Ftnfe0W0fKhEh7AtUUIfQFVL6siaDfmo74uidrTMYonSV1A7vEW5amSZJJg02HBdq&#10;7Oi7pvKyvxoFP/R7cVmey9Xf6bo9m2OeablRajzqv2YgAvXhHX6111pBmsLzS/wB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yC3cIAAADbAAAADwAAAAAAAAAAAAAA&#10;AAChAgAAZHJzL2Rvd25yZXYueG1sUEsFBgAAAAAEAAQA+QAAAJADAAAAAA==&#10;" strokecolor="black [3200]" strokeweight="1pt">
                  <v:stroke joinstyle="miter"/>
                </v:line>
                <v:line id="直接连接符 24" o:spid="_x0000_s1082" style="position:absolute;flip:x y;visibility:visible;mso-wrap-style:square" from="15205,11785" to="15205,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Ihn8QAAADbAAAADwAAAGRycy9kb3ducmV2LnhtbESPQWvCQBSE74X+h+UVvNVNRERSVwkt&#10;FQWhanPx9sw+s8Hs25Ddxvjvu4WCx2FmvmEWq8E2oqfO144VpOMEBHHpdM2VguL783UOwgdkjY1j&#10;UnAnD6vl89MCM+1ufKD+GCoRIewzVGBCaDMpfWnIoh+7ljh6F9dZDFF2ldQd3iLcNnKSJDNpsea4&#10;YLCld0Pl9fhjFZx3H/39a79Zb1uXbytDRXpaF0qNXob8DUSgITzC/+2NVjCZwt+X+AP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kiGfxAAAANsAAAAPAAAAAAAAAAAA&#10;AAAAAKECAABkcnMvZG93bnJldi54bWxQSwUGAAAAAAQABAD5AAAAkgMAAAAA&#10;" strokecolor="black [3200]" strokeweight="1pt">
                  <v:stroke joinstyle="miter"/>
                </v:line>
                <v:line id="直接连接符 25" o:spid="_x0000_s1083" style="position:absolute;flip:x y;visibility:visible;mso-wrap-style:square" from="23956,11748" to="23956,13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6EBMQAAADbAAAADwAAAGRycy9kb3ducmV2LnhtbESPQWvCQBSE74X+h+UVvNVNBEVSVwkt&#10;FQWhanPx9sw+s8Hs25Ddxvjvu4WCx2FmvmEWq8E2oqfO144VpOMEBHHpdM2VguL783UOwgdkjY1j&#10;UnAnD6vl89MCM+1ufKD+GCoRIewzVGBCaDMpfWnIoh+7ljh6F9dZDFF2ldQd3iLcNnKSJDNpsea4&#10;YLCld0Pl9fhjFZx3H/39a79Zb1uXbytDRXpaF0qNXob8DUSgITzC/+2NVjCZwt+X+AP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3oQExAAAANsAAAAPAAAAAAAAAAAA&#10;AAAAAKECAABkcnMvZG93bnJldi54bWxQSwUGAAAAAAQABAD5AAAAkgMAAAAA&#10;" strokecolor="black [3200]" strokeweight="1pt">
                  <v:stroke joinstyle="miter"/>
                </v:line>
                <v:line id="直接连接符 26" o:spid="_x0000_s1084" style="position:absolute;flip:x y;visibility:visible;mso-wrap-style:square" from="29117,11748" to="29117,13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wac8UAAADbAAAADwAAAGRycy9kb3ducmV2LnhtbESPQWvCQBSE7wX/w/KE3pqNHkJJ3Ygo&#10;ioFCW5uLt2f2NRuafRuya4z/vlso9DjMzDfMaj3ZTow0+NaxgkWSgiCunW65UVB97p+eQfiArLFz&#10;TAru5GFdzB5WmGt34w8aT6EREcI+RwUmhD6X0teGLPrE9cTR+3KDxRDl0Eg94C3CbSeXaZpJiy3H&#10;BYM9bQ3V36erVXB53Y33t/fjoezdpmwMVYvzoVLqcT5tXkAEmsJ/+K991AqWGfx+iT9AF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Awac8UAAADbAAAADwAAAAAAAAAA&#10;AAAAAAChAgAAZHJzL2Rvd25yZXYueG1sUEsFBgAAAAAEAAQA+QAAAJMDAAAAAA==&#10;" strokecolor="black [3200]" strokeweight="1pt">
                  <v:stroke joinstyle="miter"/>
                </v:line>
                <v:line id="直接连接符 27" o:spid="_x0000_s1085" style="position:absolute;flip:x y;visibility:visible;mso-wrap-style:square" from="34500,11748" to="34500,13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C/6MUAAADbAAAADwAAAGRycy9kb3ducmV2LnhtbESPQWvCQBSE74X+h+UVvNVNPKikrhJa&#10;KgpC1ebi7Zl9ZoPZtyG7jfHfdwsFj8PMfMMsVoNtRE+drx0rSMcJCOLS6ZorBcX35+schA/IGhvH&#10;pOBOHlbL56cFZtrd+ED9MVQiQthnqMCE0GZS+tKQRT92LXH0Lq6zGKLsKqk7vEW4beQkSabSYs1x&#10;wWBL74bK6/HHKjjvPvr7136z3rYu31aGivS0LpQavQz5G4hAQ3iE/9sbrWAyg7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0C/6MUAAADbAAAADwAAAAAAAAAA&#10;AAAAAAChAgAAZHJzL2Rvd25yZXYueG1sUEsFBgAAAAAEAAQA+QAAAJMDAAAAAA==&#10;" strokecolor="black [3200]" strokeweight="1pt">
                  <v:stroke joinstyle="miter"/>
                </v:line>
                <v:line id="直接连接符 28" o:spid="_x0000_s1086" style="position:absolute;flip:x y;visibility:visible;mso-wrap-style:square" from="39047,11748" to="39047,13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8rmsAAAADbAAAADwAAAGRycy9kb3ducmV2LnhtbERPTYvCMBC9C/sfwizsTVM9LFKNIrso&#10;Cgtq7cXb2IxNsZmUJtb67zcHwePjfc+Xva1FR62vHCsYjxIQxIXTFZcK8tN6OAXhA7LG2jEpeJKH&#10;5eJjMMdUuwcfqctCKWII+xQVmBCaVEpfGLLoR64hjtzVtRZDhG0pdYuPGG5rOUmSb2mx4thgsKEf&#10;Q8Utu1sFl7/f7rk/bDe7xq12paF8fN7kSn199qsZiEB9eItf7q1WMIlj45f4A+Ti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LfK5rAAAAA2wAAAA8AAAAAAAAAAAAAAAAA&#10;oQIAAGRycy9kb3ducmV2LnhtbFBLBQYAAAAABAAEAPkAAACOAwAAAAA=&#10;" strokecolor="black [3200]" strokeweight="1pt">
                  <v:stroke joinstyle="miter"/>
                </v:line>
                <v:line id="直接连接符 29" o:spid="_x0000_s1087" style="position:absolute;flip:x y;visibility:visible;mso-wrap-style:square" from="43534,11748" to="43534,13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OOAcUAAADbAAAADwAAAGRycy9kb3ducmV2LnhtbESPQWvCQBSE74X+h+UVvNVNPIimrhJa&#10;KgpC1ebi7Zl9ZoPZtyG7jfHfdwsFj8PMfMMsVoNtRE+drx0rSMcJCOLS6ZorBcX35+sMhA/IGhvH&#10;pOBOHlbL56cFZtrd+ED9MVQiQthnqMCE0GZS+tKQRT92LXH0Lq6zGKLsKqk7vEW4beQkSabSYs1x&#10;wWBL74bK6/HHKjjvPvr7136z3rYu31aGivS0LpQavQz5G4hAQ3iE/9sbrWAyh7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ZOOAcUAAADbAAAADwAAAAAAAAAA&#10;AAAAAAChAgAAZHJzL2Rvd25yZXYueG1sUEsFBgAAAAAEAAQA+QAAAJMDAAAAAA==&#10;" strokecolor="black [3200]" strokeweight="1pt">
                  <v:stroke joinstyle="miter"/>
                </v:line>
                <v:line id="直接连接符 30" o:spid="_x0000_s1088" style="position:absolute;visibility:visible;mso-wrap-style:square" from="6619,11785" to="15203,11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sv7MEAAADbAAAADwAAAGRycy9kb3ducmV2LnhtbERPz2vCMBS+C/sfwhvsZlM3KLZrFBkI&#10;uwym1rHjW/Nsis1LSaJ2/705DHb8+H7X68kO4ko+9I4VLLIcBHHrdM+dguawnS9BhIiscXBMCn4p&#10;wHr1MKux0u7GO7ruYydSCIcKFZgYx0rK0BqyGDI3Eifu5LzFmKDvpPZ4S+F2kM95XkiLPacGgyO9&#10;GWrP+4tVcKSvsy/KUm5/vi+fJ9uUhZYfSj09TptXEJGm+C/+c79rBS9pffqSfoBc3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my/swQAAANsAAAAPAAAAAAAAAAAAAAAA&#10;AKECAABkcnMvZG93bnJldi54bWxQSwUGAAAAAAQABAD5AAAAjwMAAAAA&#10;" strokecolor="black [3200]" strokeweight="1pt">
                  <v:stroke joinstyle="miter"/>
                </v:line>
                <v:line id="直接连接符 31" o:spid="_x0000_s1089" style="position:absolute;visibility:visible;mso-wrap-style:square" from="23956,11785" to="43534,11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eKd8QAAADbAAAADwAAAGRycy9kb3ducmV2LnhtbESPQWvCQBSE7wX/w/IK3uomFUKTuoYi&#10;BHoRrFXx+Jp9JsHs27C70fTfdwuFHoeZ+YZZlZPpxY2c7ywrSBcJCOLa6o4bBYfP6ukFhA/IGnvL&#10;pOCbPJTr2cMKC23v/EG3fWhEhLAvUEEbwlBI6euWDPqFHYijd7HOYIjSNVI7vEe46eVzkmTSYMdx&#10;ocWBNi3V1/1oFBzpdHVZnsvq6zzuLuaQZ1pulZo/Tm+vIAJN4T/8137XCpYp/H6JP0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14p3xAAAANsAAAAPAAAAAAAAAAAA&#10;AAAAAKECAABkcnMvZG93bnJldi54bWxQSwUGAAAAAAQABAD5AAAAkgMAAAAA&#10;" strokecolor="black [3200]" strokeweight="1pt">
                  <v:stroke joinstyle="miter"/>
                </v:line>
                <v:line id="直接连接符 192" o:spid="_x0000_s1090" style="position:absolute;visibility:visible;mso-wrap-style:square" from="10265,10104" to="10265,11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QTRsAAAADcAAAADwAAAGRycy9kb3ducmV2LnhtbERPS4vCMBC+C/sfwix4s+l6KLZrFFkQ&#10;9rLgmz2OzdgWm0lJotZ/bwTB23x8z5nOe9OKKznfWFbwlaQgiEurG64U7LbL0QSED8gaW8uk4E4e&#10;5rOPwRQLbW+8pusmVCKGsC9QQR1CV0jpy5oM+sR2xJE7WWcwROgqqR3eYrhp5ThNM2mw4dhQY0c/&#10;NZXnzcUo2NPh7LI8l8vj/2V1Mrs80/JPqeFnv/gGEagPb/HL/avj/HwMz2fiBXL2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ZkE0bAAAAA3AAAAA8AAAAAAAAAAAAAAAAA&#10;oQIAAGRycy9kb3ducmV2LnhtbFBLBQYAAAAABAAEAPkAAACOAwAAAAA=&#10;" strokecolor="black [3200]" strokeweight="1pt">
                  <v:stroke joinstyle="miter"/>
                </v:line>
                <v:line id="直接连接符 193" o:spid="_x0000_s1091" style="position:absolute;visibility:visible;mso-wrap-style:square" from="34500,10104" to="34500,11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i23cMAAADcAAAADwAAAGRycy9kb3ducmV2LnhtbERPyWrDMBC9B/oPYgq9JXJTMLETxYSC&#10;IZdC6yz0OLUmtok1MpISu39fFQq9zeOtsykm04s7Od9ZVvC8SEAQ11Z33Cg4Hsr5CoQPyBp7y6Tg&#10;mzwU24fZBnNtR/6gexUaEUPY56igDWHIpfR1Swb9wg7EkbtYZzBE6BqpHY4x3PRymSSpNNhxbGhx&#10;oNeW6mt1MwpOdL66NMtk+fV5e7+YY5Zq+abU0+O0W4MINIV/8Z97r+P87AV+n4kXy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ott3DAAAA3AAAAA8AAAAAAAAAAAAA&#10;AAAAoQIAAGRycy9kb3ducmV2LnhtbFBLBQYAAAAABAAEAPkAAACRAwAAAAA=&#10;" strokecolor="black [3200]" strokeweight="1pt">
                  <v:stroke joinstyle="miter"/>
                </v:line>
              </v:group>
            </w:pict>
          </mc:Fallback>
        </mc:AlternateContent>
      </w:r>
    </w:p>
    <w:p w14:paraId="2CB7F66B" w14:textId="20B81821" w:rsidR="00477A86" w:rsidRPr="00B11C3E" w:rsidRDefault="00477A86" w:rsidP="0057764B">
      <w:pPr>
        <w:pStyle w:val="affd"/>
        <w:jc w:val="center"/>
      </w:pPr>
    </w:p>
    <w:p w14:paraId="2FBB9D9B" w14:textId="264784F0" w:rsidR="00477A86" w:rsidRPr="00B11C3E" w:rsidRDefault="00477A86" w:rsidP="00A64751">
      <w:pPr>
        <w:pStyle w:val="a2"/>
        <w:numPr>
          <w:ilvl w:val="0"/>
          <w:numId w:val="0"/>
        </w:numPr>
      </w:pPr>
    </w:p>
    <w:p w14:paraId="287539F8" w14:textId="71AB3413" w:rsidR="00477A86" w:rsidRPr="00B11C3E" w:rsidRDefault="00B0173D" w:rsidP="00A64751">
      <w:pPr>
        <w:pStyle w:val="a2"/>
        <w:numPr>
          <w:ilvl w:val="0"/>
          <w:numId w:val="0"/>
        </w:numPr>
      </w:pPr>
      <w:r w:rsidRPr="00B11C3E">
        <w:rPr>
          <w:noProof/>
        </w:rPr>
        <mc:AlternateContent>
          <mc:Choice Requires="wps">
            <w:drawing>
              <wp:anchor distT="0" distB="0" distL="114300" distR="114300" simplePos="0" relativeHeight="251666432" behindDoc="0" locked="0" layoutInCell="1" allowOverlap="1" wp14:anchorId="4FF9A5F4" wp14:editId="4AB3D72B">
                <wp:simplePos x="0" y="0"/>
                <wp:positionH relativeFrom="column">
                  <wp:posOffset>1157311</wp:posOffset>
                </wp:positionH>
                <wp:positionV relativeFrom="paragraph">
                  <wp:posOffset>181610</wp:posOffset>
                </wp:positionV>
                <wp:extent cx="0" cy="141336"/>
                <wp:effectExtent l="0" t="0" r="19050" b="30480"/>
                <wp:wrapNone/>
                <wp:docPr id="194" name="直接连接符 194"/>
                <wp:cNvGraphicFramePr/>
                <a:graphic xmlns:a="http://schemas.openxmlformats.org/drawingml/2006/main">
                  <a:graphicData uri="http://schemas.microsoft.com/office/word/2010/wordprocessingShape">
                    <wps:wsp>
                      <wps:cNvCnPr/>
                      <wps:spPr>
                        <a:xfrm>
                          <a:off x="0" y="0"/>
                          <a:ext cx="0" cy="141336"/>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1EA8EE" id="直接连接符 19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15pt,14.3pt" to="91.1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" strokecolor="black [3200]" strokeweight="1pt">
                <v:stroke joinstyle="miter"/>
              </v:line>
            </w:pict>
          </mc:Fallback>
        </mc:AlternateContent>
      </w:r>
    </w:p>
    <w:p w14:paraId="343DA36E" w14:textId="77777777" w:rsidR="00477A86" w:rsidRPr="00B11C3E" w:rsidRDefault="00477A86" w:rsidP="00A64751">
      <w:pPr>
        <w:pStyle w:val="a2"/>
        <w:numPr>
          <w:ilvl w:val="0"/>
          <w:numId w:val="0"/>
        </w:numPr>
      </w:pPr>
    </w:p>
    <w:p w14:paraId="3BB37F9D" w14:textId="77777777" w:rsidR="00477A86" w:rsidRPr="00B11C3E" w:rsidRDefault="00477A86" w:rsidP="00A64751">
      <w:pPr>
        <w:pStyle w:val="a2"/>
        <w:numPr>
          <w:ilvl w:val="0"/>
          <w:numId w:val="0"/>
        </w:numPr>
      </w:pPr>
    </w:p>
    <w:p w14:paraId="70337CE7" w14:textId="77777777" w:rsidR="00477A86" w:rsidRPr="00B11C3E" w:rsidRDefault="00477A86" w:rsidP="00A64751">
      <w:pPr>
        <w:pStyle w:val="a2"/>
        <w:numPr>
          <w:ilvl w:val="0"/>
          <w:numId w:val="0"/>
        </w:numPr>
      </w:pPr>
    </w:p>
    <w:p w14:paraId="024BA614" w14:textId="77777777" w:rsidR="00477A86" w:rsidRPr="00B11C3E" w:rsidRDefault="00477A86" w:rsidP="00A64751">
      <w:pPr>
        <w:pStyle w:val="a2"/>
        <w:numPr>
          <w:ilvl w:val="0"/>
          <w:numId w:val="0"/>
        </w:numPr>
      </w:pPr>
    </w:p>
    <w:p w14:paraId="0A951A45" w14:textId="25A01F4B" w:rsidR="00350FA1" w:rsidRPr="00B11C3E" w:rsidRDefault="00A64751" w:rsidP="00A64751">
      <w:pPr>
        <w:pStyle w:val="a2"/>
        <w:numPr>
          <w:ilvl w:val="0"/>
          <w:numId w:val="0"/>
        </w:numPr>
      </w:pPr>
      <w:r w:rsidRPr="00B11C3E">
        <w:t>图</w:t>
      </w:r>
      <w:r w:rsidRPr="00B11C3E">
        <w:rPr>
          <w:rFonts w:hint="eastAsia"/>
        </w:rPr>
        <w:t>2</w:t>
      </w:r>
      <w:r w:rsidRPr="00B11C3E">
        <w:t xml:space="preserve"> </w:t>
      </w:r>
      <w:r w:rsidR="00350FA1" w:rsidRPr="00B11C3E">
        <w:rPr>
          <w:rFonts w:hint="eastAsia"/>
        </w:rPr>
        <w:t>绿色产业认定评价</w:t>
      </w:r>
      <w:r w:rsidR="00762DCA" w:rsidRPr="00B11C3E">
        <w:rPr>
          <w:rFonts w:hint="eastAsia"/>
        </w:rPr>
        <w:t>指标体系框架</w:t>
      </w:r>
    </w:p>
    <w:p w14:paraId="06AF2187" w14:textId="33164EF8" w:rsidR="00C337FE" w:rsidRPr="00B11C3E" w:rsidRDefault="00C337FE" w:rsidP="00C337FE">
      <w:pPr>
        <w:pStyle w:val="affd"/>
        <w:rPr>
          <w:rFonts w:asciiTheme="minorEastAsia" w:eastAsiaTheme="minorEastAsia" w:hAnsiTheme="minorEastAsia"/>
        </w:rPr>
      </w:pPr>
      <w:r w:rsidRPr="00B11C3E">
        <w:rPr>
          <w:rFonts w:asciiTheme="minorEastAsia" w:eastAsiaTheme="minorEastAsia" w:hAnsiTheme="minorEastAsia" w:hint="eastAsia"/>
        </w:rPr>
        <w:t>开展绿色产业认定评价，应根据各行业的不同特点制定技术规范。技术规范应围绕评价导则制定的评价指标体系框架明确行业的特性要求，</w:t>
      </w:r>
      <w:r w:rsidR="00250D67">
        <w:rPr>
          <w:rFonts w:asciiTheme="minorEastAsia" w:eastAsiaTheme="minorEastAsia" w:hAnsiTheme="minorEastAsia" w:hint="eastAsia"/>
        </w:rPr>
        <w:t>具体</w:t>
      </w:r>
      <w:r w:rsidRPr="00B11C3E">
        <w:rPr>
          <w:rFonts w:asciiTheme="minorEastAsia" w:eastAsiaTheme="minorEastAsia" w:hAnsiTheme="minorEastAsia" w:hint="eastAsia"/>
        </w:rPr>
        <w:t>评价指标可结合</w:t>
      </w:r>
      <w:r w:rsidR="00722D03" w:rsidRPr="00B11C3E">
        <w:rPr>
          <w:rFonts w:asciiTheme="minorEastAsia" w:eastAsiaTheme="minorEastAsia" w:hAnsiTheme="minorEastAsia" w:hint="eastAsia"/>
        </w:rPr>
        <w:t>行业实际</w:t>
      </w:r>
      <w:r w:rsidR="00250D67">
        <w:rPr>
          <w:rFonts w:asciiTheme="minorEastAsia" w:eastAsiaTheme="minorEastAsia" w:hAnsiTheme="minorEastAsia" w:hint="eastAsia"/>
        </w:rPr>
        <w:t>，</w:t>
      </w:r>
      <w:r w:rsidR="00722D03" w:rsidRPr="00B11C3E">
        <w:rPr>
          <w:rFonts w:asciiTheme="minorEastAsia" w:eastAsiaTheme="minorEastAsia" w:hAnsiTheme="minorEastAsia" w:hint="eastAsia"/>
        </w:rPr>
        <w:t>从企事业单位整体或其申请认定评价的项目</w:t>
      </w:r>
      <w:r w:rsidR="001D0F16">
        <w:rPr>
          <w:rFonts w:asciiTheme="minorEastAsia" w:eastAsiaTheme="minorEastAsia" w:hAnsiTheme="minorEastAsia" w:hint="eastAsia"/>
        </w:rPr>
        <w:t>、产品</w:t>
      </w:r>
      <w:r w:rsidR="00514DE2">
        <w:rPr>
          <w:rFonts w:asciiTheme="minorEastAsia" w:eastAsiaTheme="minorEastAsia" w:hAnsiTheme="minorEastAsia" w:hint="eastAsia"/>
        </w:rPr>
        <w:t>、技术</w:t>
      </w:r>
      <w:r w:rsidR="001D0F16">
        <w:rPr>
          <w:rFonts w:asciiTheme="minorEastAsia" w:eastAsiaTheme="minorEastAsia" w:hAnsiTheme="minorEastAsia" w:hint="eastAsia"/>
        </w:rPr>
        <w:t>或服务等</w:t>
      </w:r>
      <w:r w:rsidR="00722D03" w:rsidRPr="00B11C3E">
        <w:rPr>
          <w:rFonts w:asciiTheme="minorEastAsia" w:eastAsiaTheme="minorEastAsia" w:hAnsiTheme="minorEastAsia" w:hint="eastAsia"/>
        </w:rPr>
        <w:t>角度予以设定。</w:t>
      </w:r>
    </w:p>
    <w:p w14:paraId="0A402E5B" w14:textId="300EB74D" w:rsidR="00210A08" w:rsidRPr="00B11C3E" w:rsidRDefault="00F37AEC" w:rsidP="00210A08">
      <w:pPr>
        <w:pStyle w:val="a6"/>
      </w:pPr>
      <w:bookmarkStart w:id="63" w:name="_Toc82684149"/>
      <w:bookmarkEnd w:id="62"/>
      <w:r w:rsidRPr="00B11C3E">
        <w:rPr>
          <w:rFonts w:hint="eastAsia"/>
        </w:rPr>
        <w:t>符合性</w:t>
      </w:r>
      <w:r w:rsidR="00210A08" w:rsidRPr="00B11C3E">
        <w:rPr>
          <w:rFonts w:hint="eastAsia"/>
        </w:rPr>
        <w:t>评价指标</w:t>
      </w:r>
      <w:bookmarkEnd w:id="63"/>
    </w:p>
    <w:p w14:paraId="5B3EFFA5" w14:textId="21C92A36" w:rsidR="00210A08" w:rsidRPr="00B11C3E" w:rsidRDefault="00A56583" w:rsidP="00210A08">
      <w:pPr>
        <w:pStyle w:val="a7"/>
        <w:spacing w:before="156" w:after="156"/>
      </w:pPr>
      <w:r w:rsidRPr="00B11C3E">
        <w:t>目录符合</w:t>
      </w:r>
    </w:p>
    <w:p w14:paraId="336CC8BC" w14:textId="0C77DC86" w:rsidR="001523E2" w:rsidRPr="00B11C3E" w:rsidRDefault="001E5113" w:rsidP="00210A08">
      <w:pPr>
        <w:pStyle w:val="affd"/>
      </w:pPr>
      <w:r w:rsidRPr="00B11C3E">
        <w:rPr>
          <w:rFonts w:hint="eastAsia"/>
        </w:rPr>
        <w:t>绿色产业企业</w:t>
      </w:r>
      <w:r w:rsidR="00D320A4" w:rsidRPr="00B11C3E">
        <w:rPr>
          <w:rFonts w:hint="eastAsia"/>
        </w:rPr>
        <w:t>申请认定评价的业务</w:t>
      </w:r>
      <w:r w:rsidR="0011022C" w:rsidRPr="00B11C3E">
        <w:rPr>
          <w:rFonts w:hint="eastAsia"/>
        </w:rPr>
        <w:t>应属于《绿色产业指导目录》所列</w:t>
      </w:r>
      <w:r w:rsidR="00D320A4" w:rsidRPr="00B11C3E">
        <w:rPr>
          <w:rFonts w:hint="eastAsia"/>
        </w:rPr>
        <w:t>产业</w:t>
      </w:r>
      <w:r w:rsidR="00955F23" w:rsidRPr="00B11C3E">
        <w:rPr>
          <w:rFonts w:hint="eastAsia"/>
        </w:rPr>
        <w:t>，或</w:t>
      </w:r>
      <w:r w:rsidR="005F76C3" w:rsidRPr="00B11C3E">
        <w:rPr>
          <w:rFonts w:hint="eastAsia"/>
        </w:rPr>
        <w:t>为</w:t>
      </w:r>
      <w:r w:rsidR="00955F23" w:rsidRPr="00B11C3E">
        <w:rPr>
          <w:rFonts w:hint="eastAsia"/>
        </w:rPr>
        <w:t>深圳市绿色产业认定规则体系中包含的绿色产业领域。</w:t>
      </w:r>
    </w:p>
    <w:p w14:paraId="43072738" w14:textId="7068FCFB" w:rsidR="00A56583" w:rsidRPr="00B11C3E" w:rsidRDefault="00A56583" w:rsidP="00A56583">
      <w:pPr>
        <w:pStyle w:val="a7"/>
        <w:spacing w:before="156" w:after="156"/>
      </w:pPr>
      <w:r w:rsidRPr="00B11C3E">
        <w:t>技术</w:t>
      </w:r>
      <w:r w:rsidR="007B697F" w:rsidRPr="00B11C3E">
        <w:t>符合</w:t>
      </w:r>
    </w:p>
    <w:p w14:paraId="2F9F6561" w14:textId="7A0CA73C" w:rsidR="009E3F07" w:rsidRPr="00B11C3E" w:rsidRDefault="001E5113" w:rsidP="00A56583">
      <w:pPr>
        <w:pStyle w:val="affd"/>
      </w:pPr>
      <w:r w:rsidRPr="00B11C3E">
        <w:rPr>
          <w:rFonts w:hint="eastAsia"/>
        </w:rPr>
        <w:t>绿色产业企业</w:t>
      </w:r>
      <w:r w:rsidR="009E3F07" w:rsidRPr="00B11C3E">
        <w:rPr>
          <w:rFonts w:hint="eastAsia"/>
        </w:rPr>
        <w:t>提供的产品或服务应符合国家、广东省及深圳市相关主管部门发布的法律法规、政策、标准中列明的有关</w:t>
      </w:r>
      <w:r w:rsidR="00FB5F8F" w:rsidRPr="00B11C3E">
        <w:rPr>
          <w:rFonts w:hint="eastAsia"/>
        </w:rPr>
        <w:t>设计、</w:t>
      </w:r>
      <w:r w:rsidR="009E3F07" w:rsidRPr="00B11C3E">
        <w:rPr>
          <w:rFonts w:hint="eastAsia"/>
        </w:rPr>
        <w:t>能效、性能、安全、</w:t>
      </w:r>
      <w:r w:rsidR="00FB5F8F" w:rsidRPr="00B11C3E">
        <w:rPr>
          <w:rFonts w:hint="eastAsia"/>
        </w:rPr>
        <w:t>贮存、</w:t>
      </w:r>
      <w:r w:rsidR="009E3F07" w:rsidRPr="00B11C3E">
        <w:rPr>
          <w:rFonts w:hint="eastAsia"/>
        </w:rPr>
        <w:t>回收、标识、验收、管理、运维等技术要求。</w:t>
      </w:r>
    </w:p>
    <w:p w14:paraId="767E643E" w14:textId="4630013B" w:rsidR="00210A08" w:rsidRPr="00B11C3E" w:rsidRDefault="00131B0D" w:rsidP="00210A08">
      <w:pPr>
        <w:pStyle w:val="a6"/>
      </w:pPr>
      <w:bookmarkStart w:id="64" w:name="_Toc82684150"/>
      <w:bookmarkStart w:id="65" w:name="_Toc82684151"/>
      <w:bookmarkEnd w:id="64"/>
      <w:r w:rsidRPr="00B11C3E">
        <w:rPr>
          <w:rFonts w:hint="eastAsia"/>
        </w:rPr>
        <w:t>综合评价指标</w:t>
      </w:r>
      <w:bookmarkEnd w:id="65"/>
    </w:p>
    <w:p w14:paraId="601443F1" w14:textId="0061141B" w:rsidR="005D6A17" w:rsidRPr="00B11C3E" w:rsidRDefault="00AB459A" w:rsidP="005D6A17">
      <w:pPr>
        <w:pStyle w:val="affd"/>
      </w:pPr>
      <w:r w:rsidRPr="00B11C3E">
        <w:t>根据</w:t>
      </w:r>
      <w:r w:rsidR="001852E8" w:rsidRPr="00B11C3E">
        <w:rPr>
          <w:rFonts w:hint="eastAsia"/>
        </w:rPr>
        <w:t>企事业单位</w:t>
      </w:r>
      <w:r w:rsidRPr="00B11C3E">
        <w:rPr>
          <w:rFonts w:hint="eastAsia"/>
        </w:rPr>
        <w:t>的实际情况，从技术表现、业务表现、行业表现、环境表现和社会表现</w:t>
      </w:r>
      <w:r w:rsidR="00E13DCF" w:rsidRPr="00B11C3E">
        <w:rPr>
          <w:rFonts w:hint="eastAsia"/>
        </w:rPr>
        <w:t>等</w:t>
      </w:r>
      <w:r w:rsidRPr="00B11C3E">
        <w:rPr>
          <w:rFonts w:hint="eastAsia"/>
        </w:rPr>
        <w:t>方面</w:t>
      </w:r>
      <w:r w:rsidR="00350FA1" w:rsidRPr="00B11C3E">
        <w:rPr>
          <w:rFonts w:hint="eastAsia"/>
        </w:rPr>
        <w:t>进一步</w:t>
      </w:r>
      <w:r w:rsidRPr="00B11C3E">
        <w:rPr>
          <w:rFonts w:hint="eastAsia"/>
        </w:rPr>
        <w:t>评价</w:t>
      </w:r>
      <w:r w:rsidR="001852E8" w:rsidRPr="00B11C3E">
        <w:rPr>
          <w:rFonts w:hint="eastAsia"/>
        </w:rPr>
        <w:t>企事业单位</w:t>
      </w:r>
      <w:r w:rsidRPr="00B11C3E">
        <w:rPr>
          <w:rFonts w:hint="eastAsia"/>
        </w:rPr>
        <w:t>的绿色业务影响力和自身绿色化程度</w:t>
      </w:r>
      <w:r w:rsidR="00350FA1" w:rsidRPr="00B11C3E">
        <w:rPr>
          <w:rFonts w:hint="eastAsia"/>
        </w:rPr>
        <w:t>。绿色产业认定</w:t>
      </w:r>
      <w:r w:rsidRPr="00B11C3E">
        <w:rPr>
          <w:rFonts w:hint="eastAsia"/>
        </w:rPr>
        <w:t>综合评价指标体系框架如图</w:t>
      </w:r>
      <w:r w:rsidR="007140DF" w:rsidRPr="00B11C3E">
        <w:t>3</w:t>
      </w:r>
      <w:r w:rsidRPr="00B11C3E">
        <w:rPr>
          <w:rFonts w:hint="eastAsia"/>
        </w:rPr>
        <w:t>所示。</w:t>
      </w:r>
      <w:r w:rsidR="005A4277" w:rsidRPr="00B11C3E">
        <w:rPr>
          <w:rFonts w:hint="eastAsia"/>
        </w:rPr>
        <w:t>各行业技术规范</w:t>
      </w:r>
      <w:r w:rsidR="00437638" w:rsidRPr="00B11C3E">
        <w:rPr>
          <w:rFonts w:hint="eastAsia"/>
        </w:rPr>
        <w:t>可参照图中的指标要求，采用层次分析法等方法，</w:t>
      </w:r>
      <w:r w:rsidR="00A9365B" w:rsidRPr="00B11C3E">
        <w:t>按照可量化</w:t>
      </w:r>
      <w:r w:rsidR="00A9365B" w:rsidRPr="00B11C3E">
        <w:rPr>
          <w:rFonts w:hint="eastAsia"/>
        </w:rPr>
        <w:t>、</w:t>
      </w:r>
      <w:r w:rsidR="00A9365B" w:rsidRPr="00B11C3E">
        <w:t>可比较</w:t>
      </w:r>
      <w:r w:rsidR="00A9365B" w:rsidRPr="00B11C3E">
        <w:rPr>
          <w:rFonts w:hint="eastAsia"/>
        </w:rPr>
        <w:t>、</w:t>
      </w:r>
      <w:r w:rsidR="00A9365B" w:rsidRPr="00B11C3E">
        <w:t>可操作原则</w:t>
      </w:r>
      <w:r w:rsidR="00A9365B" w:rsidRPr="00B11C3E">
        <w:rPr>
          <w:rFonts w:hint="eastAsia"/>
        </w:rPr>
        <w:t>，</w:t>
      </w:r>
      <w:r w:rsidR="00437638" w:rsidRPr="00B11C3E">
        <w:rPr>
          <w:rFonts w:hint="eastAsia"/>
        </w:rPr>
        <w:t>建立分层次的指标体系，对每</w:t>
      </w:r>
      <w:r w:rsidR="007140DF" w:rsidRPr="00B11C3E">
        <w:rPr>
          <w:rFonts w:hint="eastAsia"/>
        </w:rPr>
        <w:t>个层次的指标赋予</w:t>
      </w:r>
      <w:r w:rsidR="004C19E9" w:rsidRPr="00B11C3E">
        <w:rPr>
          <w:rFonts w:hint="eastAsia"/>
        </w:rPr>
        <w:t>一定分值</w:t>
      </w:r>
      <w:r w:rsidR="001741C1" w:rsidRPr="00B11C3E">
        <w:rPr>
          <w:rFonts w:hint="eastAsia"/>
        </w:rPr>
        <w:t>，</w:t>
      </w:r>
      <w:r w:rsidR="000126A7" w:rsidRPr="00B11C3E">
        <w:rPr>
          <w:rFonts w:asciiTheme="minorEastAsia" w:eastAsiaTheme="minorEastAsia" w:hAnsiTheme="minorEastAsia" w:hint="eastAsia"/>
        </w:rPr>
        <w:t>通过加和计算得出绿色产业认定综合评价得分，</w:t>
      </w:r>
      <w:r w:rsidR="001741C1" w:rsidRPr="00B11C3E">
        <w:rPr>
          <w:rFonts w:hint="eastAsia"/>
        </w:rPr>
        <w:t>总分采取百分制</w:t>
      </w:r>
      <w:r w:rsidR="00437638" w:rsidRPr="00B11C3E">
        <w:rPr>
          <w:rFonts w:hint="eastAsia"/>
        </w:rPr>
        <w:t>。</w:t>
      </w:r>
      <w:r w:rsidR="006C4608" w:rsidRPr="00B11C3E">
        <w:rPr>
          <w:rFonts w:hint="eastAsia"/>
        </w:rPr>
        <w:t>为确保绿色产业认定</w:t>
      </w:r>
      <w:r w:rsidR="00116BCD" w:rsidRPr="00B11C3E">
        <w:rPr>
          <w:rFonts w:hint="eastAsia"/>
        </w:rPr>
        <w:t>综合评价工作更侧重于绿色业务影响力本身，要求各行业技术规范</w:t>
      </w:r>
      <w:r w:rsidR="004C19E9" w:rsidRPr="00B11C3E">
        <w:rPr>
          <w:rFonts w:hint="eastAsia"/>
        </w:rPr>
        <w:t>的技术表现、业务表现、行业表现3类指标</w:t>
      </w:r>
      <w:r w:rsidR="0016682B" w:rsidRPr="00B11C3E">
        <w:rPr>
          <w:rFonts w:hint="eastAsia"/>
        </w:rPr>
        <w:t>赋值比例不得低于7</w:t>
      </w:r>
      <w:r w:rsidR="0016682B" w:rsidRPr="00B11C3E">
        <w:t>0%</w:t>
      </w:r>
      <w:r w:rsidR="0016682B" w:rsidRPr="00B11C3E">
        <w:rPr>
          <w:rFonts w:hint="eastAsia"/>
        </w:rPr>
        <w:t>。</w:t>
      </w:r>
    </w:p>
    <w:p w14:paraId="5CC29D11" w14:textId="2BD5F1E2" w:rsidR="00CF332C" w:rsidRPr="00B11C3E" w:rsidRDefault="00CF332C" w:rsidP="006C6669">
      <w:pPr>
        <w:pStyle w:val="affd"/>
        <w:ind w:firstLineChars="0" w:firstLine="0"/>
        <w:jc w:val="center"/>
      </w:pPr>
      <w:r w:rsidRPr="00B11C3E">
        <w:rPr>
          <w:noProof/>
        </w:rPr>
        <w:lastRenderedPageBreak/>
        <mc:AlternateContent>
          <mc:Choice Requires="wpc">
            <w:drawing>
              <wp:inline distT="0" distB="0" distL="114300" distR="114300" wp14:anchorId="4508ABDD" wp14:editId="56A03D53">
                <wp:extent cx="5939790" cy="2755274"/>
                <wp:effectExtent l="0" t="0" r="22860" b="0"/>
                <wp:docPr id="105" name="画布 10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06" name="组合 102"/>
                        <wpg:cNvGrpSpPr/>
                        <wpg:grpSpPr>
                          <a:xfrm>
                            <a:off x="257175" y="95250"/>
                            <a:ext cx="5683885" cy="2454471"/>
                            <a:chOff x="257175" y="95250"/>
                            <a:chExt cx="5683885" cy="2454471"/>
                          </a:xfrm>
                        </wpg:grpSpPr>
                        <wps:wsp>
                          <wps:cNvPr id="107" name="矩形 58"/>
                          <wps:cNvSpPr/>
                          <wps:spPr>
                            <a:xfrm>
                              <a:off x="901504" y="95250"/>
                              <a:ext cx="4238625" cy="257175"/>
                            </a:xfrm>
                            <a:prstGeom prst="rect">
                              <a:avLst/>
                            </a:prstGeom>
                            <a:noFill/>
                            <a:ln w="12700" cap="flat" cmpd="sng">
                              <a:solidFill>
                                <a:srgbClr val="000000"/>
                              </a:solidFill>
                              <a:prstDash val="solid"/>
                              <a:miter/>
                              <a:headEnd type="none" w="med" len="med"/>
                              <a:tailEnd type="none" w="med" len="med"/>
                            </a:ln>
                          </wps:spPr>
                          <wps:txbx>
                            <w:txbxContent>
                              <w:p w14:paraId="554F4617" w14:textId="77777777" w:rsidR="00D249EB" w:rsidRDefault="00D249EB" w:rsidP="00CF332C">
                                <w:pPr>
                                  <w:jc w:val="center"/>
                                  <w:rPr>
                                    <w:sz w:val="15"/>
                                    <w:szCs w:val="15"/>
                                  </w:rPr>
                                </w:pPr>
                                <w:r>
                                  <w:rPr>
                                    <w:rFonts w:hint="eastAsia"/>
                                    <w:sz w:val="15"/>
                                    <w:szCs w:val="15"/>
                                  </w:rPr>
                                  <w:t>绿色产业</w:t>
                                </w:r>
                                <w:r>
                                  <w:rPr>
                                    <w:sz w:val="15"/>
                                    <w:szCs w:val="15"/>
                                  </w:rPr>
                                  <w:t>认定</w:t>
                                </w:r>
                                <w:r>
                                  <w:rPr>
                                    <w:rFonts w:hint="eastAsia"/>
                                    <w:sz w:val="15"/>
                                    <w:szCs w:val="15"/>
                                  </w:rPr>
                                  <w:t>综合</w:t>
                                </w:r>
                                <w:r>
                                  <w:rPr>
                                    <w:sz w:val="15"/>
                                    <w:szCs w:val="15"/>
                                  </w:rPr>
                                  <w:t>评价指标体系框架</w:t>
                                </w:r>
                              </w:p>
                            </w:txbxContent>
                          </wps:txbx>
                          <wps:bodyPr anchor="ctr" anchorCtr="0" upright="1"/>
                        </wps:wsp>
                        <wps:wsp>
                          <wps:cNvPr id="108" name="矩形 59"/>
                          <wps:cNvSpPr/>
                          <wps:spPr>
                            <a:xfrm>
                              <a:off x="257175" y="700725"/>
                              <a:ext cx="856275" cy="257175"/>
                            </a:xfrm>
                            <a:prstGeom prst="rect">
                              <a:avLst/>
                            </a:prstGeom>
                            <a:noFill/>
                            <a:ln w="12700" cap="flat" cmpd="sng">
                              <a:solidFill>
                                <a:srgbClr val="000000"/>
                              </a:solidFill>
                              <a:prstDash val="solid"/>
                              <a:miter/>
                              <a:headEnd type="none" w="med" len="med"/>
                              <a:tailEnd type="none" w="med" len="med"/>
                            </a:ln>
                          </wps:spPr>
                          <wps:txbx>
                            <w:txbxContent>
                              <w:p w14:paraId="1870139D" w14:textId="77777777" w:rsidR="00D249EB" w:rsidRDefault="00D249EB" w:rsidP="00CF332C">
                                <w:pPr>
                                  <w:pStyle w:val="affffffe"/>
                                  <w:spacing w:before="0" w:beforeAutospacing="0" w:after="0" w:afterAutospacing="0"/>
                                  <w:ind w:firstLineChars="150" w:firstLine="225"/>
                                </w:pPr>
                                <w:r>
                                  <w:rPr>
                                    <w:rFonts w:cs="Times New Roman" w:hint="eastAsia"/>
                                    <w:sz w:val="15"/>
                                    <w:szCs w:val="15"/>
                                  </w:rPr>
                                  <w:t>技术表现</w:t>
                                </w:r>
                              </w:p>
                            </w:txbxContent>
                          </wps:txbx>
                          <wps:bodyPr anchor="ctr" anchorCtr="0" upright="1"/>
                        </wps:wsp>
                        <wps:wsp>
                          <wps:cNvPr id="109" name="矩形 60"/>
                          <wps:cNvSpPr/>
                          <wps:spPr>
                            <a:xfrm>
                              <a:off x="1454249" y="700725"/>
                              <a:ext cx="855980" cy="257175"/>
                            </a:xfrm>
                            <a:prstGeom prst="rect">
                              <a:avLst/>
                            </a:prstGeom>
                            <a:noFill/>
                            <a:ln w="12700" cap="flat" cmpd="sng">
                              <a:solidFill>
                                <a:srgbClr val="000000"/>
                              </a:solidFill>
                              <a:prstDash val="solid"/>
                              <a:miter/>
                              <a:headEnd type="none" w="med" len="med"/>
                              <a:tailEnd type="none" w="med" len="med"/>
                            </a:ln>
                          </wps:spPr>
                          <wps:txbx>
                            <w:txbxContent>
                              <w:p w14:paraId="73E864E1" w14:textId="77777777" w:rsidR="00D249EB" w:rsidRDefault="00D249EB" w:rsidP="00CF332C">
                                <w:pPr>
                                  <w:pStyle w:val="affffffe"/>
                                  <w:spacing w:before="0" w:beforeAutospacing="0" w:after="0" w:afterAutospacing="0"/>
                                  <w:jc w:val="center"/>
                                </w:pPr>
                                <w:r>
                                  <w:rPr>
                                    <w:rFonts w:cs="Times New Roman" w:hint="eastAsia"/>
                                    <w:sz w:val="15"/>
                                    <w:szCs w:val="15"/>
                                  </w:rPr>
                                  <w:t>业务表现</w:t>
                                </w:r>
                              </w:p>
                            </w:txbxContent>
                          </wps:txbx>
                          <wps:bodyPr anchor="ctr" anchorCtr="0" upright="1"/>
                        </wps:wsp>
                        <wps:wsp>
                          <wps:cNvPr id="110" name="矩形 61"/>
                          <wps:cNvSpPr/>
                          <wps:spPr>
                            <a:xfrm>
                              <a:off x="2606774" y="700725"/>
                              <a:ext cx="855980" cy="257175"/>
                            </a:xfrm>
                            <a:prstGeom prst="rect">
                              <a:avLst/>
                            </a:prstGeom>
                            <a:noFill/>
                            <a:ln w="12700" cap="flat" cmpd="sng">
                              <a:solidFill>
                                <a:srgbClr val="000000"/>
                              </a:solidFill>
                              <a:prstDash val="solid"/>
                              <a:miter/>
                              <a:headEnd type="none" w="med" len="med"/>
                              <a:tailEnd type="none" w="med" len="med"/>
                            </a:ln>
                          </wps:spPr>
                          <wps:txbx>
                            <w:txbxContent>
                              <w:p w14:paraId="16F1CD14" w14:textId="77777777" w:rsidR="00D249EB" w:rsidRDefault="00D249EB" w:rsidP="00CF332C">
                                <w:pPr>
                                  <w:pStyle w:val="affffffe"/>
                                  <w:spacing w:before="0" w:beforeAutospacing="0" w:after="0" w:afterAutospacing="0"/>
                                  <w:jc w:val="center"/>
                                </w:pPr>
                                <w:r>
                                  <w:rPr>
                                    <w:rFonts w:cs="Times New Roman" w:hint="eastAsia"/>
                                    <w:sz w:val="15"/>
                                    <w:szCs w:val="15"/>
                                  </w:rPr>
                                  <w:t>行业表现</w:t>
                                </w:r>
                              </w:p>
                            </w:txbxContent>
                          </wps:txbx>
                          <wps:bodyPr anchor="ctr" anchorCtr="0" upright="1"/>
                        </wps:wsp>
                        <wps:wsp>
                          <wps:cNvPr id="111" name="矩形 62"/>
                          <wps:cNvSpPr/>
                          <wps:spPr>
                            <a:xfrm>
                              <a:off x="3806924" y="700725"/>
                              <a:ext cx="855980" cy="257175"/>
                            </a:xfrm>
                            <a:prstGeom prst="rect">
                              <a:avLst/>
                            </a:prstGeom>
                            <a:noFill/>
                            <a:ln w="12700" cap="flat" cmpd="sng">
                              <a:solidFill>
                                <a:srgbClr val="000000"/>
                              </a:solidFill>
                              <a:prstDash val="solid"/>
                              <a:miter/>
                              <a:headEnd type="none" w="med" len="med"/>
                              <a:tailEnd type="none" w="med" len="med"/>
                            </a:ln>
                          </wps:spPr>
                          <wps:txbx>
                            <w:txbxContent>
                              <w:p w14:paraId="43B798F1" w14:textId="77777777" w:rsidR="00D249EB" w:rsidRDefault="00D249EB" w:rsidP="00CF332C">
                                <w:pPr>
                                  <w:pStyle w:val="affffffe"/>
                                  <w:spacing w:before="0" w:beforeAutospacing="0" w:after="0" w:afterAutospacing="0"/>
                                  <w:jc w:val="center"/>
                                </w:pPr>
                                <w:r>
                                  <w:rPr>
                                    <w:rFonts w:cs="Times New Roman" w:hint="eastAsia"/>
                                    <w:sz w:val="15"/>
                                    <w:szCs w:val="15"/>
                                  </w:rPr>
                                  <w:t>环境表现</w:t>
                                </w:r>
                              </w:p>
                            </w:txbxContent>
                          </wps:txbx>
                          <wps:bodyPr anchor="ctr" anchorCtr="0" upright="1"/>
                        </wps:wsp>
                        <wps:wsp>
                          <wps:cNvPr id="112" name="矩形 63"/>
                          <wps:cNvSpPr/>
                          <wps:spPr>
                            <a:xfrm>
                              <a:off x="5066030" y="700725"/>
                              <a:ext cx="855980" cy="257175"/>
                            </a:xfrm>
                            <a:prstGeom prst="rect">
                              <a:avLst/>
                            </a:prstGeom>
                            <a:noFill/>
                            <a:ln w="12700" cap="flat" cmpd="sng">
                              <a:solidFill>
                                <a:srgbClr val="000000"/>
                              </a:solidFill>
                              <a:prstDash val="solid"/>
                              <a:miter/>
                              <a:headEnd type="none" w="med" len="med"/>
                              <a:tailEnd type="none" w="med" len="med"/>
                            </a:ln>
                          </wps:spPr>
                          <wps:txbx>
                            <w:txbxContent>
                              <w:p w14:paraId="5BFFA2C1" w14:textId="77777777" w:rsidR="00D249EB" w:rsidRDefault="00D249EB" w:rsidP="00CF332C">
                                <w:pPr>
                                  <w:pStyle w:val="affffffe"/>
                                  <w:spacing w:before="0" w:beforeAutospacing="0" w:after="0" w:afterAutospacing="0"/>
                                  <w:jc w:val="center"/>
                                </w:pPr>
                                <w:r>
                                  <w:rPr>
                                    <w:rFonts w:cs="Times New Roman" w:hint="eastAsia"/>
                                    <w:sz w:val="15"/>
                                    <w:szCs w:val="15"/>
                                  </w:rPr>
                                  <w:t>社会表现</w:t>
                                </w:r>
                              </w:p>
                            </w:txbxContent>
                          </wps:txbx>
                          <wps:bodyPr anchor="ctr" anchorCtr="0" upright="1"/>
                        </wps:wsp>
                        <wps:wsp>
                          <wps:cNvPr id="113" name="矩形 64"/>
                          <wps:cNvSpPr/>
                          <wps:spPr>
                            <a:xfrm>
                              <a:off x="3721198" y="1236246"/>
                              <a:ext cx="288000" cy="1304925"/>
                            </a:xfrm>
                            <a:prstGeom prst="rect">
                              <a:avLst/>
                            </a:prstGeom>
                            <a:noFill/>
                            <a:ln w="12700" cap="flat" cmpd="sng">
                              <a:solidFill>
                                <a:srgbClr val="000000"/>
                              </a:solidFill>
                              <a:prstDash val="solid"/>
                              <a:miter/>
                              <a:headEnd type="none" w="med" len="med"/>
                              <a:tailEnd type="none" w="med" len="med"/>
                            </a:ln>
                          </wps:spPr>
                          <wps:txbx>
                            <w:txbxContent>
                              <w:p w14:paraId="01146382" w14:textId="77777777" w:rsidR="00D249EB" w:rsidRDefault="00D249EB" w:rsidP="00CF332C">
                                <w:pPr>
                                  <w:pStyle w:val="affffffe"/>
                                  <w:spacing w:before="0" w:beforeAutospacing="0" w:after="0" w:afterAutospacing="0"/>
                                  <w:jc w:val="center"/>
                                </w:pPr>
                                <w:r>
                                  <w:rPr>
                                    <w:rFonts w:cs="Times New Roman" w:hint="eastAsia"/>
                                    <w:sz w:val="15"/>
                                    <w:szCs w:val="15"/>
                                  </w:rPr>
                                  <w:t>工艺设备</w:t>
                                </w:r>
                                <w:r>
                                  <w:rPr>
                                    <w:rFonts w:cs="Times New Roman"/>
                                    <w:sz w:val="15"/>
                                    <w:szCs w:val="15"/>
                                  </w:rPr>
                                  <w:t>材料</w:t>
                                </w:r>
                              </w:p>
                            </w:txbxContent>
                          </wps:txbx>
                          <wps:bodyPr anchor="ctr" anchorCtr="0" upright="1"/>
                        </wps:wsp>
                        <wps:wsp>
                          <wps:cNvPr id="114" name="矩形 65"/>
                          <wps:cNvSpPr/>
                          <wps:spPr>
                            <a:xfrm>
                              <a:off x="257175" y="1236246"/>
                              <a:ext cx="285750" cy="1304925"/>
                            </a:xfrm>
                            <a:prstGeom prst="rect">
                              <a:avLst/>
                            </a:prstGeom>
                            <a:noFill/>
                            <a:ln w="12700" cap="flat" cmpd="sng">
                              <a:solidFill>
                                <a:srgbClr val="000000"/>
                              </a:solidFill>
                              <a:prstDash val="solid"/>
                              <a:miter/>
                              <a:headEnd type="none" w="med" len="med"/>
                              <a:tailEnd type="none" w="med" len="med"/>
                            </a:ln>
                          </wps:spPr>
                          <wps:txbx>
                            <w:txbxContent>
                              <w:p w14:paraId="7CCE5E34" w14:textId="77777777" w:rsidR="00D249EB" w:rsidRDefault="00D249EB" w:rsidP="00CF332C">
                                <w:pPr>
                                  <w:pStyle w:val="affffffe"/>
                                  <w:spacing w:before="0" w:beforeAutospacing="0" w:after="0" w:afterAutospacing="0"/>
                                  <w:jc w:val="center"/>
                                </w:pPr>
                                <w:r>
                                  <w:rPr>
                                    <w:rFonts w:cs="Times New Roman" w:hint="eastAsia"/>
                                    <w:sz w:val="15"/>
                                    <w:szCs w:val="15"/>
                                  </w:rPr>
                                  <w:t>先进</w:t>
                                </w:r>
                                <w:r>
                                  <w:rPr>
                                    <w:rFonts w:cs="Times New Roman"/>
                                    <w:sz w:val="15"/>
                                    <w:szCs w:val="15"/>
                                  </w:rPr>
                                  <w:t>性</w:t>
                                </w:r>
                              </w:p>
                            </w:txbxContent>
                          </wps:txbx>
                          <wps:bodyPr anchor="ctr" anchorCtr="0" upright="1"/>
                        </wps:wsp>
                        <wps:wsp>
                          <wps:cNvPr id="115" name="矩形 66"/>
                          <wps:cNvSpPr/>
                          <wps:spPr>
                            <a:xfrm>
                              <a:off x="827700" y="1236246"/>
                              <a:ext cx="285750" cy="1304925"/>
                            </a:xfrm>
                            <a:prstGeom prst="rect">
                              <a:avLst/>
                            </a:prstGeom>
                            <a:noFill/>
                            <a:ln w="12700" cap="flat" cmpd="sng">
                              <a:solidFill>
                                <a:srgbClr val="000000"/>
                              </a:solidFill>
                              <a:prstDash val="solid"/>
                              <a:miter/>
                              <a:headEnd type="none" w="med" len="med"/>
                              <a:tailEnd type="none" w="med" len="med"/>
                            </a:ln>
                          </wps:spPr>
                          <wps:txbx>
                            <w:txbxContent>
                              <w:p w14:paraId="0126F0D8" w14:textId="77777777" w:rsidR="00D249EB" w:rsidRDefault="00D249EB" w:rsidP="00CF332C">
                                <w:pPr>
                                  <w:pStyle w:val="affffffe"/>
                                  <w:spacing w:before="0" w:beforeAutospacing="0" w:after="0" w:afterAutospacing="0"/>
                                </w:pPr>
                                <w:r>
                                  <w:rPr>
                                    <w:rFonts w:cs="Times New Roman" w:hint="eastAsia"/>
                                    <w:sz w:val="15"/>
                                    <w:szCs w:val="15"/>
                                  </w:rPr>
                                  <w:t>环境效益</w:t>
                                </w:r>
                              </w:p>
                            </w:txbxContent>
                          </wps:txbx>
                          <wps:bodyPr anchor="ctr" anchorCtr="0" upright="1"/>
                        </wps:wsp>
                        <wps:wsp>
                          <wps:cNvPr id="116" name="矩形 67"/>
                          <wps:cNvSpPr/>
                          <wps:spPr>
                            <a:xfrm>
                              <a:off x="1454249" y="1224717"/>
                              <a:ext cx="285750" cy="1304925"/>
                            </a:xfrm>
                            <a:prstGeom prst="rect">
                              <a:avLst/>
                            </a:prstGeom>
                            <a:noFill/>
                            <a:ln w="12700" cap="flat" cmpd="sng">
                              <a:solidFill>
                                <a:srgbClr val="000000"/>
                              </a:solidFill>
                              <a:prstDash val="solid"/>
                              <a:miter/>
                              <a:headEnd type="none" w="med" len="med"/>
                              <a:tailEnd type="none" w="med" len="med"/>
                            </a:ln>
                          </wps:spPr>
                          <wps:txbx>
                            <w:txbxContent>
                              <w:p w14:paraId="628DCA70" w14:textId="77777777" w:rsidR="00D249EB" w:rsidRDefault="00D249EB" w:rsidP="00CF332C">
                                <w:pPr>
                                  <w:pStyle w:val="affffffe"/>
                                  <w:spacing w:before="0" w:beforeAutospacing="0" w:after="0" w:afterAutospacing="0"/>
                                </w:pPr>
                                <w:r>
                                  <w:rPr>
                                    <w:rFonts w:cs="Times New Roman" w:hint="eastAsia"/>
                                    <w:sz w:val="15"/>
                                    <w:szCs w:val="15"/>
                                  </w:rPr>
                                  <w:t>发展能力</w:t>
                                </w:r>
                              </w:p>
                            </w:txbxContent>
                          </wps:txbx>
                          <wps:bodyPr anchor="ctr" anchorCtr="0" upright="1"/>
                        </wps:wsp>
                        <wps:wsp>
                          <wps:cNvPr id="117" name="矩形 68"/>
                          <wps:cNvSpPr/>
                          <wps:spPr>
                            <a:xfrm>
                              <a:off x="2005429" y="1213188"/>
                              <a:ext cx="285750" cy="1304925"/>
                            </a:xfrm>
                            <a:prstGeom prst="rect">
                              <a:avLst/>
                            </a:prstGeom>
                            <a:noFill/>
                            <a:ln w="12700" cap="flat" cmpd="sng">
                              <a:solidFill>
                                <a:srgbClr val="000000"/>
                              </a:solidFill>
                              <a:prstDash val="solid"/>
                              <a:miter/>
                              <a:headEnd type="none" w="med" len="med"/>
                              <a:tailEnd type="none" w="med" len="med"/>
                            </a:ln>
                          </wps:spPr>
                          <wps:txbx>
                            <w:txbxContent>
                              <w:p w14:paraId="23631E51" w14:textId="77777777" w:rsidR="00D249EB" w:rsidRDefault="00D249EB" w:rsidP="00CF332C">
                                <w:pPr>
                                  <w:pStyle w:val="affffffe"/>
                                  <w:spacing w:before="0" w:beforeAutospacing="0" w:after="0" w:afterAutospacing="0"/>
                                </w:pPr>
                                <w:r>
                                  <w:rPr>
                                    <w:rFonts w:cs="Times New Roman" w:hint="eastAsia"/>
                                    <w:sz w:val="15"/>
                                    <w:szCs w:val="15"/>
                                  </w:rPr>
                                  <w:t>市场影响</w:t>
                                </w:r>
                              </w:p>
                            </w:txbxContent>
                          </wps:txbx>
                          <wps:bodyPr anchor="ctr" anchorCtr="0" upright="1"/>
                        </wps:wsp>
                        <wps:wsp>
                          <wps:cNvPr id="118" name="矩形 69"/>
                          <wps:cNvSpPr/>
                          <wps:spPr>
                            <a:xfrm>
                              <a:off x="2578199" y="1224717"/>
                              <a:ext cx="285750" cy="1304925"/>
                            </a:xfrm>
                            <a:prstGeom prst="rect">
                              <a:avLst/>
                            </a:prstGeom>
                            <a:noFill/>
                            <a:ln w="12700" cap="flat" cmpd="sng">
                              <a:solidFill>
                                <a:srgbClr val="000000"/>
                              </a:solidFill>
                              <a:prstDash val="solid"/>
                              <a:miter/>
                              <a:headEnd type="none" w="med" len="med"/>
                              <a:tailEnd type="none" w="med" len="med"/>
                            </a:ln>
                          </wps:spPr>
                          <wps:txbx>
                            <w:txbxContent>
                              <w:p w14:paraId="7D53202B" w14:textId="77777777" w:rsidR="00D249EB" w:rsidRDefault="00D249EB" w:rsidP="00CF332C">
                                <w:pPr>
                                  <w:pStyle w:val="affffffe"/>
                                  <w:spacing w:before="0" w:beforeAutospacing="0" w:after="0" w:afterAutospacing="0"/>
                                </w:pPr>
                                <w:r>
                                  <w:rPr>
                                    <w:rFonts w:cs="Times New Roman" w:hint="eastAsia"/>
                                    <w:sz w:val="15"/>
                                    <w:szCs w:val="15"/>
                                  </w:rPr>
                                  <w:t>政策属性</w:t>
                                </w:r>
                              </w:p>
                            </w:txbxContent>
                          </wps:txbx>
                          <wps:bodyPr anchor="ctr" anchorCtr="0" upright="1"/>
                        </wps:wsp>
                        <wps:wsp>
                          <wps:cNvPr id="119" name="矩形 70"/>
                          <wps:cNvSpPr/>
                          <wps:spPr>
                            <a:xfrm>
                              <a:off x="3177004" y="1226721"/>
                              <a:ext cx="285750" cy="1304925"/>
                            </a:xfrm>
                            <a:prstGeom prst="rect">
                              <a:avLst/>
                            </a:prstGeom>
                            <a:noFill/>
                            <a:ln w="12700" cap="flat" cmpd="sng">
                              <a:solidFill>
                                <a:srgbClr val="000000"/>
                              </a:solidFill>
                              <a:prstDash val="solid"/>
                              <a:miter/>
                              <a:headEnd type="none" w="med" len="med"/>
                              <a:tailEnd type="none" w="med" len="med"/>
                            </a:ln>
                          </wps:spPr>
                          <wps:txbx>
                            <w:txbxContent>
                              <w:p w14:paraId="7A22CF2C" w14:textId="77777777" w:rsidR="00D249EB" w:rsidRDefault="00D249EB" w:rsidP="00CF332C">
                                <w:pPr>
                                  <w:pStyle w:val="affffffe"/>
                                  <w:spacing w:before="0" w:beforeAutospacing="0" w:after="0" w:afterAutospacing="0"/>
                                </w:pPr>
                                <w:r>
                                  <w:rPr>
                                    <w:rFonts w:cs="Times New Roman" w:hint="eastAsia"/>
                                    <w:sz w:val="15"/>
                                    <w:szCs w:val="15"/>
                                  </w:rPr>
                                  <w:t>规模效益</w:t>
                                </w:r>
                              </w:p>
                            </w:txbxContent>
                          </wps:txbx>
                          <wps:bodyPr anchor="ctr" anchorCtr="0" upright="1"/>
                        </wps:wsp>
                        <wps:wsp>
                          <wps:cNvPr id="120" name="矩形 71"/>
                          <wps:cNvSpPr/>
                          <wps:spPr>
                            <a:xfrm>
                              <a:off x="4180500" y="1236246"/>
                              <a:ext cx="287655" cy="1304925"/>
                            </a:xfrm>
                            <a:prstGeom prst="rect">
                              <a:avLst/>
                            </a:prstGeom>
                            <a:noFill/>
                            <a:ln w="12700" cap="flat" cmpd="sng">
                              <a:solidFill>
                                <a:srgbClr val="000000"/>
                              </a:solidFill>
                              <a:prstDash val="solid"/>
                              <a:miter/>
                              <a:headEnd type="none" w="med" len="med"/>
                              <a:tailEnd type="none" w="med" len="med"/>
                            </a:ln>
                          </wps:spPr>
                          <wps:txbx>
                            <w:txbxContent>
                              <w:p w14:paraId="5F352CDC" w14:textId="77777777" w:rsidR="00D249EB" w:rsidRDefault="00D249EB" w:rsidP="00CF332C">
                                <w:pPr>
                                  <w:pStyle w:val="affffffe"/>
                                  <w:spacing w:before="0" w:beforeAutospacing="0" w:after="0" w:afterAutospacing="0"/>
                                  <w:jc w:val="center"/>
                                </w:pPr>
                                <w:r>
                                  <w:rPr>
                                    <w:rFonts w:cs="Times New Roman" w:hint="eastAsia"/>
                                    <w:sz w:val="15"/>
                                    <w:szCs w:val="15"/>
                                  </w:rPr>
                                  <w:t>能源资源</w:t>
                                </w:r>
                                <w:r>
                                  <w:rPr>
                                    <w:rFonts w:cs="Times New Roman"/>
                                    <w:sz w:val="15"/>
                                    <w:szCs w:val="15"/>
                                  </w:rPr>
                                  <w:t>利用</w:t>
                                </w:r>
                              </w:p>
                            </w:txbxContent>
                          </wps:txbx>
                          <wps:bodyPr anchor="ctr" anchorCtr="0" upright="1"/>
                        </wps:wsp>
                        <wps:wsp>
                          <wps:cNvPr id="121" name="矩形 72"/>
                          <wps:cNvSpPr/>
                          <wps:spPr>
                            <a:xfrm>
                              <a:off x="4605754" y="1244796"/>
                              <a:ext cx="287655" cy="1304925"/>
                            </a:xfrm>
                            <a:prstGeom prst="rect">
                              <a:avLst/>
                            </a:prstGeom>
                            <a:noFill/>
                            <a:ln w="12700" cap="flat" cmpd="sng">
                              <a:solidFill>
                                <a:srgbClr val="000000"/>
                              </a:solidFill>
                              <a:prstDash val="solid"/>
                              <a:miter/>
                              <a:headEnd type="none" w="med" len="med"/>
                              <a:tailEnd type="none" w="med" len="med"/>
                            </a:ln>
                          </wps:spPr>
                          <wps:txbx>
                            <w:txbxContent>
                              <w:p w14:paraId="219FBA84" w14:textId="1680DABE" w:rsidR="00D249EB" w:rsidRDefault="00D249EB" w:rsidP="00CF332C">
                                <w:pPr>
                                  <w:pStyle w:val="affffffe"/>
                                  <w:spacing w:before="0" w:beforeAutospacing="0" w:after="0" w:afterAutospacing="0"/>
                                  <w:jc w:val="center"/>
                                </w:pPr>
                                <w:r>
                                  <w:rPr>
                                    <w:rFonts w:cs="Times New Roman" w:hint="eastAsia"/>
                                    <w:sz w:val="15"/>
                                    <w:szCs w:val="15"/>
                                  </w:rPr>
                                  <w:t>环境排放</w:t>
                                </w:r>
                              </w:p>
                            </w:txbxContent>
                          </wps:txbx>
                          <wps:bodyPr anchor="ctr" anchorCtr="0" upright="1"/>
                        </wps:wsp>
                        <wps:wsp>
                          <wps:cNvPr id="122" name="矩形 73"/>
                          <wps:cNvSpPr/>
                          <wps:spPr>
                            <a:xfrm>
                              <a:off x="5121079" y="1236246"/>
                              <a:ext cx="285750" cy="1304925"/>
                            </a:xfrm>
                            <a:prstGeom prst="rect">
                              <a:avLst/>
                            </a:prstGeom>
                            <a:noFill/>
                            <a:ln w="12700" cap="flat" cmpd="sng">
                              <a:solidFill>
                                <a:srgbClr val="000000"/>
                              </a:solidFill>
                              <a:prstDash val="solid"/>
                              <a:miter/>
                              <a:headEnd type="none" w="med" len="med"/>
                              <a:tailEnd type="none" w="med" len="med"/>
                            </a:ln>
                          </wps:spPr>
                          <wps:txbx>
                            <w:txbxContent>
                              <w:p w14:paraId="6647E8AF" w14:textId="77777777" w:rsidR="00D249EB" w:rsidRDefault="00D249EB" w:rsidP="00CF332C">
                                <w:pPr>
                                  <w:pStyle w:val="affffffe"/>
                                  <w:spacing w:before="0" w:beforeAutospacing="0" w:after="0" w:afterAutospacing="0"/>
                                </w:pPr>
                                <w:r>
                                  <w:rPr>
                                    <w:rFonts w:cs="Times New Roman" w:hint="eastAsia"/>
                                    <w:sz w:val="15"/>
                                    <w:szCs w:val="15"/>
                                  </w:rPr>
                                  <w:t>信息公开</w:t>
                                </w:r>
                              </w:p>
                            </w:txbxContent>
                          </wps:txbx>
                          <wps:bodyPr anchor="ctr" anchorCtr="0" upright="1"/>
                        </wps:wsp>
                        <wps:wsp>
                          <wps:cNvPr id="123" name="矩形 74"/>
                          <wps:cNvSpPr/>
                          <wps:spPr>
                            <a:xfrm>
                              <a:off x="5655310" y="1235271"/>
                              <a:ext cx="285750" cy="1304925"/>
                            </a:xfrm>
                            <a:prstGeom prst="rect">
                              <a:avLst/>
                            </a:prstGeom>
                            <a:noFill/>
                            <a:ln w="12700" cap="flat" cmpd="sng">
                              <a:solidFill>
                                <a:srgbClr val="000000"/>
                              </a:solidFill>
                              <a:prstDash val="solid"/>
                              <a:miter/>
                              <a:headEnd type="none" w="med" len="med"/>
                              <a:tailEnd type="none" w="med" len="med"/>
                            </a:ln>
                          </wps:spPr>
                          <wps:txbx>
                            <w:txbxContent>
                              <w:p w14:paraId="44EE7FE0" w14:textId="77777777" w:rsidR="00D249EB" w:rsidRDefault="00D249EB" w:rsidP="00CF332C">
                                <w:pPr>
                                  <w:pStyle w:val="affffffe"/>
                                  <w:spacing w:before="0" w:beforeAutospacing="0" w:after="0" w:afterAutospacing="0"/>
                                </w:pPr>
                                <w:r>
                                  <w:rPr>
                                    <w:rFonts w:cs="Times New Roman" w:hint="eastAsia"/>
                                    <w:sz w:val="15"/>
                                    <w:szCs w:val="15"/>
                                  </w:rPr>
                                  <w:t>社会责任</w:t>
                                </w:r>
                              </w:p>
                            </w:txbxContent>
                          </wps:txbx>
                          <wps:bodyPr anchor="ctr" anchorCtr="0" upright="1"/>
                        </wps:wsp>
                        <wps:wsp>
                          <wps:cNvPr id="124" name="直接连接符 75"/>
                          <wps:cNvCnPr/>
                          <wps:spPr>
                            <a:xfrm>
                              <a:off x="685800" y="561975"/>
                              <a:ext cx="5026660" cy="0"/>
                            </a:xfrm>
                            <a:prstGeom prst="line">
                              <a:avLst/>
                            </a:prstGeom>
                            <a:ln w="12700" cap="flat" cmpd="sng">
                              <a:solidFill>
                                <a:srgbClr val="000000"/>
                              </a:solidFill>
                              <a:prstDash val="solid"/>
                              <a:miter/>
                              <a:headEnd type="none" w="med" len="med"/>
                              <a:tailEnd type="none" w="med" len="med"/>
                            </a:ln>
                          </wps:spPr>
                          <wps:bodyPr/>
                        </wps:wsp>
                        <wps:wsp>
                          <wps:cNvPr id="125" name="直接连接符 76"/>
                          <wps:cNvCnPr/>
                          <wps:spPr>
                            <a:xfrm>
                              <a:off x="685313" y="700725"/>
                              <a:ext cx="29062" cy="0"/>
                            </a:xfrm>
                            <a:prstGeom prst="line">
                              <a:avLst/>
                            </a:prstGeom>
                            <a:ln w="12700" cap="flat" cmpd="sng">
                              <a:solidFill>
                                <a:srgbClr val="5B9BD5"/>
                              </a:solidFill>
                              <a:prstDash val="solid"/>
                              <a:miter/>
                              <a:headEnd type="none" w="med" len="med"/>
                              <a:tailEnd type="none" w="med" len="med"/>
                            </a:ln>
                          </wps:spPr>
                          <wps:bodyPr/>
                        </wps:wsp>
                        <wps:wsp>
                          <wps:cNvPr id="126" name="直接连接符 77"/>
                          <wps:cNvCnPr/>
                          <wps:spPr>
                            <a:xfrm flipV="1">
                              <a:off x="685313" y="561975"/>
                              <a:ext cx="0" cy="138750"/>
                            </a:xfrm>
                            <a:prstGeom prst="line">
                              <a:avLst/>
                            </a:prstGeom>
                            <a:ln w="12700" cap="flat" cmpd="sng">
                              <a:solidFill>
                                <a:srgbClr val="000000"/>
                              </a:solidFill>
                              <a:prstDash val="solid"/>
                              <a:miter/>
                              <a:headEnd type="none" w="med" len="med"/>
                              <a:tailEnd type="none" w="med" len="med"/>
                            </a:ln>
                          </wps:spPr>
                          <wps:bodyPr/>
                        </wps:wsp>
                        <wps:wsp>
                          <wps:cNvPr id="127" name="直接连接符 78"/>
                          <wps:cNvCnPr/>
                          <wps:spPr>
                            <a:xfrm flipV="1">
                              <a:off x="1885950" y="561975"/>
                              <a:ext cx="0" cy="138750"/>
                            </a:xfrm>
                            <a:prstGeom prst="line">
                              <a:avLst/>
                            </a:prstGeom>
                            <a:ln w="12700" cap="flat" cmpd="sng">
                              <a:solidFill>
                                <a:srgbClr val="000000"/>
                              </a:solidFill>
                              <a:prstDash val="solid"/>
                              <a:miter/>
                              <a:headEnd type="none" w="med" len="med"/>
                              <a:tailEnd type="none" w="med" len="med"/>
                            </a:ln>
                          </wps:spPr>
                          <wps:bodyPr/>
                        </wps:wsp>
                        <wps:wsp>
                          <wps:cNvPr id="128" name="直接连接符 79"/>
                          <wps:cNvCnPr/>
                          <wps:spPr>
                            <a:xfrm flipV="1">
                              <a:off x="3025239" y="561975"/>
                              <a:ext cx="3711" cy="138750"/>
                            </a:xfrm>
                            <a:prstGeom prst="line">
                              <a:avLst/>
                            </a:prstGeom>
                            <a:ln w="12700" cap="flat" cmpd="sng">
                              <a:solidFill>
                                <a:srgbClr val="000000"/>
                              </a:solidFill>
                              <a:prstDash val="solid"/>
                              <a:miter/>
                              <a:headEnd type="none" w="med" len="med"/>
                              <a:tailEnd type="none" w="med" len="med"/>
                            </a:ln>
                          </wps:spPr>
                          <wps:bodyPr/>
                        </wps:wsp>
                        <wps:wsp>
                          <wps:cNvPr id="129" name="直接连接符 80"/>
                          <wps:cNvCnPr/>
                          <wps:spPr>
                            <a:xfrm flipV="1">
                              <a:off x="4219575" y="561975"/>
                              <a:ext cx="0" cy="138750"/>
                            </a:xfrm>
                            <a:prstGeom prst="line">
                              <a:avLst/>
                            </a:prstGeom>
                            <a:ln w="12700" cap="flat" cmpd="sng">
                              <a:solidFill>
                                <a:srgbClr val="000000"/>
                              </a:solidFill>
                              <a:prstDash val="solid"/>
                              <a:miter/>
                              <a:headEnd type="none" w="med" len="med"/>
                              <a:tailEnd type="none" w="med" len="med"/>
                            </a:ln>
                          </wps:spPr>
                          <wps:bodyPr/>
                        </wps:wsp>
                        <wps:wsp>
                          <wps:cNvPr id="130" name="直接连接符 81"/>
                          <wps:cNvCnPr/>
                          <wps:spPr>
                            <a:xfrm flipV="1">
                              <a:off x="5495925" y="561975"/>
                              <a:ext cx="0" cy="138750"/>
                            </a:xfrm>
                            <a:prstGeom prst="line">
                              <a:avLst/>
                            </a:prstGeom>
                            <a:ln w="12700" cap="flat" cmpd="sng">
                              <a:solidFill>
                                <a:srgbClr val="000000"/>
                              </a:solidFill>
                              <a:prstDash val="solid"/>
                              <a:miter/>
                              <a:headEnd type="none" w="med" len="med"/>
                              <a:tailEnd type="none" w="med" len="med"/>
                            </a:ln>
                          </wps:spPr>
                          <wps:bodyPr/>
                        </wps:wsp>
                        <wps:wsp>
                          <wps:cNvPr id="131" name="直接连接符 82"/>
                          <wps:cNvCnPr/>
                          <wps:spPr>
                            <a:xfrm>
                              <a:off x="3028950" y="352425"/>
                              <a:ext cx="0" cy="209550"/>
                            </a:xfrm>
                            <a:prstGeom prst="line">
                              <a:avLst/>
                            </a:prstGeom>
                            <a:ln w="12700" cap="flat" cmpd="sng">
                              <a:solidFill>
                                <a:srgbClr val="000000"/>
                              </a:solidFill>
                              <a:prstDash val="solid"/>
                              <a:miter/>
                              <a:headEnd type="none" w="med" len="med"/>
                              <a:tailEnd type="none" w="med" len="med"/>
                            </a:ln>
                          </wps:spPr>
                          <wps:bodyPr/>
                        </wps:wsp>
                        <wps:wsp>
                          <wps:cNvPr id="132" name="直接连接符 83"/>
                          <wps:cNvCnPr/>
                          <wps:spPr>
                            <a:xfrm>
                              <a:off x="400050" y="1104900"/>
                              <a:ext cx="713400" cy="0"/>
                            </a:xfrm>
                            <a:prstGeom prst="line">
                              <a:avLst/>
                            </a:prstGeom>
                            <a:ln w="12700" cap="flat" cmpd="sng">
                              <a:solidFill>
                                <a:srgbClr val="000000"/>
                              </a:solidFill>
                              <a:prstDash val="solid"/>
                              <a:miter/>
                              <a:headEnd type="none" w="med" len="med"/>
                              <a:tailEnd type="none" w="med" len="med"/>
                            </a:ln>
                          </wps:spPr>
                          <wps:bodyPr/>
                        </wps:wsp>
                        <wps:wsp>
                          <wps:cNvPr id="133" name="直接连接符 84"/>
                          <wps:cNvCnPr/>
                          <wps:spPr>
                            <a:xfrm flipV="1">
                              <a:off x="400050" y="1104900"/>
                              <a:ext cx="0" cy="131346"/>
                            </a:xfrm>
                            <a:prstGeom prst="line">
                              <a:avLst/>
                            </a:prstGeom>
                            <a:ln w="12700" cap="flat" cmpd="sng">
                              <a:solidFill>
                                <a:srgbClr val="000000"/>
                              </a:solidFill>
                              <a:prstDash val="solid"/>
                              <a:miter/>
                              <a:headEnd type="none" w="med" len="med"/>
                              <a:tailEnd type="none" w="med" len="med"/>
                            </a:ln>
                          </wps:spPr>
                          <wps:bodyPr/>
                        </wps:wsp>
                        <wps:wsp>
                          <wps:cNvPr id="134" name="直接连接符 85"/>
                          <wps:cNvCnPr/>
                          <wps:spPr>
                            <a:xfrm flipV="1">
                              <a:off x="971550" y="1104900"/>
                              <a:ext cx="0" cy="119817"/>
                            </a:xfrm>
                            <a:prstGeom prst="line">
                              <a:avLst/>
                            </a:prstGeom>
                            <a:ln w="12700" cap="flat" cmpd="sng">
                              <a:solidFill>
                                <a:srgbClr val="000000"/>
                              </a:solidFill>
                              <a:prstDash val="solid"/>
                              <a:miter/>
                              <a:headEnd type="none" w="med" len="med"/>
                              <a:tailEnd type="none" w="med" len="med"/>
                            </a:ln>
                          </wps:spPr>
                          <wps:bodyPr/>
                        </wps:wsp>
                        <wps:wsp>
                          <wps:cNvPr id="135" name="直接连接符 86"/>
                          <wps:cNvCnPr/>
                          <wps:spPr>
                            <a:xfrm>
                              <a:off x="714375" y="957900"/>
                              <a:ext cx="0" cy="147000"/>
                            </a:xfrm>
                            <a:prstGeom prst="line">
                              <a:avLst/>
                            </a:prstGeom>
                            <a:ln w="12700" cap="flat" cmpd="sng">
                              <a:solidFill>
                                <a:srgbClr val="000000"/>
                              </a:solidFill>
                              <a:prstDash val="solid"/>
                              <a:miter/>
                              <a:headEnd type="none" w="med" len="med"/>
                              <a:tailEnd type="none" w="med" len="med"/>
                            </a:ln>
                          </wps:spPr>
                          <wps:bodyPr/>
                        </wps:wsp>
                        <wps:wsp>
                          <wps:cNvPr id="136" name="直接连接符 87"/>
                          <wps:cNvCnPr/>
                          <wps:spPr>
                            <a:xfrm>
                              <a:off x="1578074" y="1104900"/>
                              <a:ext cx="713105" cy="0"/>
                            </a:xfrm>
                            <a:prstGeom prst="line">
                              <a:avLst/>
                            </a:prstGeom>
                            <a:ln w="12700" cap="flat" cmpd="sng">
                              <a:solidFill>
                                <a:srgbClr val="000000"/>
                              </a:solidFill>
                              <a:prstDash val="solid"/>
                              <a:miter/>
                              <a:headEnd type="none" w="med" len="med"/>
                              <a:tailEnd type="none" w="med" len="med"/>
                            </a:ln>
                          </wps:spPr>
                          <wps:bodyPr/>
                        </wps:wsp>
                        <wps:wsp>
                          <wps:cNvPr id="137" name="直接连接符 88"/>
                          <wps:cNvCnPr/>
                          <wps:spPr>
                            <a:xfrm flipV="1">
                              <a:off x="1578074" y="1104900"/>
                              <a:ext cx="0" cy="130810"/>
                            </a:xfrm>
                            <a:prstGeom prst="line">
                              <a:avLst/>
                            </a:prstGeom>
                            <a:ln w="12700" cap="flat" cmpd="sng">
                              <a:solidFill>
                                <a:srgbClr val="000000"/>
                              </a:solidFill>
                              <a:prstDash val="solid"/>
                              <a:miter/>
                              <a:headEnd type="none" w="med" len="med"/>
                              <a:tailEnd type="none" w="med" len="med"/>
                            </a:ln>
                          </wps:spPr>
                          <wps:bodyPr/>
                        </wps:wsp>
                        <wps:wsp>
                          <wps:cNvPr id="138" name="直接连接符 89"/>
                          <wps:cNvCnPr/>
                          <wps:spPr>
                            <a:xfrm flipV="1">
                              <a:off x="2149574" y="1104900"/>
                              <a:ext cx="0" cy="119380"/>
                            </a:xfrm>
                            <a:prstGeom prst="line">
                              <a:avLst/>
                            </a:prstGeom>
                            <a:ln w="12700" cap="flat" cmpd="sng">
                              <a:solidFill>
                                <a:srgbClr val="000000"/>
                              </a:solidFill>
                              <a:prstDash val="solid"/>
                              <a:miter/>
                              <a:headEnd type="none" w="med" len="med"/>
                              <a:tailEnd type="none" w="med" len="med"/>
                            </a:ln>
                          </wps:spPr>
                          <wps:bodyPr/>
                        </wps:wsp>
                        <wps:wsp>
                          <wps:cNvPr id="139" name="直接连接符 90"/>
                          <wps:cNvCnPr/>
                          <wps:spPr>
                            <a:xfrm>
                              <a:off x="1892399" y="957580"/>
                              <a:ext cx="0" cy="146685"/>
                            </a:xfrm>
                            <a:prstGeom prst="line">
                              <a:avLst/>
                            </a:prstGeom>
                            <a:ln w="12700" cap="flat" cmpd="sng">
                              <a:solidFill>
                                <a:srgbClr val="000000"/>
                              </a:solidFill>
                              <a:prstDash val="solid"/>
                              <a:miter/>
                              <a:headEnd type="none" w="med" len="med"/>
                              <a:tailEnd type="none" w="med" len="med"/>
                            </a:ln>
                          </wps:spPr>
                          <wps:bodyPr/>
                        </wps:wsp>
                        <wps:wsp>
                          <wps:cNvPr id="140" name="直接连接符 91"/>
                          <wps:cNvCnPr/>
                          <wps:spPr>
                            <a:xfrm>
                              <a:off x="2749649" y="1103925"/>
                              <a:ext cx="713105" cy="0"/>
                            </a:xfrm>
                            <a:prstGeom prst="line">
                              <a:avLst/>
                            </a:prstGeom>
                            <a:ln w="12700" cap="flat" cmpd="sng">
                              <a:solidFill>
                                <a:srgbClr val="000000"/>
                              </a:solidFill>
                              <a:prstDash val="solid"/>
                              <a:miter/>
                              <a:headEnd type="none" w="med" len="med"/>
                              <a:tailEnd type="none" w="med" len="med"/>
                            </a:ln>
                          </wps:spPr>
                          <wps:bodyPr/>
                        </wps:wsp>
                        <wps:wsp>
                          <wps:cNvPr id="141" name="直接连接符 92"/>
                          <wps:cNvCnPr/>
                          <wps:spPr>
                            <a:xfrm flipV="1">
                              <a:off x="2749649" y="1103925"/>
                              <a:ext cx="0" cy="130810"/>
                            </a:xfrm>
                            <a:prstGeom prst="line">
                              <a:avLst/>
                            </a:prstGeom>
                            <a:ln w="12700" cap="flat" cmpd="sng">
                              <a:solidFill>
                                <a:srgbClr val="000000"/>
                              </a:solidFill>
                              <a:prstDash val="solid"/>
                              <a:miter/>
                              <a:headEnd type="none" w="med" len="med"/>
                              <a:tailEnd type="none" w="med" len="med"/>
                            </a:ln>
                          </wps:spPr>
                          <wps:bodyPr/>
                        </wps:wsp>
                        <wps:wsp>
                          <wps:cNvPr id="142" name="直接连接符 93"/>
                          <wps:cNvCnPr/>
                          <wps:spPr>
                            <a:xfrm flipV="1">
                              <a:off x="3321149" y="1103925"/>
                              <a:ext cx="0" cy="119380"/>
                            </a:xfrm>
                            <a:prstGeom prst="line">
                              <a:avLst/>
                            </a:prstGeom>
                            <a:ln w="12700" cap="flat" cmpd="sng">
                              <a:solidFill>
                                <a:srgbClr val="000000"/>
                              </a:solidFill>
                              <a:prstDash val="solid"/>
                              <a:miter/>
                              <a:headEnd type="none" w="med" len="med"/>
                              <a:tailEnd type="none" w="med" len="med"/>
                            </a:ln>
                          </wps:spPr>
                          <wps:bodyPr/>
                        </wps:wsp>
                        <wps:wsp>
                          <wps:cNvPr id="143" name="直接连接符 94"/>
                          <wps:cNvCnPr/>
                          <wps:spPr>
                            <a:xfrm>
                              <a:off x="3063974" y="956605"/>
                              <a:ext cx="0" cy="146685"/>
                            </a:xfrm>
                            <a:prstGeom prst="line">
                              <a:avLst/>
                            </a:prstGeom>
                            <a:ln w="12700" cap="flat" cmpd="sng">
                              <a:solidFill>
                                <a:srgbClr val="000000"/>
                              </a:solidFill>
                              <a:prstDash val="solid"/>
                              <a:miter/>
                              <a:headEnd type="none" w="med" len="med"/>
                              <a:tailEnd type="none" w="med" len="med"/>
                            </a:ln>
                          </wps:spPr>
                          <wps:bodyPr/>
                        </wps:wsp>
                        <wps:wsp>
                          <wps:cNvPr id="144" name="直接连接符 95"/>
                          <wps:cNvCnPr/>
                          <wps:spPr>
                            <a:xfrm>
                              <a:off x="5208905" y="1117555"/>
                              <a:ext cx="713105" cy="0"/>
                            </a:xfrm>
                            <a:prstGeom prst="line">
                              <a:avLst/>
                            </a:prstGeom>
                            <a:ln w="12700" cap="flat" cmpd="sng">
                              <a:solidFill>
                                <a:srgbClr val="000000"/>
                              </a:solidFill>
                              <a:prstDash val="solid"/>
                              <a:miter/>
                              <a:headEnd type="none" w="med" len="med"/>
                              <a:tailEnd type="none" w="med" len="med"/>
                            </a:ln>
                          </wps:spPr>
                          <wps:bodyPr/>
                        </wps:wsp>
                        <wps:wsp>
                          <wps:cNvPr id="145" name="直接连接符 96"/>
                          <wps:cNvCnPr/>
                          <wps:spPr>
                            <a:xfrm flipV="1">
                              <a:off x="5208905" y="1117555"/>
                              <a:ext cx="0" cy="130810"/>
                            </a:xfrm>
                            <a:prstGeom prst="line">
                              <a:avLst/>
                            </a:prstGeom>
                            <a:ln w="12700" cap="flat" cmpd="sng">
                              <a:solidFill>
                                <a:srgbClr val="000000"/>
                              </a:solidFill>
                              <a:prstDash val="solid"/>
                              <a:miter/>
                              <a:headEnd type="none" w="med" len="med"/>
                              <a:tailEnd type="none" w="med" len="med"/>
                            </a:ln>
                          </wps:spPr>
                          <wps:bodyPr/>
                        </wps:wsp>
                        <wps:wsp>
                          <wps:cNvPr id="146" name="直接连接符 97"/>
                          <wps:cNvCnPr/>
                          <wps:spPr>
                            <a:xfrm flipV="1">
                              <a:off x="5780405" y="1117555"/>
                              <a:ext cx="0" cy="119380"/>
                            </a:xfrm>
                            <a:prstGeom prst="line">
                              <a:avLst/>
                            </a:prstGeom>
                            <a:ln w="12700" cap="flat" cmpd="sng">
                              <a:solidFill>
                                <a:srgbClr val="000000"/>
                              </a:solidFill>
                              <a:prstDash val="solid"/>
                              <a:miter/>
                              <a:headEnd type="none" w="med" len="med"/>
                              <a:tailEnd type="none" w="med" len="med"/>
                            </a:ln>
                          </wps:spPr>
                          <wps:bodyPr/>
                        </wps:wsp>
                        <wps:wsp>
                          <wps:cNvPr id="147" name="直接连接符 98"/>
                          <wps:cNvCnPr/>
                          <wps:spPr>
                            <a:xfrm>
                              <a:off x="5523230" y="970235"/>
                              <a:ext cx="0" cy="146685"/>
                            </a:xfrm>
                            <a:prstGeom prst="line">
                              <a:avLst/>
                            </a:prstGeom>
                            <a:ln w="12700" cap="flat" cmpd="sng">
                              <a:solidFill>
                                <a:srgbClr val="000000"/>
                              </a:solidFill>
                              <a:prstDash val="solid"/>
                              <a:miter/>
                              <a:headEnd type="none" w="med" len="med"/>
                              <a:tailEnd type="none" w="med" len="med"/>
                            </a:ln>
                          </wps:spPr>
                          <wps:bodyPr/>
                        </wps:wsp>
                        <wps:wsp>
                          <wps:cNvPr id="148" name="直接连接符 99"/>
                          <wps:cNvCnPr/>
                          <wps:spPr>
                            <a:xfrm>
                              <a:off x="3876675" y="1117555"/>
                              <a:ext cx="1016734" cy="0"/>
                            </a:xfrm>
                            <a:prstGeom prst="line">
                              <a:avLst/>
                            </a:prstGeom>
                            <a:ln w="12700" cap="flat" cmpd="sng">
                              <a:solidFill>
                                <a:srgbClr val="000000"/>
                              </a:solidFill>
                              <a:prstDash val="solid"/>
                              <a:miter/>
                              <a:headEnd type="none" w="med" len="med"/>
                              <a:tailEnd type="none" w="med" len="med"/>
                            </a:ln>
                          </wps:spPr>
                          <wps:bodyPr/>
                        </wps:wsp>
                        <wps:wsp>
                          <wps:cNvPr id="149" name="直接连接符 100"/>
                          <wps:cNvCnPr/>
                          <wps:spPr>
                            <a:xfrm flipV="1">
                              <a:off x="3876675" y="1117555"/>
                              <a:ext cx="0" cy="109166"/>
                            </a:xfrm>
                            <a:prstGeom prst="line">
                              <a:avLst/>
                            </a:prstGeom>
                            <a:ln w="12700" cap="flat" cmpd="sng">
                              <a:solidFill>
                                <a:srgbClr val="000000"/>
                              </a:solidFill>
                              <a:prstDash val="solid"/>
                              <a:miter/>
                              <a:headEnd type="none" w="med" len="med"/>
                              <a:tailEnd type="none" w="med" len="med"/>
                            </a:ln>
                          </wps:spPr>
                          <wps:bodyPr/>
                        </wps:wsp>
                        <wps:wsp>
                          <wps:cNvPr id="150" name="直接连接符 101"/>
                          <wps:cNvCnPr/>
                          <wps:spPr>
                            <a:xfrm flipV="1">
                              <a:off x="4324328" y="1117555"/>
                              <a:ext cx="22" cy="118691"/>
                            </a:xfrm>
                            <a:prstGeom prst="line">
                              <a:avLst/>
                            </a:prstGeom>
                            <a:ln w="12700" cap="flat" cmpd="sng">
                              <a:solidFill>
                                <a:srgbClr val="000000"/>
                              </a:solidFill>
                              <a:prstDash val="solid"/>
                              <a:miter/>
                              <a:headEnd type="none" w="med" len="med"/>
                              <a:tailEnd type="none" w="med" len="med"/>
                            </a:ln>
                          </wps:spPr>
                          <wps:bodyPr/>
                        </wps:wsp>
                      </wpg:wgp>
                      <wps:wsp>
                        <wps:cNvPr id="151" name="直接连接符 103"/>
                        <wps:cNvCnPr/>
                        <wps:spPr>
                          <a:xfrm>
                            <a:off x="4219575" y="970235"/>
                            <a:ext cx="0" cy="147320"/>
                          </a:xfrm>
                          <a:prstGeom prst="line">
                            <a:avLst/>
                          </a:prstGeom>
                          <a:ln w="6350" cap="flat" cmpd="sng">
                            <a:solidFill>
                              <a:srgbClr val="000000"/>
                            </a:solidFill>
                            <a:prstDash val="solid"/>
                            <a:miter/>
                            <a:headEnd type="none" w="med" len="med"/>
                            <a:tailEnd type="none" w="med" len="med"/>
                          </a:ln>
                        </wps:spPr>
                        <wps:bodyPr/>
                      </wps:wsp>
                      <wps:wsp>
                        <wps:cNvPr id="152" name="直接连接符 104"/>
                        <wps:cNvCnPr/>
                        <wps:spPr>
                          <a:xfrm flipV="1">
                            <a:off x="4749582" y="1117555"/>
                            <a:ext cx="3393" cy="127241"/>
                          </a:xfrm>
                          <a:prstGeom prst="line">
                            <a:avLst/>
                          </a:prstGeom>
                          <a:ln w="6350" cap="flat" cmpd="sng">
                            <a:solidFill>
                              <a:srgbClr val="000000"/>
                            </a:solidFill>
                            <a:prstDash val="solid"/>
                            <a:miter/>
                            <a:headEnd type="none" w="med" len="med"/>
                            <a:tailEnd type="none" w="med" len="med"/>
                          </a:ln>
                        </wps:spPr>
                        <wps:bodyPr/>
                      </wps:wsp>
                    </wpc:wpc>
                  </a:graphicData>
                </a:graphic>
              </wp:inline>
            </w:drawing>
          </mc:Choice>
          <mc:Fallback>
            <w:pict>
              <v:group w14:anchorId="4508ABDD" id="画布 105" o:spid="_x0000_s1092" editas="canvas" style="width:467.7pt;height:216.95pt;mso-position-horizontal-relative:char;mso-position-vertical-relative:line" coordsize="59397,27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">
                <v:shape id="_x0000_s1093" type="#_x0000_t75" style="position:absolute;width:59397;height:27552;visibility:visible;mso-wrap-style:square">
                  <v:fill o:detectmouseclick="t"/>
                  <v:path o:connecttype="none"/>
                </v:shape>
                <v:group id="组合 102" o:spid="_x0000_s1094" style="position:absolute;left:2571;top:952;width:56839;height:24545" coordorigin="2571,952" coordsize="56838,24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rect id="矩形 58" o:spid="_x0000_s1095" style="position:absolute;left:9015;top:952;width:42386;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kMTsMA&#10;AADcAAAADwAAAGRycy9kb3ducmV2LnhtbERP32vCMBB+H/g/hBN802Si26hGkY7BhoMxtxffjubW&#10;dmsuJYlt/e+NIOztPr6ft94OthEd+VA71nA/UyCIC2dqLjV8f71Mn0CEiGywcUwazhRguxndrTEz&#10;rudP6g6xFCmEQ4YaqhjbTMpQVGQxzFxLnLgf5y3GBH0pjcc+hdtGzpV6kBZrTg0VtpRXVPwdTlbD&#10;cfkrP+q8x9P72/N+2Xmn8oXTejIedisQkYb4L765X02arx7h+ky6QG4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kMTsMAAADcAAAADwAAAAAAAAAAAAAAAACYAgAAZHJzL2Rv&#10;d25yZXYueG1sUEsFBgAAAAAEAAQA9QAAAIgDAAAAAA==&#10;" filled="f" strokeweight="1pt">
                    <v:textbox>
                      <w:txbxContent>
                        <w:p w14:paraId="554F4617" w14:textId="77777777" w:rsidR="00D249EB" w:rsidRDefault="00D249EB" w:rsidP="00CF332C">
                          <w:pPr>
                            <w:jc w:val="center"/>
                            <w:rPr>
                              <w:sz w:val="15"/>
                              <w:szCs w:val="15"/>
                            </w:rPr>
                          </w:pPr>
                          <w:r>
                            <w:rPr>
                              <w:rFonts w:hint="eastAsia"/>
                              <w:sz w:val="15"/>
                              <w:szCs w:val="15"/>
                            </w:rPr>
                            <w:t>绿色产业</w:t>
                          </w:r>
                          <w:r>
                            <w:rPr>
                              <w:sz w:val="15"/>
                              <w:szCs w:val="15"/>
                            </w:rPr>
                            <w:t>认定</w:t>
                          </w:r>
                          <w:r>
                            <w:rPr>
                              <w:rFonts w:hint="eastAsia"/>
                              <w:sz w:val="15"/>
                              <w:szCs w:val="15"/>
                            </w:rPr>
                            <w:t>综合</w:t>
                          </w:r>
                          <w:r>
                            <w:rPr>
                              <w:sz w:val="15"/>
                              <w:szCs w:val="15"/>
                            </w:rPr>
                            <w:t>评价指标体系框架</w:t>
                          </w:r>
                        </w:p>
                      </w:txbxContent>
                    </v:textbox>
                  </v:rect>
                  <v:rect id="矩形 59" o:spid="_x0000_s1096" style="position:absolute;left:2571;top:7007;width:8563;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aYPMUA&#10;AADcAAAADwAAAGRycy9kb3ducmV2LnhtbESPQUvDQBCF74L/YRnBm91VWpG02yIRoVJBrF56G7LT&#10;JDU7G3a3SfrvnYPgbYb35r1vVpvJd2qgmNrAFu5nBhRxFVzLtYXvr9e7J1ApIzvsApOFCyXYrK+v&#10;Vli4MPInDftcKwnhVKCFJue+0DpVDXlMs9ATi3YM0WOWNdbaRRwl3Hf6wZhH7bFlaWiwp7Kh6md/&#10;9hYOi5P+aMsRz+9vL7vFEIMp58Ha25vpeQkq05T/zX/XWyf4RmjlGZl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hpg8xQAAANwAAAAPAAAAAAAAAAAAAAAAAJgCAABkcnMv&#10;ZG93bnJldi54bWxQSwUGAAAAAAQABAD1AAAAigMAAAAA&#10;" filled="f" strokeweight="1pt">
                    <v:textbox>
                      <w:txbxContent>
                        <w:p w14:paraId="1870139D" w14:textId="77777777" w:rsidR="00D249EB" w:rsidRDefault="00D249EB" w:rsidP="00CF332C">
                          <w:pPr>
                            <w:pStyle w:val="affffffe"/>
                            <w:spacing w:before="0" w:beforeAutospacing="0" w:after="0" w:afterAutospacing="0"/>
                            <w:ind w:firstLineChars="150" w:firstLine="225"/>
                          </w:pPr>
                          <w:r>
                            <w:rPr>
                              <w:rFonts w:cs="Times New Roman" w:hint="eastAsia"/>
                              <w:sz w:val="15"/>
                              <w:szCs w:val="15"/>
                            </w:rPr>
                            <w:t>技术表现</w:t>
                          </w:r>
                        </w:p>
                      </w:txbxContent>
                    </v:textbox>
                  </v:rect>
                  <v:rect id="矩形 60" o:spid="_x0000_s1097" style="position:absolute;left:14542;top:7007;width:8560;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o9p8MA&#10;AADcAAAADwAAAGRycy9kb3ducmV2LnhtbERP32vCMBB+H/g/hBN802SiY6tGkY7BhoMxtxffjubW&#10;dmsuJYlt/e+NIOztPr6ft94OthEd+VA71nA/UyCIC2dqLjV8f71MH0GEiGywcUwazhRguxndrTEz&#10;rudP6g6xFCmEQ4YaqhjbTMpQVGQxzFxLnLgf5y3GBH0pjcc+hdtGzpV6kBZrTg0VtpRXVPwdTlbD&#10;cfkrP+q8x9P72/N+2Xmn8oXTejIedisQkYb4L765X02ar57g+ky6QG4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o9p8MAAADcAAAADwAAAAAAAAAAAAAAAACYAgAAZHJzL2Rv&#10;d25yZXYueG1sUEsFBgAAAAAEAAQA9QAAAIgDAAAAAA==&#10;" filled="f" strokeweight="1pt">
                    <v:textbox>
                      <w:txbxContent>
                        <w:p w14:paraId="73E864E1" w14:textId="77777777" w:rsidR="00D249EB" w:rsidRDefault="00D249EB" w:rsidP="00CF332C">
                          <w:pPr>
                            <w:pStyle w:val="affffffe"/>
                            <w:spacing w:before="0" w:beforeAutospacing="0" w:after="0" w:afterAutospacing="0"/>
                            <w:jc w:val="center"/>
                          </w:pPr>
                          <w:r>
                            <w:rPr>
                              <w:rFonts w:cs="Times New Roman" w:hint="eastAsia"/>
                              <w:sz w:val="15"/>
                              <w:szCs w:val="15"/>
                            </w:rPr>
                            <w:t>业务表现</w:t>
                          </w:r>
                        </w:p>
                      </w:txbxContent>
                    </v:textbox>
                  </v:rect>
                  <v:rect id="矩形 61" o:spid="_x0000_s1098" style="position:absolute;left:26067;top:7007;width:8560;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kC58UA&#10;AADcAAAADwAAAGRycy9kb3ducmV2LnhtbESPQWvCQBCF7wX/wzJCb3VjqaVEV5FIoaWFovXibciO&#10;STQ7G3bXJP33nUOhtxnem/e+WW1G16qeQmw8G5jPMlDEpbcNVwaO368PL6BiQrbYeiYDPxRhs57c&#10;rTC3fuA99YdUKQnhmKOBOqUu1zqWNTmMM98Ri3b2wWGSNVTaBhwk3LX6McuetcOGpaHGjoqayuvh&#10;5gycFhf91RQD3j7fdx+LPvisePLG3E/H7RJUojH9m/+u36zgzwVfnpEJ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KQLnxQAAANwAAAAPAAAAAAAAAAAAAAAAAJgCAABkcnMv&#10;ZG93bnJldi54bWxQSwUGAAAAAAQABAD1AAAAigMAAAAA&#10;" filled="f" strokeweight="1pt">
                    <v:textbox>
                      <w:txbxContent>
                        <w:p w14:paraId="16F1CD14" w14:textId="77777777" w:rsidR="00D249EB" w:rsidRDefault="00D249EB" w:rsidP="00CF332C">
                          <w:pPr>
                            <w:pStyle w:val="affffffe"/>
                            <w:spacing w:before="0" w:beforeAutospacing="0" w:after="0" w:afterAutospacing="0"/>
                            <w:jc w:val="center"/>
                          </w:pPr>
                          <w:r>
                            <w:rPr>
                              <w:rFonts w:cs="Times New Roman" w:hint="eastAsia"/>
                              <w:sz w:val="15"/>
                              <w:szCs w:val="15"/>
                            </w:rPr>
                            <w:t>行业表现</w:t>
                          </w:r>
                        </w:p>
                      </w:txbxContent>
                    </v:textbox>
                  </v:rect>
                  <v:rect id="矩形 62" o:spid="_x0000_s1099" style="position:absolute;left:38069;top:7007;width:8560;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WnfMMA&#10;AADcAAAADwAAAGRycy9kb3ducmV2LnhtbERPTWvCQBC9F/oflil4q5sULZK6SkkRFAUx7aW3ITtN&#10;0mZnw+6axH/vCkJv83ifs1yPphU9Od9YVpBOExDEpdUNVwq+PjfPCxA+IGtsLZOCC3lYrx4flphp&#10;O/CJ+iJUIoawz1BBHUKXSenLmgz6qe2II/djncEQoaukdjjEcNPKlyR5lQYbjg01dpTXVP4VZ6Pg&#10;e/4rj00+4Pmw+9jPe2eTfGaVmjyN728gAo3hX3x3b3Wcn6Z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WnfMMAAADcAAAADwAAAAAAAAAAAAAAAACYAgAAZHJzL2Rv&#10;d25yZXYueG1sUEsFBgAAAAAEAAQA9QAAAIgDAAAAAA==&#10;" filled="f" strokeweight="1pt">
                    <v:textbox>
                      <w:txbxContent>
                        <w:p w14:paraId="43B798F1" w14:textId="77777777" w:rsidR="00D249EB" w:rsidRDefault="00D249EB" w:rsidP="00CF332C">
                          <w:pPr>
                            <w:pStyle w:val="affffffe"/>
                            <w:spacing w:before="0" w:beforeAutospacing="0" w:after="0" w:afterAutospacing="0"/>
                            <w:jc w:val="center"/>
                          </w:pPr>
                          <w:r>
                            <w:rPr>
                              <w:rFonts w:cs="Times New Roman" w:hint="eastAsia"/>
                              <w:sz w:val="15"/>
                              <w:szCs w:val="15"/>
                            </w:rPr>
                            <w:t>环境表现</w:t>
                          </w:r>
                        </w:p>
                      </w:txbxContent>
                    </v:textbox>
                  </v:rect>
                  <v:rect id="矩形 63" o:spid="_x0000_s1100" style="position:absolute;left:50660;top:7007;width:8560;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c5C8IA&#10;AADcAAAADwAAAGRycy9kb3ducmV2LnhtbERPTWvCQBC9F/wPywje6kbRIqmrSERQWhC1l96G7DSJ&#10;ZmfD7prEf98tCL3N433Oct2bWrTkfGVZwWScgCDOra64UPB12b0uQPiArLG2TAoe5GG9GrwsMdW2&#10;4xO151CIGMI+RQVlCE0qpc9LMujHtiGO3I91BkOErpDaYRfDTS2nSfImDVYcG0psKCspv53vRsH3&#10;/CqPVdbh/fOw/Zi3zibZzCo1GvabdxCB+vAvfrr3Os6fTOHvmXi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tzkLwgAAANwAAAAPAAAAAAAAAAAAAAAAAJgCAABkcnMvZG93&#10;bnJldi54bWxQSwUGAAAAAAQABAD1AAAAhwMAAAAA&#10;" filled="f" strokeweight="1pt">
                    <v:textbox>
                      <w:txbxContent>
                        <w:p w14:paraId="5BFFA2C1" w14:textId="77777777" w:rsidR="00D249EB" w:rsidRDefault="00D249EB" w:rsidP="00CF332C">
                          <w:pPr>
                            <w:pStyle w:val="affffffe"/>
                            <w:spacing w:before="0" w:beforeAutospacing="0" w:after="0" w:afterAutospacing="0"/>
                            <w:jc w:val="center"/>
                          </w:pPr>
                          <w:r>
                            <w:rPr>
                              <w:rFonts w:cs="Times New Roman" w:hint="eastAsia"/>
                              <w:sz w:val="15"/>
                              <w:szCs w:val="15"/>
                            </w:rPr>
                            <w:t>社会表现</w:t>
                          </w:r>
                        </w:p>
                      </w:txbxContent>
                    </v:textbox>
                  </v:rect>
                  <v:rect id="矩形 64" o:spid="_x0000_s1101" style="position:absolute;left:37211;top:12362;width:2880;height:13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ckMMA&#10;AADcAAAADwAAAGRycy9kb3ducmV2LnhtbERPTWvCQBC9C/6HZYTedGNbpURXKSkFpYJoe+ltyI5J&#10;NDsbdtck/fddQfA2j/c5y3VvatGS85VlBdNJAoI4t7riQsHP9+f4DYQPyBpry6TgjzysV8PBElNt&#10;Oz5QewyFiCHsU1RQhtCkUvq8JIN+YhviyJ2sMxgidIXUDrsYbmr5nCRzabDi2FBiQ1lJ+eV4NQp+&#10;Z2e5r7IOr7vtx9esdTbJXq1ST6P+fQEiUB8e4rt7o+P86QvcnokX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uckMMAAADcAAAADwAAAAAAAAAAAAAAAACYAgAAZHJzL2Rv&#10;d25yZXYueG1sUEsFBgAAAAAEAAQA9QAAAIgDAAAAAA==&#10;" filled="f" strokeweight="1pt">
                    <v:textbox>
                      <w:txbxContent>
                        <w:p w14:paraId="01146382" w14:textId="77777777" w:rsidR="00D249EB" w:rsidRDefault="00D249EB" w:rsidP="00CF332C">
                          <w:pPr>
                            <w:pStyle w:val="affffffe"/>
                            <w:spacing w:before="0" w:beforeAutospacing="0" w:after="0" w:afterAutospacing="0"/>
                            <w:jc w:val="center"/>
                          </w:pPr>
                          <w:r>
                            <w:rPr>
                              <w:rFonts w:cs="Times New Roman" w:hint="eastAsia"/>
                              <w:sz w:val="15"/>
                              <w:szCs w:val="15"/>
                            </w:rPr>
                            <w:t>工艺设备</w:t>
                          </w:r>
                          <w:r>
                            <w:rPr>
                              <w:rFonts w:cs="Times New Roman"/>
                              <w:sz w:val="15"/>
                              <w:szCs w:val="15"/>
                            </w:rPr>
                            <w:t>材料</w:t>
                          </w:r>
                        </w:p>
                      </w:txbxContent>
                    </v:textbox>
                  </v:rect>
                  <v:rect id="矩形 65" o:spid="_x0000_s1102" style="position:absolute;left:2571;top:12362;width:2858;height:13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IE5MMA&#10;AADcAAAADwAAAGRycy9kb3ducmV2LnhtbERPTWvCQBC9C/6HZYTedJOiIqlrkEihpYWi9tLbkJ0m&#10;0exs2F2T9N93CwVv83ifs81H04qenG8sK0gXCQji0uqGKwWf5+f5BoQPyBpby6Tghzzku+lki5m2&#10;Ax+pP4VKxBD2GSqoQ+gyKX1Zk0G/sB1x5L6tMxgidJXUDocYblr5mCRrabDh2FBjR0VN5fV0Mwq+&#10;Vhf50RQD3t5fD2+r3tmkWFqlHmbj/glEoDHcxf/uFx3np0v4eyZe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IE5MMAAADcAAAADwAAAAAAAAAAAAAAAACYAgAAZHJzL2Rv&#10;d25yZXYueG1sUEsFBgAAAAAEAAQA9QAAAIgDAAAAAA==&#10;" filled="f" strokeweight="1pt">
                    <v:textbox>
                      <w:txbxContent>
                        <w:p w14:paraId="7CCE5E34" w14:textId="77777777" w:rsidR="00D249EB" w:rsidRDefault="00D249EB" w:rsidP="00CF332C">
                          <w:pPr>
                            <w:pStyle w:val="affffffe"/>
                            <w:spacing w:before="0" w:beforeAutospacing="0" w:after="0" w:afterAutospacing="0"/>
                            <w:jc w:val="center"/>
                          </w:pPr>
                          <w:r>
                            <w:rPr>
                              <w:rFonts w:cs="Times New Roman" w:hint="eastAsia"/>
                              <w:sz w:val="15"/>
                              <w:szCs w:val="15"/>
                            </w:rPr>
                            <w:t>先进</w:t>
                          </w:r>
                          <w:r>
                            <w:rPr>
                              <w:rFonts w:cs="Times New Roman"/>
                              <w:sz w:val="15"/>
                              <w:szCs w:val="15"/>
                            </w:rPr>
                            <w:t>性</w:t>
                          </w:r>
                        </w:p>
                      </w:txbxContent>
                    </v:textbox>
                  </v:rect>
                  <v:rect id="矩形 66" o:spid="_x0000_s1103" style="position:absolute;left:8277;top:12362;width:2857;height:13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6hf8MA&#10;AADcAAAADwAAAGRycy9kb3ducmV2LnhtbERPTWvCQBC9C/0PyxR6042lEYmuUlIKLRbEtBdvQ3ZM&#10;YrOzYXdN0n/vFgRv83ifs96OphU9Od9YVjCfJSCIS6sbrhT8fL9PlyB8QNbYWiYFf+Rhu3mYrDHT&#10;duAD9UWoRAxhn6GCOoQuk9KXNRn0M9sRR+5kncEQoaukdjjEcNPK5yRZSIMNx4YaO8prKn+Li1Fw&#10;TM9y3+QDXr4+33Zp72ySv1ilnh7H1xWIQGO4i2/uDx3nz1P4fyZeID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6hf8MAAADcAAAADwAAAAAAAAAAAAAAAACYAgAAZHJzL2Rv&#10;d25yZXYueG1sUEsFBgAAAAAEAAQA9QAAAIgDAAAAAA==&#10;" filled="f" strokeweight="1pt">
                    <v:textbox>
                      <w:txbxContent>
                        <w:p w14:paraId="0126F0D8" w14:textId="77777777" w:rsidR="00D249EB" w:rsidRDefault="00D249EB" w:rsidP="00CF332C">
                          <w:pPr>
                            <w:pStyle w:val="affffffe"/>
                            <w:spacing w:before="0" w:beforeAutospacing="0" w:after="0" w:afterAutospacing="0"/>
                          </w:pPr>
                          <w:r>
                            <w:rPr>
                              <w:rFonts w:cs="Times New Roman" w:hint="eastAsia"/>
                              <w:sz w:val="15"/>
                              <w:szCs w:val="15"/>
                            </w:rPr>
                            <w:t>环境效益</w:t>
                          </w:r>
                        </w:p>
                      </w:txbxContent>
                    </v:textbox>
                  </v:rect>
                  <v:rect id="矩形 67" o:spid="_x0000_s1104" style="position:absolute;left:14542;top:12247;width:2857;height:13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w/CMMA&#10;AADcAAAADwAAAGRycy9kb3ducmV2LnhtbERPTWvCQBC9C/6HZQq96SZFRVLXUCIFSwui9tLbkJ0m&#10;abOzYXdN0n/fFQRv83ifs8lH04qenG8sK0jnCQji0uqGKwWf59fZGoQPyBpby6Tgjzzk2+lkg5m2&#10;Ax+pP4VKxBD2GSqoQ+gyKX1Zk0E/tx1x5L6tMxgidJXUDocYblr5lCQrabDh2FBjR0VN5e/pYhR8&#10;LX/koSkGvHy87d6XvbNJsbBKPT6ML88gAo3hLr659zrOT1dwfSZe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w/CMMAAADcAAAADwAAAAAAAAAAAAAAAACYAgAAZHJzL2Rv&#10;d25yZXYueG1sUEsFBgAAAAAEAAQA9QAAAIgDAAAAAA==&#10;" filled="f" strokeweight="1pt">
                    <v:textbox>
                      <w:txbxContent>
                        <w:p w14:paraId="628DCA70" w14:textId="77777777" w:rsidR="00D249EB" w:rsidRDefault="00D249EB" w:rsidP="00CF332C">
                          <w:pPr>
                            <w:pStyle w:val="affffffe"/>
                            <w:spacing w:before="0" w:beforeAutospacing="0" w:after="0" w:afterAutospacing="0"/>
                          </w:pPr>
                          <w:r>
                            <w:rPr>
                              <w:rFonts w:cs="Times New Roman" w:hint="eastAsia"/>
                              <w:sz w:val="15"/>
                              <w:szCs w:val="15"/>
                            </w:rPr>
                            <w:t>发展能力</w:t>
                          </w:r>
                        </w:p>
                      </w:txbxContent>
                    </v:textbox>
                  </v:rect>
                  <v:rect id="矩形 68" o:spid="_x0000_s1105" style="position:absolute;left:20054;top:12131;width:2857;height:13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Cak8MA&#10;AADcAAAADwAAAGRycy9kb3ducmV2LnhtbERPTWvCQBC9F/oflil4042iVlJXkZSCoiBVL96G7DRJ&#10;m50Nu2uS/vuuIPQ2j/c5y3VvatGS85VlBeNRAoI4t7riQsHl/DFcgPABWWNtmRT8kof16vlpiam2&#10;HX9SewqFiCHsU1RQhtCkUvq8JIN+ZBviyH1ZZzBE6AqpHXYx3NRykiRzabDi2FBiQ1lJ+c/pZhRc&#10;Z9/yWGUd3g679/2sdTbJplapwUu/eQMRqA//4od7q+P88Svcn4kX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Cak8MAAADcAAAADwAAAAAAAAAAAAAAAACYAgAAZHJzL2Rv&#10;d25yZXYueG1sUEsFBgAAAAAEAAQA9QAAAIgDAAAAAA==&#10;" filled="f" strokeweight="1pt">
                    <v:textbox>
                      <w:txbxContent>
                        <w:p w14:paraId="23631E51" w14:textId="77777777" w:rsidR="00D249EB" w:rsidRDefault="00D249EB" w:rsidP="00CF332C">
                          <w:pPr>
                            <w:pStyle w:val="affffffe"/>
                            <w:spacing w:before="0" w:beforeAutospacing="0" w:after="0" w:afterAutospacing="0"/>
                          </w:pPr>
                          <w:r>
                            <w:rPr>
                              <w:rFonts w:cs="Times New Roman" w:hint="eastAsia"/>
                              <w:sz w:val="15"/>
                              <w:szCs w:val="15"/>
                            </w:rPr>
                            <w:t>市场影响</w:t>
                          </w:r>
                        </w:p>
                      </w:txbxContent>
                    </v:textbox>
                  </v:rect>
                  <v:rect id="矩形 69" o:spid="_x0000_s1106" style="position:absolute;left:25781;top:12247;width:2858;height:13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8O4cUA&#10;AADcAAAADwAAAGRycy9kb3ducmV2LnhtbESPQWvCQBCF7wX/wzJCb3VjqaVEV5FIoaWFovXibciO&#10;STQ7G3bXJP33nUOhtxnem/e+WW1G16qeQmw8G5jPMlDEpbcNVwaO368PL6BiQrbYeiYDPxRhs57c&#10;rTC3fuA99YdUKQnhmKOBOqUu1zqWNTmMM98Ri3b2wWGSNVTaBhwk3LX6McuetcOGpaHGjoqayuvh&#10;5gycFhf91RQD3j7fdx+LPvisePLG3E/H7RJUojH9m/+u36zgz4VWnpEJ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Xw7hxQAAANwAAAAPAAAAAAAAAAAAAAAAAJgCAABkcnMv&#10;ZG93bnJldi54bWxQSwUGAAAAAAQABAD1AAAAigMAAAAA&#10;" filled="f" strokeweight="1pt">
                    <v:textbox>
                      <w:txbxContent>
                        <w:p w14:paraId="7D53202B" w14:textId="77777777" w:rsidR="00D249EB" w:rsidRDefault="00D249EB" w:rsidP="00CF332C">
                          <w:pPr>
                            <w:pStyle w:val="affffffe"/>
                            <w:spacing w:before="0" w:beforeAutospacing="0" w:after="0" w:afterAutospacing="0"/>
                          </w:pPr>
                          <w:r>
                            <w:rPr>
                              <w:rFonts w:cs="Times New Roman" w:hint="eastAsia"/>
                              <w:sz w:val="15"/>
                              <w:szCs w:val="15"/>
                            </w:rPr>
                            <w:t>政策属性</w:t>
                          </w:r>
                        </w:p>
                      </w:txbxContent>
                    </v:textbox>
                  </v:rect>
                  <v:rect id="矩形 70" o:spid="_x0000_s1107" style="position:absolute;left:31770;top:12267;width:2857;height:13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OresMA&#10;AADcAAAADwAAAGRycy9kb3ducmV2LnhtbERPTWvCQBC9F/oflil4042iUlNXkZSCoiBVL96G7DRJ&#10;m50Nu2uS/vuuIPQ2j/c5y3VvatGS85VlBeNRAoI4t7riQsHl/DF8BeEDssbaMin4JQ/r1fPTElNt&#10;O/6k9hQKEUPYp6igDKFJpfR5SQb9yDbEkfuyzmCI0BVSO+xiuKnlJEnm0mDFsaHEhrKS8p/TzSi4&#10;zr7lsco6vB127/tZ62ySTa1Sg5d+8wYiUB/+xQ/3Vsf54wXcn4kX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OresMAAADcAAAADwAAAAAAAAAAAAAAAACYAgAAZHJzL2Rv&#10;d25yZXYueG1sUEsFBgAAAAAEAAQA9QAAAIgDAAAAAA==&#10;" filled="f" strokeweight="1pt">
                    <v:textbox>
                      <w:txbxContent>
                        <w:p w14:paraId="7A22CF2C" w14:textId="77777777" w:rsidR="00D249EB" w:rsidRDefault="00D249EB" w:rsidP="00CF332C">
                          <w:pPr>
                            <w:pStyle w:val="affffffe"/>
                            <w:spacing w:before="0" w:beforeAutospacing="0" w:after="0" w:afterAutospacing="0"/>
                          </w:pPr>
                          <w:r>
                            <w:rPr>
                              <w:rFonts w:cs="Times New Roman" w:hint="eastAsia"/>
                              <w:sz w:val="15"/>
                              <w:szCs w:val="15"/>
                            </w:rPr>
                            <w:t>规模效益</w:t>
                          </w:r>
                        </w:p>
                      </w:txbxContent>
                    </v:textbox>
                  </v:rect>
                  <v:rect id="矩形 71" o:spid="_x0000_s1108" style="position:absolute;left:41805;top:12362;width:2876;height:13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XIWsUA&#10;AADcAAAADwAAAGRycy9kb3ducmV2LnhtbESPQWvCQBCF74X+h2UK3upGqUWiq0hKoWKhqL30NmTH&#10;JG12NuyuSfz3nUOhtxnem/e+WW9H16qeQmw8G5hNM1DEpbcNVwY+z6+PS1AxIVtsPZOBG0XYbu7v&#10;1phbP/CR+lOqlIRwzNFAnVKXax3LmhzGqe+IRbv44DDJGiptAw4S7lo9z7Jn7bBhaaixo6Km8ud0&#10;dQa+Ft/6oykGvL7vXw6LPvisePLGTB7G3QpUojH9m/+u36zgzwVfnpEJ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RchaxQAAANwAAAAPAAAAAAAAAAAAAAAAAJgCAABkcnMv&#10;ZG93bnJldi54bWxQSwUGAAAAAAQABAD1AAAAigMAAAAA&#10;" filled="f" strokeweight="1pt">
                    <v:textbox>
                      <w:txbxContent>
                        <w:p w14:paraId="5F352CDC" w14:textId="77777777" w:rsidR="00D249EB" w:rsidRDefault="00D249EB" w:rsidP="00CF332C">
                          <w:pPr>
                            <w:pStyle w:val="affffffe"/>
                            <w:spacing w:before="0" w:beforeAutospacing="0" w:after="0" w:afterAutospacing="0"/>
                            <w:jc w:val="center"/>
                          </w:pPr>
                          <w:r>
                            <w:rPr>
                              <w:rFonts w:cs="Times New Roman" w:hint="eastAsia"/>
                              <w:sz w:val="15"/>
                              <w:szCs w:val="15"/>
                            </w:rPr>
                            <w:t>能源资源</w:t>
                          </w:r>
                          <w:r>
                            <w:rPr>
                              <w:rFonts w:cs="Times New Roman"/>
                              <w:sz w:val="15"/>
                              <w:szCs w:val="15"/>
                            </w:rPr>
                            <w:t>利用</w:t>
                          </w:r>
                        </w:p>
                      </w:txbxContent>
                    </v:textbox>
                  </v:rect>
                  <v:rect id="矩形 72" o:spid="_x0000_s1109" style="position:absolute;left:46057;top:12447;width:2877;height:13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ltwcIA&#10;AADcAAAADwAAAGRycy9kb3ducmV2LnhtbERPTWvCQBC9F/wPywje6kbRIqmrSERQWhC1l96G7DSJ&#10;ZmfD7prEf98tCL3N433Oct2bWrTkfGVZwWScgCDOra64UPB12b0uQPiArLG2TAoe5GG9GrwsMdW2&#10;4xO151CIGMI+RQVlCE0qpc9LMujHtiGO3I91BkOErpDaYRfDTS2nSfImDVYcG0psKCspv53vRsH3&#10;/CqPVdbh/fOw/Zi3zibZzCo1GvabdxCB+vAvfrr3Os6fTuDvmXi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CW3BwgAAANwAAAAPAAAAAAAAAAAAAAAAAJgCAABkcnMvZG93&#10;bnJldi54bWxQSwUGAAAAAAQABAD1AAAAhwMAAAAA&#10;" filled="f" strokeweight="1pt">
                    <v:textbox>
                      <w:txbxContent>
                        <w:p w14:paraId="219FBA84" w14:textId="1680DABE" w:rsidR="00D249EB" w:rsidRDefault="00D249EB" w:rsidP="00CF332C">
                          <w:pPr>
                            <w:pStyle w:val="affffffe"/>
                            <w:spacing w:before="0" w:beforeAutospacing="0" w:after="0" w:afterAutospacing="0"/>
                            <w:jc w:val="center"/>
                          </w:pPr>
                          <w:r>
                            <w:rPr>
                              <w:rFonts w:cs="Times New Roman" w:hint="eastAsia"/>
                              <w:sz w:val="15"/>
                              <w:szCs w:val="15"/>
                            </w:rPr>
                            <w:t>环境排放</w:t>
                          </w:r>
                        </w:p>
                      </w:txbxContent>
                    </v:textbox>
                  </v:rect>
                  <v:rect id="矩形 73" o:spid="_x0000_s1110" style="position:absolute;left:51210;top:12362;width:2858;height:13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ztsMA&#10;AADcAAAADwAAAGRycy9kb3ducmV2LnhtbERPTWvCQBC9F/oflil4002DSomuUlIExUJp2ou3ITsm&#10;sdnZsLsm8d+7hUJv83ifs96OphU9Od9YVvA8S0AQl1Y3XCn4/tpNX0D4gKyxtUwKbuRhu3l8WGOm&#10;7cCf1BehEjGEfYYK6hC6TEpf1mTQz2xHHLmzdQZDhK6S2uEQw00r0yRZSoMNx4YaO8prKn+Kq1Fw&#10;WlzkR5MPeH0/vB0XvbNJPrdKTZ7G1xWIQGP4F/+59zrOT1P4fSZe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ztsMAAADcAAAADwAAAAAAAAAAAAAAAACYAgAAZHJzL2Rv&#10;d25yZXYueG1sUEsFBgAAAAAEAAQA9QAAAIgDAAAAAA==&#10;" filled="f" strokeweight="1pt">
                    <v:textbox>
                      <w:txbxContent>
                        <w:p w14:paraId="6647E8AF" w14:textId="77777777" w:rsidR="00D249EB" w:rsidRDefault="00D249EB" w:rsidP="00CF332C">
                          <w:pPr>
                            <w:pStyle w:val="affffffe"/>
                            <w:spacing w:before="0" w:beforeAutospacing="0" w:after="0" w:afterAutospacing="0"/>
                          </w:pPr>
                          <w:r>
                            <w:rPr>
                              <w:rFonts w:cs="Times New Roman" w:hint="eastAsia"/>
                              <w:sz w:val="15"/>
                              <w:szCs w:val="15"/>
                            </w:rPr>
                            <w:t>信息公开</w:t>
                          </w:r>
                        </w:p>
                      </w:txbxContent>
                    </v:textbox>
                  </v:rect>
                  <v:rect id="矩形 74" o:spid="_x0000_s1111" style="position:absolute;left:56553;top:12352;width:2857;height:13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dWLcMA&#10;AADcAAAADwAAAGRycy9kb3ducmV2LnhtbERPTWvCQBC9F/wPywi91Y1WS4muIhGhxYI07aW3ITsm&#10;0exs2F2T+O/dQqG3ebzPWW0G04iOnK8tK5hOEhDEhdU1lwq+v/ZPryB8QNbYWCYFN/KwWY8eVphq&#10;2/MndXkoRQxhn6KCKoQ2ldIXFRn0E9sSR+5kncEQoSuldtjHcNPIWZK8SIM1x4YKW8oqKi751Sj4&#10;WZzlsc56vH687w6Lztkkm1ulHsfDdgki0BD+xX/uNx3nz57h95l4gV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dWLcMAAADcAAAADwAAAAAAAAAAAAAAAACYAgAAZHJzL2Rv&#10;d25yZXYueG1sUEsFBgAAAAAEAAQA9QAAAIgDAAAAAA==&#10;" filled="f" strokeweight="1pt">
                    <v:textbox>
                      <w:txbxContent>
                        <w:p w14:paraId="44EE7FE0" w14:textId="77777777" w:rsidR="00D249EB" w:rsidRDefault="00D249EB" w:rsidP="00CF332C">
                          <w:pPr>
                            <w:pStyle w:val="affffffe"/>
                            <w:spacing w:before="0" w:beforeAutospacing="0" w:after="0" w:afterAutospacing="0"/>
                          </w:pPr>
                          <w:r>
                            <w:rPr>
                              <w:rFonts w:cs="Times New Roman" w:hint="eastAsia"/>
                              <w:sz w:val="15"/>
                              <w:szCs w:val="15"/>
                            </w:rPr>
                            <w:t>社会责任</w:t>
                          </w:r>
                        </w:p>
                      </w:txbxContent>
                    </v:textbox>
                  </v:rect>
                  <v:line id="直接连接符 75" o:spid="_x0000_s1112" style="position:absolute;visibility:visible;mso-wrap-style:square" from="6858,5619" to="57124,5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FOBMEAAADcAAAADwAAAGRycy9kb3ducmV2LnhtbERP22oCMRB9F/yHMELfauJSimyN0ipK&#10;qYJW/YBhM91dupksm6ixX2+Egm9zONeZzKJtxJk6XzvWMBoqEMSFMzWXGo6H5fMYhA/IBhvHpOFK&#10;HmbTfm+CuXEX/qbzPpQihbDPUUMVQptL6YuKLPqha4kT9+M6iyHBrpSmw0sKt43MlHqVFmtODRW2&#10;NK+o+N2frIY/tY6oxs12x7zIytXXx3XDUeunQXx/AxEohof43/1p0vzsBe7PpAvk9A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sU4EwQAAANwAAAAPAAAAAAAAAAAAAAAA&#10;AKECAABkcnMvZG93bnJldi54bWxQSwUGAAAAAAQABAD5AAAAjwMAAAAA&#10;" strokeweight="1pt">
                    <v:stroke joinstyle="miter"/>
                  </v:line>
                  <v:line id="直接连接符 76" o:spid="_x0000_s1113" style="position:absolute;visibility:visible;mso-wrap-style:square" from="6853,7007" to="7143,7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4iXsIAAADcAAAADwAAAGRycy9kb3ducmV2LnhtbERP32vCMBB+F/wfwgl702TCnHRGGYLg&#10;8EGsg+3xaM622FxKktn2vzeCsLf7+H7eatPbRtzIh9qxhteZAkFcOFNzqeH7vJsuQYSIbLBxTBoG&#10;CrBZj0crzIzr+ES3PJYihXDIUEMVY5tJGYqKLIaZa4kTd3HeYkzQl9J47FK4beRcqYW0WHNqqLCl&#10;bUXFNf+zGspuvzgth4Mafn965Yf8/fgVD1q/TPrPDxCR+vgvfrr3Js2fv8HjmXSBX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4iXsIAAADcAAAADwAAAAAAAAAAAAAA&#10;AAChAgAAZHJzL2Rvd25yZXYueG1sUEsFBgAAAAAEAAQA+QAAAJADAAAAAA==&#10;" strokecolor="#5b9bd5" strokeweight="1pt">
                    <v:stroke joinstyle="miter"/>
                  </v:line>
                  <v:line id="直接连接符 77" o:spid="_x0000_s1114" style="position:absolute;flip:y;visibility:visible;mso-wrap-style:square" from="6853,5619" to="6853,7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uG2MEAAADcAAAADwAAAGRycy9kb3ducmV2LnhtbERPTYvCMBC9C/6HMII3TVdE3a5RRBC9&#10;CKsrgrehmW2rzaQksdZ/vxGEvc3jfc582ZpKNOR8aVnBxzABQZxZXXKu4PSzGcxA+ICssbJMCp7k&#10;YbnoduaYavvgAzXHkIsYwj5FBUUIdSqlzwoy6Ie2Jo7cr3UGQ4Qul9rhI4abSo6SZCINlhwbCqxp&#10;XVB2O96NgsbJ6y04016+x+fpRV4/Z1u/V6rfa1dfIAK14V/8du90nD+awOuZeIF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24bYwQAAANwAAAAPAAAAAAAAAAAAAAAA&#10;AKECAABkcnMvZG93bnJldi54bWxQSwUGAAAAAAQABAD5AAAAjwMAAAAA&#10;" strokeweight="1pt">
                    <v:stroke joinstyle="miter"/>
                  </v:line>
                  <v:line id="直接连接符 78" o:spid="_x0000_s1115" style="position:absolute;flip:y;visibility:visible;mso-wrap-style:square" from="18859,5619" to="18859,7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cjQ8EAAADcAAAADwAAAGRycy9kb3ducmV2LnhtbERPS4vCMBC+L/gfwgh7W1NFfFSjiLC4&#10;F8FVEbwNzdhWm0lJsrX+eyMseJuP7znzZWsq0ZDzpWUF/V4CgjizuuRcwfHw/TUB4QOyxsoyKXiQ&#10;h+Wi8zHHVNs7/1KzD7mIIexTVFCEUKdS+qwgg75na+LIXawzGCJ0udQO7zHcVHKQJCNpsOTYUGBN&#10;64Ky2/7PKGicvN6CM+15NzyNz/I6nWz8VqnPbruagQjUhrf43/2j4/zBGF7PxAvk4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lyNDwQAAANwAAAAPAAAAAAAAAAAAAAAA&#10;AKECAABkcnMvZG93bnJldi54bWxQSwUGAAAAAAQABAD5AAAAjwMAAAAA&#10;" strokeweight="1pt">
                    <v:stroke joinstyle="miter"/>
                  </v:line>
                  <v:line id="直接连接符 79" o:spid="_x0000_s1116" style="position:absolute;flip:y;visibility:visible;mso-wrap-style:square" from="30252,5619" to="30289,7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i3McUAAADcAAAADwAAAGRycy9kb3ducmV2LnhtbESPQWvCQBCF7wX/wzJCb3WjlFajq0ih&#10;2EvBqgjehuyYRLOzYXeN6b93DoXeZnhv3vtmsepdozoKsfZsYDzKQBEX3tZcGjjsP1+moGJCtth4&#10;JgO/FGG1HDwtMLf+zj/U7VKpJIRjjgaqlNpc61hU5DCOfEss2tkHh0nWUGob8C7hrtGTLHvTDmuW&#10;hgpb+qiouO5uzkAX9OWagutP29fj+0lfZtNN/Dbmediv56AS9enf/Hf9ZQV/IrTyjEy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i3McUAAADcAAAADwAAAAAAAAAA&#10;AAAAAAChAgAAZHJzL2Rvd25yZXYueG1sUEsFBgAAAAAEAAQA+QAAAJMDAAAAAA==&#10;" strokeweight="1pt">
                    <v:stroke joinstyle="miter"/>
                  </v:line>
                  <v:line id="直接连接符 80" o:spid="_x0000_s1117" style="position:absolute;flip:y;visibility:visible;mso-wrap-style:square" from="42195,5619" to="42195,7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QSqsMAAADcAAAADwAAAGRycy9kb3ducmV2LnhtbERPS2vCQBC+C/0PyxR6001D8ZG6CaVQ&#10;9CJULQVvQ3aaxGRnw+4a47/vFgre5uN7zroYTScGcr6xrOB5loAgLq1uuFLwdfyYLkH4gKyxs0wK&#10;buShyB8ma8y0vfKehkOoRAxhn6GCOoQ+k9KXNRn0M9sTR+7HOoMhQldJ7fAaw00n0ySZS4MNx4Ya&#10;e3qvqWwPF6NgcPLcBmfG0+fL9+Ikz6vlxu+Uenoc315BBBrDXfzv3uo4P13B3zPxApn/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EEqrDAAAA3AAAAA8AAAAAAAAAAAAA&#10;AAAAoQIAAGRycy9kb3ducmV2LnhtbFBLBQYAAAAABAAEAPkAAACRAwAAAAA=&#10;" strokeweight="1pt">
                    <v:stroke joinstyle="miter"/>
                  </v:line>
                  <v:line id="直接连接符 81" o:spid="_x0000_s1118" style="position:absolute;flip:y;visibility:visible;mso-wrap-style:square" from="54959,5619" to="54959,7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ct6sUAAADcAAAADwAAAGRycy9kb3ducmV2LnhtbESPQWvCQBCF74L/YRmhN91oi9XUVUQo&#10;7aVgbRG8DdlpEs3Oht1tTP995yB4m+G9ee+b1aZ3jeooxNqzgekkA0VceFtzaeD763W8ABUTssXG&#10;Mxn4owib9XCwwtz6K39Sd0ilkhCOORqoUmpzrWNRkcM48S2xaD8+OEyyhlLbgFcJd42eZdlcO6xZ&#10;GipsaVdRcTn8OgNd0OdLCq4/7Z+Ozyd9Xi7e4ocxD6N++wIqUZ/u5tv1uxX8R8GXZ2QCv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act6sUAAADcAAAADwAAAAAAAAAA&#10;AAAAAAChAgAAZHJzL2Rvd25yZXYueG1sUEsFBgAAAAAEAAQA+QAAAJMDAAAAAA==&#10;" strokeweight="1pt">
                    <v:stroke joinstyle="miter"/>
                  </v:line>
                  <v:line id="直接连接符 82" o:spid="_x0000_s1119" style="position:absolute;visibility:visible;mso-wrap-style:square" from="30289,3524" to="30289,5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97QcIAAADcAAAADwAAAGRycy9kb3ducmV2LnhtbERP3WrCMBS+H/gO4Qx2N5M6GFKNxSkO&#10;0YGb+gCH5tgWm5PSZBr39GYw2N35+H7PtIi2FRfqfeNYQzZUIIhLZxquNBwPq+cxCB+QDbaOScON&#10;PBSzwcMUc+Ou/EWXfahECmGfo4Y6hC6X0pc1WfRD1xEn7uR6iyHBvpKmx2sKt60cKfUqLTacGmrs&#10;aFFTed5/Ww0/ahtRjdvdJ/NyVL1v3m4fHLV+eozzCYhAMfyL/9xrk+a/ZPD7TLpAz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97QcIAAADcAAAADwAAAAAAAAAAAAAA&#10;AAChAgAAZHJzL2Rvd25yZXYueG1sUEsFBgAAAAAEAAQA+QAAAJADAAAAAA==&#10;" strokeweight="1pt">
                    <v:stroke joinstyle="miter"/>
                  </v:line>
                  <v:line id="直接连接符 83" o:spid="_x0000_s1120" style="position:absolute;visibility:visible;mso-wrap-style:square" from="4000,11049" to="11134,11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3lNsEAAADcAAAADwAAAGRycy9kb3ducmV2LnhtbERP22oCMRB9F/yHMELfauIWimyN0ipK&#10;qYJW/YBhM91dupksm6ixX2+Egm9zONeZzKJtxJk6XzvWMBoqEMSFMzWXGo6H5fMYhA/IBhvHpOFK&#10;HmbTfm+CuXEX/qbzPpQihbDPUUMVQptL6YuKLPqha4kT9+M6iyHBrpSmw0sKt43MlHqVFmtODRW2&#10;NK+o+N2frIY/tY6oxs12x7zIytXXx3XDUeunQXx/AxEohof43/1p0vyXDO7PpAvk9A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zeU2wQAAANwAAAAPAAAAAAAAAAAAAAAA&#10;AKECAABkcnMvZG93bnJldi54bWxQSwUGAAAAAAQABAD5AAAAjwMAAAAA&#10;" strokeweight="1pt">
                    <v:stroke joinstyle="miter"/>
                  </v:line>
                  <v:line id="直接连接符 84" o:spid="_x0000_s1121" style="position:absolute;flip:y;visibility:visible;mso-wrap-style:square" from="4000,11049" to="4000,12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zncMAAADcAAAADwAAAGRycy9kb3ducmV2LnhtbERPTWvCQBC9C/0Pywi96UYt1qZZpQjF&#10;Xgo2LYXchuw0iWZnw+4a4793C4K3ebzPyTaDaUVPzjeWFcymCQji0uqGKwU/3++TFQgfkDW2lknB&#10;hTxs1g+jDFNtz/xFfR4qEUPYp6igDqFLpfRlTQb91HbEkfuzzmCI0FVSOzzHcNPKeZIspcGGY0ON&#10;HW1rKo/5ySjonTwcgzNDsX/6fS7k4WW1859KPY6Ht1cQgYZwF9/cHzrOXyzg/5l4gVx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1s53DAAAA3AAAAA8AAAAAAAAAAAAA&#10;AAAAoQIAAGRycy9kb3ducmV2LnhtbFBLBQYAAAAABAAEAPkAAACRAwAAAAA=&#10;" strokeweight="1pt">
                    <v:stroke joinstyle="miter"/>
                  </v:line>
                  <v:line id="直接连接符 85" o:spid="_x0000_s1122" style="position:absolute;flip:y;visibility:visible;mso-wrap-style:square" from="9715,11049" to="9715,12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wr6cIAAADcAAAADwAAAGRycy9kb3ducmV2LnhtbERPS4vCMBC+L/gfwgh7W1Mf7Go1igii&#10;F2FXRfA2NGNbbSYlydb6742wsLf5+J4zW7SmEg05X1pW0O8lIIgzq0vOFRwP648xCB+QNVaWScGD&#10;PCzmnbcZptre+YeafchFDGGfooIihDqV0mcFGfQ9WxNH7mKdwRChy6V2eI/hppKDJPmUBkuODQXW&#10;tCoou+1/jYLGyestONOev0enr7O8TsYbv1PqvdsupyACteFf/Ofe6jh/OILXM/EC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pwr6cIAAADcAAAADwAAAAAAAAAAAAAA&#10;AAChAgAAZHJzL2Rvd25yZXYueG1sUEsFBgAAAAAEAAQA+QAAAJADAAAAAA==&#10;" strokeweight="1pt">
                    <v:stroke joinstyle="miter"/>
                  </v:line>
                  <v:line id="直接连接符 86" o:spid="_x0000_s1123" style="position:absolute;visibility:visible;mso-wrap-style:square" from="7143,9579" to="7143,11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R9QsEAAADcAAAADwAAAGRycy9kb3ducmV2LnhtbERP22oCMRB9L/Qfwgi+1USLIqtRbEtF&#10;WqHePmDYjLuLm8myiRr9+qYg9G0O5zrTebS1uFDrK8ca+j0Fgjh3puJCw2H/+TIG4QOywdoxabiR&#10;h/ns+WmKmXFX3tJlFwqRQthnqKEMocmk9HlJFn3PNcSJO7rWYkiwLaRp8ZrCbS0HSo2kxYpTQ4kN&#10;vZeUn3Znq+GuviOqcf2zYf4YFMuvt9uao9bdTlxMQASK4V/8cK9Mmv86hL9n0gVy9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JH1CwQAAANwAAAAPAAAAAAAAAAAAAAAA&#10;AKECAABkcnMvZG93bnJldi54bWxQSwUGAAAAAAQABAD5AAAAjwMAAAAA&#10;" strokeweight="1pt">
                    <v:stroke joinstyle="miter"/>
                  </v:line>
                  <v:line id="直接连接符 87" o:spid="_x0000_s1124" style="position:absolute;visibility:visible;mso-wrap-style:square" from="15780,11049" to="22911,11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jNcIAAADcAAAADwAAAGRycy9kb3ducmV2LnhtbERP3WrCMBS+H/gO4QjezWQORKqxOMUh&#10;28BNfYBDc2yLzUlpYo17+mUw2N35+H7PIo+2ET11vnas4WmsQBAXztRcajgdt48zED4gG2wck4Y7&#10;eciXg4cFZsbd+Iv6QyhFCmGfoYYqhDaT0hcVWfRj1xIn7uw6iyHBrpSmw1sKt42cKDWVFmtODRW2&#10;tK6ouByuVsO3eo+oZs3+k3kzKV/fXu4fHLUeDeNqDiJQDP/iP/fOpPnPU/h9Jl0gl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bjNcIAAADcAAAADwAAAAAAAAAAAAAA&#10;AAChAgAAZHJzL2Rvd25yZXYueG1sUEsFBgAAAAAEAAQA+QAAAJADAAAAAA==&#10;" strokeweight="1pt">
                    <v:stroke joinstyle="miter"/>
                  </v:line>
                  <v:line id="直接连接符 88" o:spid="_x0000_s1125" style="position:absolute;flip:y;visibility:visible;mso-wrap-style:square" from="15780,11049" to="15780,12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61nsIAAADcAAAADwAAAGRycy9kb3ducmV2LnhtbERPS4vCMBC+C/6HMMLeNPWBul2jiCC7&#10;F8FVWfA2NLNttZmUJFvrvzeCsLf5+J6zWLWmEg05X1pWMBwkIIgzq0vOFZyO2/4chA/IGivLpOBO&#10;HlbLbmeBqbY3/qbmEHIRQ9inqKAIoU6l9FlBBv3A1sSR+7XOYIjQ5VI7vMVwU8lRkkylwZJjQ4E1&#10;bQrKroc/o6Bx8nINzrTn/eRndpaX9/mn3yn11mvXHyACteFf/HJ/6Th/PIPnM/EC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k61nsIAAADcAAAADwAAAAAAAAAAAAAA&#10;AAChAgAAZHJzL2Rvd25yZXYueG1sUEsFBgAAAAAEAAQA+QAAAJADAAAAAA==&#10;" strokeweight="1pt">
                    <v:stroke joinstyle="miter"/>
                  </v:line>
                  <v:line id="直接连接符 89" o:spid="_x0000_s1126" style="position:absolute;flip:y;visibility:visible;mso-wrap-style:square" from="21495,11049" to="21495,12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Eh7MUAAADcAAAADwAAAGRycy9kb3ducmV2LnhtbESPQWvCQBCF74L/YRmhN91oi9XUVUQo&#10;7aVgbRG8DdlpEs3Oht1tTP995yB4m+G9ee+b1aZ3jeooxNqzgekkA0VceFtzaeD763W8ABUTssXG&#10;Mxn4owib9XCwwtz6K39Sd0ilkhCOORqoUmpzrWNRkcM48S2xaD8+OEyyhlLbgFcJd42eZdlcO6xZ&#10;GipsaVdRcTn8OgNd0OdLCq4/7Z+Ozyd9Xi7e4ocxD6N++wIqUZ/u5tv1uxX8R6GVZ2QCv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9Eh7MUAAADcAAAADwAAAAAAAAAA&#10;AAAAAAChAgAAZHJzL2Rvd25yZXYueG1sUEsFBgAAAAAEAAQA+QAAAJMDAAAAAA==&#10;" strokeweight="1pt">
                    <v:stroke joinstyle="miter"/>
                  </v:line>
                  <v:line id="直接连接符 90" o:spid="_x0000_s1127" style="position:absolute;visibility:visible;mso-wrap-style:square" from="18923,9575" to="18923,11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l3R8EAAADcAAAADwAAAGRycy9kb3ducmV2LnhtbERP22oCMRB9L/Qfwgi+aaIFsatRbEtF&#10;WqHePmDYjLuLm8myiRr9+qYg9G0O5zrTebS1uFDrK8caBn0Fgjh3puJCw2H/2RuD8AHZYO2YNNzI&#10;w3z2/DTFzLgrb+myC4VIIewz1FCG0GRS+rwki77vGuLEHV1rMSTYFtK0eE3htpZDpUbSYsWpocSG&#10;3kvKT7uz1XBX3xHVuP7ZMH8Mi+XX223NUetuJy4mIALF8C9+uFcmzX95hb9n0gVy9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aXdHwQAAANwAAAAPAAAAAAAAAAAAAAAA&#10;AKECAABkcnMvZG93bnJldi54bWxQSwUGAAAAAAQABAD5AAAAjwMAAAAA&#10;" strokeweight="1pt">
                    <v:stroke joinstyle="miter"/>
                  </v:line>
                  <v:line id="直接连接符 91" o:spid="_x0000_s1128" style="position:absolute;visibility:visible;mso-wrap-style:square" from="27496,11039" to="34627,11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Wtp8UAAADcAAAADwAAAGRycy9kb3ducmV2LnhtbESP0WoCMRBF3wv9hzCFvtWkIkVWo7RK&#10;pdSCrfoBw2bcXbqZLJtUo1/vPAh9m+HeuffMdJ59q47UxyawheeBAUVcBtdwZWG/e38ag4oJ2WEb&#10;mCycKcJ8dn83xcKFE//QcZsqJSEcC7RQp9QVWseyJo9xEDpi0Q6h95hk7SvtejxJuG/10JgX7bFh&#10;aaixo0VN5e/2z1u4mHVGM24338zLYbX6fDt/cbb28SG/TkAlyunffLv+cII/Enx5RibQs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1Wtp8UAAADcAAAADwAAAAAAAAAA&#10;AAAAAAChAgAAZHJzL2Rvd25yZXYueG1sUEsFBgAAAAAEAAQA+QAAAJMDAAAAAA==&#10;" strokeweight="1pt">
                    <v:stroke joinstyle="miter"/>
                  </v:line>
                  <v:line id="直接连接符 92" o:spid="_x0000_s1129" style="position:absolute;flip:y;visibility:visible;mso-wrap-style:square" from="27496,11039" to="27496,12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37DMEAAADcAAAADwAAAGRycy9kb3ducmV2LnhtbERPTYvCMBC9L/gfwgje1lSRXa1GEUH0&#10;suC6IngbmrGtNpOSxFr/vRGEvc3jfc5s0ZpKNOR8aVnBoJ+AIM6sLjlXcPhbf45B+ICssbJMCh7k&#10;YTHvfMww1fbOv9TsQy5iCPsUFRQh1KmUPivIoO/bmjhyZ+sMhghdLrXDeww3lRwmyZc0WHJsKLCm&#10;VUHZdX8zChonL9fgTHvajY7fJ3mZjDf+R6let11OQQRqw7/47d7qOH80gNcz8QI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fsMwQAAANwAAAAPAAAAAAAAAAAAAAAA&#10;AKECAABkcnMvZG93bnJldi54bWxQSwUGAAAAAAQABAD5AAAAjwMAAAAA&#10;" strokeweight="1pt">
                    <v:stroke joinstyle="miter"/>
                  </v:line>
                  <v:line id="直接连接符 93" o:spid="_x0000_s1130" style="position:absolute;flip:y;visibility:visible;mso-wrap-style:square" from="33211,11039" to="33211,12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9le8EAAADcAAAADwAAAGRycy9kb3ducmV2LnhtbERPTYvCMBC9L/gfwgje1lQRV6tRRFjc&#10;i+CqCN6GZmyrzaQk2dr990YQvM3jfc582ZpKNOR8aVnBoJ+AIM6sLjlXcDx8f05A+ICssbJMCv7J&#10;w3LR+Zhjqu2df6nZh1zEEPYpKihCqFMpfVaQQd+3NXHkLtYZDBG6XGqH9xhuKjlMkrE0WHJsKLCm&#10;dUHZbf9nFDROXm/Bmfa8G52+zvI6nWz8Vqlet13NQARqw1v8cv/oOH80hOcz8QK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P2V7wQAAANwAAAAPAAAAAAAAAAAAAAAA&#10;AKECAABkcnMvZG93bnJldi54bWxQSwUGAAAAAAQABAD5AAAAjwMAAAAA&#10;" strokeweight="1pt">
                    <v:stroke joinstyle="miter"/>
                  </v:line>
                  <v:line id="直接连接符 94" o:spid="_x0000_s1131" style="position:absolute;visibility:visible;mso-wrap-style:square" from="30639,9566" to="30639,11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cz0MEAAADcAAAADwAAAGRycy9kb3ducmV2LnhtbERP22oCMRB9L/Qfwgi+1UQrIqtRbEtF&#10;WqHePmDYjLuLm8myiRr9+qYg9G0O5zrTebS1uFDrK8ca+j0Fgjh3puJCw2H/+TIG4QOywdoxabiR&#10;h/ns+WmKmXFX3tJlFwqRQthnqKEMocmk9HlJFn3PNcSJO7rWYkiwLaRp8ZrCbS0HSo2kxYpTQ4kN&#10;vZeUn3Znq+GuviOqcf2zYf4YFMuvt9uao9bdTlxMQASK4V/8cK9Mmj98hb9n0gVy9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hzPQwQAAANwAAAAPAAAAAAAAAAAAAAAA&#10;AKECAABkcnMvZG93bnJldi54bWxQSwUGAAAAAAQABAD5AAAAjwMAAAAA&#10;" strokeweight="1pt">
                    <v:stroke joinstyle="miter"/>
                  </v:line>
                  <v:line id="直接连接符 95" o:spid="_x0000_s1132" style="position:absolute;visibility:visible;mso-wrap-style:square" from="52089,11175" to="59220,11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6rpMIAAADcAAAADwAAAGRycy9kb3ducmV2LnhtbERP3WrCMBS+H/gO4Qi702RFhlRjccqG&#10;uIGb+gCH5tgWm5PSZBr39MtA2N35+H7PvIi2FRfqfeNYw9NYgSAunWm40nA8vI6mIHxANtg6Jg03&#10;8lAsBg9zzI278hdd9qESKYR9jhrqELpcSl/WZNGPXUecuJPrLYYE+0qaHq8p3LYyU+pZWmw4NdTY&#10;0aqm8rz/thp+1HtENW13n8zrrHrbvtw+OGr9OIzLGYhAMfyL7+6NSfMnE/h7Jl0g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G6rpMIAAADcAAAADwAAAAAAAAAAAAAA&#10;AAChAgAAZHJzL2Rvd25yZXYueG1sUEsFBgAAAAAEAAQA+QAAAJADAAAAAA==&#10;" strokeweight="1pt">
                    <v:stroke joinstyle="miter"/>
                  </v:line>
                  <v:line id="直接连接符 96" o:spid="_x0000_s1133" style="position:absolute;flip:y;visibility:visible;mso-wrap-style:square" from="52089,11175" to="52089,12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b9D8MAAADcAAAADwAAAGRycy9kb3ducmV2LnhtbERPTWvCQBC9C/0Pywi96Uax1qZZpQjF&#10;Xgo2LYXchuw0iWZnw+4a4793C4K3ebzPyTaDaUVPzjeWFcymCQji0uqGKwU/3++TFQgfkDW2lknB&#10;hTxs1g+jDFNtz/xFfR4qEUPYp6igDqFLpfRlTQb91HbEkfuzzmCI0FVSOzzHcNPKeZIspcGGY0ON&#10;HW1rKo/5ySjonTwcgzNDsV/8Phfy8LLa+U+lHsfD2yuIQEO4i2/uDx3nL57g/5l4gVx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W/Q/DAAAA3AAAAA8AAAAAAAAAAAAA&#10;AAAAoQIAAGRycy9kb3ducmV2LnhtbFBLBQYAAAAABAAEAPkAAACRAwAAAAA=&#10;" strokeweight="1pt">
                    <v:stroke joinstyle="miter"/>
                  </v:line>
                  <v:line id="直接连接符 97" o:spid="_x0000_s1134" style="position:absolute;flip:y;visibility:visible;mso-wrap-style:square" from="57804,11175" to="57804,12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RjeMEAAADcAAAADwAAAGRycy9kb3ducmV2LnhtbERPTYvCMBC9L/gfwgje1nRFXLdrFBFE&#10;L4KrIngbmtm22kxKEmv990YQvM3jfc5k1ppKNOR8aVnBVz8BQZxZXXKu4LBffo5B+ICssbJMCu7k&#10;YTbtfEww1fbGf9TsQi5iCPsUFRQh1KmUPivIoO/bmjhy/9YZDBG6XGqHtxhuKjlIkpE0WHJsKLCm&#10;RUHZZXc1Chonz5fgTHvaDo/fJ3n+Ga/8Rqlet53/ggjUhrf45V7rOH84gucz8QI5f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BGN4wQAAANwAAAAPAAAAAAAAAAAAAAAA&#10;AKECAABkcnMvZG93bnJldi54bWxQSwUGAAAAAAQABAD5AAAAjwMAAAAA&#10;" strokeweight="1pt">
                    <v:stroke joinstyle="miter"/>
                  </v:line>
                  <v:line id="直接连接符 98" o:spid="_x0000_s1135" style="position:absolute;visibility:visible;mso-wrap-style:square" from="55232,9702" to="55232,11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w108EAAADcAAAADwAAAGRycy9kb3ducmV2LnhtbERP22oCMRB9L/Qfwgi+1UQpKqtRbEtF&#10;WqHePmDYjLuLm8myiRr9+qYg9G0O5zrTebS1uFDrK8ca+j0Fgjh3puJCw2H/+TIG4QOywdoxabiR&#10;h/ns+WmKmXFX3tJlFwqRQthnqKEMocmk9HlJFn3PNcSJO7rWYkiwLaRp8ZrCbS0HSg2lxYpTQ4kN&#10;vZeUn3Znq+GuviOqcf2zYf4YFMuvt9uao9bdTlxMQASK4V/8cK9Mmv86gr9n0gVy9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vDXTwQAAANwAAAAPAAAAAAAAAAAAAAAA&#10;AKECAABkcnMvZG93bnJldi54bWxQSwUGAAAAAAQABAD5AAAAjwMAAAAA&#10;" strokeweight="1pt">
                    <v:stroke joinstyle="miter"/>
                  </v:line>
                  <v:line id="直接连接符 99" o:spid="_x0000_s1136" style="position:absolute;visibility:visible;mso-wrap-style:square" from="38766,11175" to="48934,11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OhocUAAADcAAAADwAAAGRycy9kb3ducmV2LnhtbESP0WoCMRBF3wv9hzCFvtWkIkVWo7RK&#10;pdSCrfoBw2bcXbqZLJtUo1/vPAh9m+HeuffMdJ59q47UxyawheeBAUVcBtdwZWG/e38ag4oJ2WEb&#10;mCycKcJ8dn83xcKFE//QcZsqJSEcC7RQp9QVWseyJo9xEDpi0Q6h95hk7SvtejxJuG/10JgX7bFh&#10;aaixo0VN5e/2z1u4mHVGM24338zLYbX6fDt/cbb28SG/TkAlyunffLv+cII/Elp5RibQs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SOhocUAAADcAAAADwAAAAAAAAAA&#10;AAAAAAChAgAAZHJzL2Rvd25yZXYueG1sUEsFBgAAAAAEAAQA+QAAAJMDAAAAAA==&#10;" strokeweight="1pt">
                    <v:stroke joinstyle="miter"/>
                  </v:line>
                  <v:line id="直接连接符 100" o:spid="_x0000_s1137" style="position:absolute;flip:y;visibility:visible;mso-wrap-style:square" from="38766,11175" to="38766,12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v3CsEAAADcAAAADwAAAGRycy9kb3ducmV2LnhtbERPTYvCMBC9L/gfwgje1lSRXa1GEUH0&#10;suC6IngbmrGtNpOSxFr/vRGEvc3jfc5s0ZpKNOR8aVnBoJ+AIM6sLjlXcPhbf45B+ICssbJMCh7k&#10;YTHvfMww1fbOv9TsQy5iCPsUFRQh1KmUPivIoO/bmjhyZ+sMhghdLrXDeww3lRwmyZc0WHJsKLCm&#10;VUHZdX8zChonL9fgTHvajY7fJ3mZjDf+R6let11OQQRqw7/47d7qOH80gdcz8QI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m/cKwQAAANwAAAAPAAAAAAAAAAAAAAAA&#10;AKECAABkcnMvZG93bnJldi54bWxQSwUGAAAAAAQABAD5AAAAjwMAAAAA&#10;" strokeweight="1pt">
                    <v:stroke joinstyle="miter"/>
                  </v:line>
                  <v:line id="直接连接符 101" o:spid="_x0000_s1138" style="position:absolute;flip:y;visibility:visible;mso-wrap-style:square" from="43243,11175" to="43243,12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jISsUAAADcAAAADwAAAGRycy9kb3ducmV2LnhtbESPQWvCQBCF74L/YRmhN90ordXUVUQo&#10;7aVgbRG8DdlpEs3Oht1tTP995yB4m+G9ee+b1aZ3jeooxNqzgekkA0VceFtzaeD763W8ABUTssXG&#10;Mxn4owib9XCwwtz6K39Sd0ilkhCOORqoUmpzrWNRkcM48S2xaD8+OEyyhlLbgFcJd42eZdlcO6xZ&#10;GipsaVdRcTn8OgNd0OdLCq4/7R+Pzyd9Xi7e4ocxD6N++wIqUZ/u5tv1uxX8J8GXZ2QCv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HjISsUAAADcAAAADwAAAAAAAAAA&#10;AAAAAAChAgAAZHJzL2Rvd25yZXYueG1sUEsFBgAAAAAEAAQA+QAAAJMDAAAAAA==&#10;" strokeweight="1pt">
                    <v:stroke joinstyle="miter"/>
                  </v:line>
                </v:group>
                <v:line id="直接连接符 103" o:spid="_x0000_s1139" style="position:absolute;visibility:visible;mso-wrap-style:square" from="42195,9702" to="42195,11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NqQ8AAAADcAAAADwAAAGRycy9kb3ducmV2LnhtbERPS2vCQBC+F/wPywi9NRtLI5q6igiC&#10;eGuM9yE7edjsbNjdavLvu4WCt/n4nrPZjaYXd3K+s6xgkaQgiCurO24UlJfj2wqED8gae8ukYCIP&#10;u+3sZYO5tg/+onsRGhFD2OeooA1hyKX0VUsGfWIH4sjV1hkMEbpGaoePGG56+Z6mS2mw49jQ4kCH&#10;lqrv4scowHN6vpbTJat7NB+3qVw7fdNKvc7H/SeIQGN4iv/dJx3nZwv4eyZeIL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nTakPAAAAA3AAAAA8AAAAAAAAAAAAAAAAA&#10;oQIAAGRycy9kb3ducmV2LnhtbFBLBQYAAAAABAAEAPkAAACOAwAAAAA=&#10;" strokeweight=".5pt">
                  <v:stroke joinstyle="miter"/>
                </v:line>
                <v:line id="直接连接符 104" o:spid="_x0000_s1140" style="position:absolute;flip:y;visibility:visible;mso-wrap-style:square" from="47495,11175" to="47529,12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OvasEAAADcAAAADwAAAGRycy9kb3ducmV2LnhtbERPzWrCQBC+C32HZQrezKaB2pC6Bim0&#10;BMRD1AcYs2M2NTsbsluNb+8WCr3Nx/c7q3KyvbjS6DvHCl6SFARx43THrYLj4XORg/ABWWPvmBTc&#10;yUO5fpqtsNDuxjVd96EVMYR9gQpMCEMhpW8MWfSJG4gjd3ajxRDh2Eo94i2G215mabqUFjuODQYH&#10;+jDUXPY/VsEuP9S4reo31HSu8PvrZLg5KTV/njbvIAJN4V/85650nP+awe8z8QK5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469qwQAAANwAAAAPAAAAAAAAAAAAAAAA&#10;AKECAABkcnMvZG93bnJldi54bWxQSwUGAAAAAAQABAD5AAAAjwMAAAAA&#10;" strokeweight=".5pt">
                  <v:stroke joinstyle="miter"/>
                </v:line>
                <w10:anchorlock/>
              </v:group>
            </w:pict>
          </mc:Fallback>
        </mc:AlternateContent>
      </w:r>
    </w:p>
    <w:p w14:paraId="775B2AE3" w14:textId="31106E7E" w:rsidR="00350FA1" w:rsidRPr="00B11C3E" w:rsidRDefault="00A64751" w:rsidP="006C6669">
      <w:pPr>
        <w:pStyle w:val="affd"/>
        <w:ind w:firstLineChars="0" w:firstLine="0"/>
        <w:jc w:val="center"/>
      </w:pPr>
      <w:r w:rsidRPr="00B11C3E">
        <w:rPr>
          <w:rFonts w:ascii="黑体" w:eastAsia="黑体" w:hint="eastAsia"/>
        </w:rPr>
        <w:t>图3</w:t>
      </w:r>
      <w:r w:rsidRPr="00B11C3E">
        <w:rPr>
          <w:rFonts w:ascii="黑体" w:eastAsia="黑体"/>
        </w:rPr>
        <w:t xml:space="preserve"> </w:t>
      </w:r>
      <w:r w:rsidR="00350FA1" w:rsidRPr="00B11C3E">
        <w:rPr>
          <w:rFonts w:ascii="黑体" w:eastAsia="黑体" w:hint="eastAsia"/>
        </w:rPr>
        <w:t>绿色产业认定</w:t>
      </w:r>
      <w:r w:rsidR="00A9365B" w:rsidRPr="00B11C3E">
        <w:rPr>
          <w:rFonts w:ascii="黑体" w:eastAsia="黑体" w:hint="eastAsia"/>
        </w:rPr>
        <w:t>综合</w:t>
      </w:r>
      <w:r w:rsidR="00350FA1" w:rsidRPr="00B11C3E">
        <w:rPr>
          <w:rFonts w:ascii="黑体" w:eastAsia="黑体" w:hint="eastAsia"/>
        </w:rPr>
        <w:t>评价</w:t>
      </w:r>
      <w:r w:rsidR="00A9365B" w:rsidRPr="00B11C3E">
        <w:rPr>
          <w:rFonts w:ascii="黑体" w:eastAsia="黑体" w:hint="eastAsia"/>
        </w:rPr>
        <w:t>指标体系</w:t>
      </w:r>
    </w:p>
    <w:p w14:paraId="28FA90BD" w14:textId="77777777" w:rsidR="007D3924" w:rsidRPr="00B11C3E" w:rsidRDefault="007D3924" w:rsidP="007D3924">
      <w:pPr>
        <w:pStyle w:val="a7"/>
        <w:spacing w:before="156" w:after="156"/>
      </w:pPr>
      <w:r w:rsidRPr="00B11C3E">
        <w:t>技术表现</w:t>
      </w:r>
    </w:p>
    <w:p w14:paraId="2F8F6DE4" w14:textId="77777777" w:rsidR="007D3924" w:rsidRPr="00B11C3E" w:rsidRDefault="007D3924" w:rsidP="007D3924">
      <w:pPr>
        <w:pStyle w:val="afff7"/>
        <w:numPr>
          <w:ilvl w:val="3"/>
          <w:numId w:val="2"/>
        </w:numPr>
        <w:spacing w:before="156" w:after="156"/>
      </w:pPr>
      <w:r w:rsidRPr="00B11C3E">
        <w:rPr>
          <w:rFonts w:hint="eastAsia"/>
        </w:rPr>
        <w:t>先进性</w:t>
      </w:r>
    </w:p>
    <w:p w14:paraId="3CC5C416" w14:textId="5BCC59B9" w:rsidR="005606BD" w:rsidRPr="00B11C3E" w:rsidRDefault="008933BD" w:rsidP="007D3924">
      <w:pPr>
        <w:pStyle w:val="affd"/>
      </w:pPr>
      <w:r w:rsidRPr="00B11C3E">
        <w:rPr>
          <w:rFonts w:hint="eastAsia"/>
        </w:rPr>
        <w:t>应从</w:t>
      </w:r>
      <w:r w:rsidR="008222CD" w:rsidRPr="00B11C3E">
        <w:rPr>
          <w:rFonts w:hint="eastAsia"/>
        </w:rPr>
        <w:t>凸显</w:t>
      </w:r>
      <w:r w:rsidR="001E5113" w:rsidRPr="00B11C3E">
        <w:rPr>
          <w:rFonts w:hint="eastAsia"/>
        </w:rPr>
        <w:t>绿色产业企业</w:t>
      </w:r>
      <w:r w:rsidR="008222CD" w:rsidRPr="00B11C3E">
        <w:rPr>
          <w:rFonts w:hint="eastAsia"/>
        </w:rPr>
        <w:t>提供产品或服务的</w:t>
      </w:r>
      <w:r w:rsidR="0046108D" w:rsidRPr="00B11C3E">
        <w:rPr>
          <w:rFonts w:hint="eastAsia"/>
        </w:rPr>
        <w:t>科技创新</w:t>
      </w:r>
      <w:r w:rsidRPr="00B11C3E">
        <w:rPr>
          <w:rFonts w:hint="eastAsia"/>
        </w:rPr>
        <w:t>等角度设置</w:t>
      </w:r>
      <w:r w:rsidR="00A978CB" w:rsidRPr="00B11C3E">
        <w:rPr>
          <w:rFonts w:hint="eastAsia"/>
        </w:rPr>
        <w:t>先进性</w:t>
      </w:r>
      <w:r w:rsidRPr="00B11C3E">
        <w:rPr>
          <w:rFonts w:hint="eastAsia"/>
        </w:rPr>
        <w:t>指标，具体三级指标包括但不限于</w:t>
      </w:r>
      <w:r w:rsidR="00A66A0A" w:rsidRPr="00B11C3E">
        <w:rPr>
          <w:rFonts w:hint="eastAsia"/>
        </w:rPr>
        <w:t>研发</w:t>
      </w:r>
      <w:r w:rsidR="005606BD" w:rsidRPr="00B11C3E">
        <w:rPr>
          <w:rFonts w:hint="eastAsia"/>
        </w:rPr>
        <w:t>人员数量、环保专利数量</w:t>
      </w:r>
      <w:r w:rsidR="00167B85" w:rsidRPr="00B11C3E">
        <w:rPr>
          <w:rFonts w:hint="eastAsia"/>
        </w:rPr>
        <w:t>、</w:t>
      </w:r>
      <w:r w:rsidR="005606BD" w:rsidRPr="00B11C3E">
        <w:rPr>
          <w:rFonts w:hint="eastAsia"/>
        </w:rPr>
        <w:t>技术先进性资质、绿色属性认定或被纳入</w:t>
      </w:r>
      <w:r w:rsidR="00181A9E" w:rsidRPr="00B11C3E">
        <w:rPr>
          <w:rFonts w:hint="eastAsia"/>
        </w:rPr>
        <w:t>各类型推荐性目录</w:t>
      </w:r>
      <w:r w:rsidR="00DE14FA" w:rsidRPr="00B11C3E">
        <w:rPr>
          <w:rFonts w:hint="eastAsia"/>
        </w:rPr>
        <w:t>的情况，</w:t>
      </w:r>
      <w:r w:rsidR="007450CF" w:rsidRPr="00B11C3E">
        <w:rPr>
          <w:rFonts w:hint="eastAsia"/>
        </w:rPr>
        <w:t>可</w:t>
      </w:r>
      <w:r w:rsidR="00DE14FA" w:rsidRPr="00B11C3E">
        <w:rPr>
          <w:rFonts w:hint="eastAsia"/>
        </w:rPr>
        <w:t>根据各行业特点做适当调整。</w:t>
      </w:r>
    </w:p>
    <w:p w14:paraId="243671D9" w14:textId="5FF6C9F9" w:rsidR="003A4B55" w:rsidRPr="00B11C3E" w:rsidRDefault="003A4B55" w:rsidP="003A4B55">
      <w:pPr>
        <w:pStyle w:val="aa"/>
      </w:pPr>
      <w:r w:rsidRPr="00B11C3E">
        <w:rPr>
          <w:rFonts w:hint="eastAsia"/>
        </w:rPr>
        <w:t>研发人员</w:t>
      </w:r>
      <w:r w:rsidR="00B3188A" w:rsidRPr="00B11C3E">
        <w:rPr>
          <w:rFonts w:hint="eastAsia"/>
        </w:rPr>
        <w:t>指标可</w:t>
      </w:r>
      <w:r w:rsidRPr="00B11C3E">
        <w:rPr>
          <w:rFonts w:hint="eastAsia"/>
        </w:rPr>
        <w:t>参照《研究与试验发展(R&amp;D)投入统计规范（试行）》。</w:t>
      </w:r>
    </w:p>
    <w:p w14:paraId="004524B3" w14:textId="2A24D880" w:rsidR="007D3924" w:rsidRPr="00B11C3E" w:rsidRDefault="00595504" w:rsidP="007D3924">
      <w:pPr>
        <w:pStyle w:val="afff7"/>
        <w:numPr>
          <w:ilvl w:val="3"/>
          <w:numId w:val="2"/>
        </w:numPr>
        <w:spacing w:before="156" w:after="156"/>
      </w:pPr>
      <w:r w:rsidRPr="00B11C3E">
        <w:rPr>
          <w:rFonts w:hint="eastAsia"/>
        </w:rPr>
        <w:t>环境效益</w:t>
      </w:r>
    </w:p>
    <w:p w14:paraId="0D73A7D7" w14:textId="5A3A9563" w:rsidR="007D3924" w:rsidRPr="00B11C3E" w:rsidRDefault="001800CC" w:rsidP="007D3924">
      <w:pPr>
        <w:pStyle w:val="affd"/>
      </w:pPr>
      <w:r w:rsidRPr="00B11C3E">
        <w:rPr>
          <w:rFonts w:hint="eastAsia"/>
        </w:rPr>
        <w:t>应从凸显</w:t>
      </w:r>
      <w:r w:rsidR="001E5113" w:rsidRPr="00B11C3E">
        <w:rPr>
          <w:rFonts w:hint="eastAsia"/>
        </w:rPr>
        <w:t>绿色产业企业</w:t>
      </w:r>
      <w:r w:rsidRPr="00B11C3E">
        <w:rPr>
          <w:rFonts w:hint="eastAsia"/>
        </w:rPr>
        <w:t>提供</w:t>
      </w:r>
      <w:r w:rsidR="003D60AE" w:rsidRPr="00B11C3E">
        <w:rPr>
          <w:rFonts w:hint="eastAsia"/>
        </w:rPr>
        <w:t>的</w:t>
      </w:r>
      <w:r w:rsidRPr="00B11C3E">
        <w:rPr>
          <w:rFonts w:hint="eastAsia"/>
        </w:rPr>
        <w:t>产品或服务</w:t>
      </w:r>
      <w:r w:rsidR="003E55FE" w:rsidRPr="00B11C3E">
        <w:rPr>
          <w:rFonts w:hint="eastAsia"/>
        </w:rPr>
        <w:t>带来的直接环境效益</w:t>
      </w:r>
      <w:r w:rsidRPr="00B11C3E">
        <w:rPr>
          <w:rFonts w:hint="eastAsia"/>
        </w:rPr>
        <w:t>等角度设置</w:t>
      </w:r>
      <w:r w:rsidR="003E55FE" w:rsidRPr="00B11C3E">
        <w:rPr>
          <w:rFonts w:hint="eastAsia"/>
        </w:rPr>
        <w:t>环境效益</w:t>
      </w:r>
      <w:r w:rsidRPr="00B11C3E">
        <w:rPr>
          <w:rFonts w:hint="eastAsia"/>
        </w:rPr>
        <w:t>指标，具体三级指标包括但不限于</w:t>
      </w:r>
      <w:r w:rsidR="00D641A2" w:rsidRPr="00B11C3E">
        <w:rPr>
          <w:rFonts w:hint="eastAsia"/>
        </w:rPr>
        <w:t>对资源节约、污染减排、生态保护、灾害防控等领域的影响范围，以及实际产生的污染物减排量</w:t>
      </w:r>
      <w:r w:rsidR="005A0C16" w:rsidRPr="00B11C3E">
        <w:rPr>
          <w:rFonts w:hint="eastAsia"/>
        </w:rPr>
        <w:t>等直接效益</w:t>
      </w:r>
      <w:r w:rsidR="00DE14FA" w:rsidRPr="00B11C3E">
        <w:rPr>
          <w:rFonts w:hint="eastAsia"/>
        </w:rPr>
        <w:t>，</w:t>
      </w:r>
      <w:r w:rsidR="0085651C" w:rsidRPr="00B11C3E">
        <w:rPr>
          <w:rFonts w:hint="eastAsia"/>
        </w:rPr>
        <w:t>可</w:t>
      </w:r>
      <w:r w:rsidR="00DE14FA" w:rsidRPr="00B11C3E">
        <w:rPr>
          <w:rFonts w:hint="eastAsia"/>
        </w:rPr>
        <w:t>根据各行业特点做适当调整</w:t>
      </w:r>
      <w:r w:rsidR="00D641A2" w:rsidRPr="00B11C3E">
        <w:rPr>
          <w:rFonts w:hint="eastAsia"/>
        </w:rPr>
        <w:t>。</w:t>
      </w:r>
    </w:p>
    <w:p w14:paraId="516AA199" w14:textId="05C85C8D" w:rsidR="006E74F6" w:rsidRPr="00B11C3E" w:rsidRDefault="006E74F6" w:rsidP="006E74F6">
      <w:pPr>
        <w:pStyle w:val="aa"/>
      </w:pPr>
      <w:r w:rsidRPr="00B11C3E">
        <w:rPr>
          <w:rFonts w:hint="eastAsia"/>
        </w:rPr>
        <w:t>资源节约</w:t>
      </w:r>
      <w:r w:rsidR="00A40D8D" w:rsidRPr="00B11C3E">
        <w:rPr>
          <w:rFonts w:hint="eastAsia"/>
        </w:rPr>
        <w:t>指</w:t>
      </w:r>
      <w:r w:rsidRPr="00B11C3E">
        <w:rPr>
          <w:rFonts w:hint="eastAsia"/>
        </w:rPr>
        <w:t>处理加工废旧资源、中水回用、节水工程和节能等</w:t>
      </w:r>
      <w:r w:rsidR="00A40D8D" w:rsidRPr="00B11C3E">
        <w:rPr>
          <w:rFonts w:hint="eastAsia"/>
        </w:rPr>
        <w:t>，污染减排指处理废水、废气、固废、危废等污染物，生态保护指湿地治理、动植物保护、林木种植、生态农牧渔养殖等，灾害防控指灾害监测预警和应急系统、重要江河堤防及河道整治工程、水土流失治理、草原、森林生态保护等。</w:t>
      </w:r>
    </w:p>
    <w:p w14:paraId="69D89F66" w14:textId="70D36B53" w:rsidR="009D3A47" w:rsidRPr="00B11C3E" w:rsidRDefault="00855952" w:rsidP="009D3A47">
      <w:pPr>
        <w:pStyle w:val="a7"/>
        <w:spacing w:before="156" w:after="156"/>
      </w:pPr>
      <w:r w:rsidRPr="00B11C3E">
        <w:t>业务表现</w:t>
      </w:r>
    </w:p>
    <w:p w14:paraId="58577A3E" w14:textId="7A082DF1" w:rsidR="006A7F59" w:rsidRPr="00B11C3E" w:rsidRDefault="00B57D01" w:rsidP="004F1D1E">
      <w:pPr>
        <w:pStyle w:val="afff7"/>
        <w:numPr>
          <w:ilvl w:val="3"/>
          <w:numId w:val="2"/>
        </w:numPr>
        <w:spacing w:before="156" w:after="156"/>
      </w:pPr>
      <w:r w:rsidRPr="00B11C3E">
        <w:rPr>
          <w:rFonts w:hint="eastAsia"/>
        </w:rPr>
        <w:t>发展</w:t>
      </w:r>
      <w:r w:rsidRPr="00B11C3E">
        <w:t>能力</w:t>
      </w:r>
    </w:p>
    <w:p w14:paraId="74934607" w14:textId="5328C106" w:rsidR="00747C54" w:rsidRPr="00B11C3E" w:rsidRDefault="00A93B81" w:rsidP="00B57D01">
      <w:pPr>
        <w:pStyle w:val="affd"/>
      </w:pPr>
      <w:r w:rsidRPr="00B11C3E">
        <w:rPr>
          <w:rFonts w:hint="eastAsia"/>
        </w:rPr>
        <w:t>应从凸显</w:t>
      </w:r>
      <w:r w:rsidR="001E5113" w:rsidRPr="00B11C3E">
        <w:rPr>
          <w:rFonts w:hint="eastAsia"/>
        </w:rPr>
        <w:t>绿色产业企业</w:t>
      </w:r>
      <w:r w:rsidR="008404FC" w:rsidRPr="00B11C3E">
        <w:rPr>
          <w:rFonts w:hint="eastAsia"/>
        </w:rPr>
        <w:t>在绿色低碳方面的投入产出</w:t>
      </w:r>
      <w:r w:rsidRPr="00B11C3E">
        <w:rPr>
          <w:rFonts w:hint="eastAsia"/>
        </w:rPr>
        <w:t>等角度设置</w:t>
      </w:r>
      <w:r w:rsidR="008404FC" w:rsidRPr="00B11C3E">
        <w:rPr>
          <w:rFonts w:hint="eastAsia"/>
        </w:rPr>
        <w:t>发展能力</w:t>
      </w:r>
      <w:r w:rsidRPr="00B11C3E">
        <w:rPr>
          <w:rFonts w:hint="eastAsia"/>
        </w:rPr>
        <w:t>指标，具体三级指标包括但不限于</w:t>
      </w:r>
      <w:r w:rsidR="00BB11EA" w:rsidRPr="00B11C3E">
        <w:rPr>
          <w:rFonts w:hint="eastAsia"/>
        </w:rPr>
        <w:t>绿色业务收入</w:t>
      </w:r>
      <w:r w:rsidR="008404FC" w:rsidRPr="00B11C3E">
        <w:rPr>
          <w:rFonts w:hint="eastAsia"/>
        </w:rPr>
        <w:t>占比及增幅</w:t>
      </w:r>
      <w:r w:rsidR="00747C54" w:rsidRPr="00B11C3E">
        <w:rPr>
          <w:rFonts w:hint="eastAsia"/>
        </w:rPr>
        <w:t>、节能环保投入</w:t>
      </w:r>
      <w:r w:rsidR="008404FC" w:rsidRPr="00B11C3E">
        <w:rPr>
          <w:rFonts w:hint="eastAsia"/>
        </w:rPr>
        <w:t>占比及增幅</w:t>
      </w:r>
      <w:r w:rsidR="00747C54" w:rsidRPr="00B11C3E">
        <w:rPr>
          <w:rFonts w:hint="eastAsia"/>
        </w:rPr>
        <w:t>、研发投入</w:t>
      </w:r>
      <w:r w:rsidR="008404FC" w:rsidRPr="00B11C3E">
        <w:rPr>
          <w:rFonts w:hint="eastAsia"/>
        </w:rPr>
        <w:t>占比及增幅</w:t>
      </w:r>
      <w:r w:rsidR="00747C54" w:rsidRPr="00B11C3E">
        <w:rPr>
          <w:rFonts w:hint="eastAsia"/>
        </w:rPr>
        <w:t>、新研发产品中环境友好型产品占比及增幅，以及新产品新技术数量等情况</w:t>
      </w:r>
      <w:r w:rsidR="00DE14FA" w:rsidRPr="00B11C3E">
        <w:rPr>
          <w:rFonts w:hint="eastAsia"/>
        </w:rPr>
        <w:t>，</w:t>
      </w:r>
      <w:r w:rsidR="008404FC" w:rsidRPr="00B11C3E">
        <w:rPr>
          <w:rFonts w:hint="eastAsia"/>
        </w:rPr>
        <w:t>可</w:t>
      </w:r>
      <w:r w:rsidR="00DE14FA" w:rsidRPr="00B11C3E">
        <w:rPr>
          <w:rFonts w:hint="eastAsia"/>
        </w:rPr>
        <w:t>根据各行业特点做适当调整</w:t>
      </w:r>
      <w:r w:rsidR="00747C54" w:rsidRPr="00B11C3E">
        <w:rPr>
          <w:rFonts w:hint="eastAsia"/>
        </w:rPr>
        <w:t>。</w:t>
      </w:r>
    </w:p>
    <w:p w14:paraId="5E009EB3" w14:textId="2879F2D7" w:rsidR="007D4503" w:rsidRPr="00B11C3E" w:rsidRDefault="00754C6C" w:rsidP="00AA2EBF">
      <w:pPr>
        <w:pStyle w:val="aa"/>
        <w:ind w:hanging="300"/>
      </w:pPr>
      <w:r w:rsidRPr="00B11C3E">
        <w:rPr>
          <w:rFonts w:hint="eastAsia"/>
        </w:rPr>
        <w:t>绿色业务收入占比</w:t>
      </w:r>
      <w:r w:rsidR="001727BA" w:rsidRPr="00B11C3E">
        <w:rPr>
          <w:rFonts w:hint="eastAsia"/>
        </w:rPr>
        <w:t>为</w:t>
      </w:r>
      <w:r w:rsidRPr="00B11C3E">
        <w:rPr>
          <w:rFonts w:hint="eastAsia"/>
        </w:rPr>
        <w:t>满足目录要求的绿色产业类别收入占全部业务收入的比例</w:t>
      </w:r>
      <w:r w:rsidR="006D54CD" w:rsidRPr="00B11C3E">
        <w:rPr>
          <w:rFonts w:hint="eastAsia"/>
        </w:rPr>
        <w:t>，研发投入占比</w:t>
      </w:r>
      <w:r w:rsidR="007D4503" w:rsidRPr="00B11C3E">
        <w:rPr>
          <w:rFonts w:hint="eastAsia"/>
        </w:rPr>
        <w:t>应依据</w:t>
      </w:r>
      <w:r w:rsidR="002514D5" w:rsidRPr="00B11C3E">
        <w:rPr>
          <w:rFonts w:hint="eastAsia"/>
        </w:rPr>
        <w:t>不同</w:t>
      </w:r>
      <w:r w:rsidR="007D4503" w:rsidRPr="00B11C3E">
        <w:rPr>
          <w:rFonts w:hint="eastAsia"/>
        </w:rPr>
        <w:t>年收入水平</w:t>
      </w:r>
      <w:r w:rsidR="002514D5" w:rsidRPr="00B11C3E">
        <w:rPr>
          <w:rFonts w:hint="eastAsia"/>
        </w:rPr>
        <w:t>设置</w:t>
      </w:r>
      <w:r w:rsidR="00E913FD" w:rsidRPr="00B11C3E">
        <w:rPr>
          <w:rFonts w:hint="eastAsia"/>
        </w:rPr>
        <w:t>相应</w:t>
      </w:r>
      <w:r w:rsidR="002514D5" w:rsidRPr="00B11C3E">
        <w:rPr>
          <w:rFonts w:hint="eastAsia"/>
        </w:rPr>
        <w:t>比例的得分系数</w:t>
      </w:r>
      <w:r w:rsidRPr="00B11C3E">
        <w:rPr>
          <w:rFonts w:hint="eastAsia"/>
        </w:rPr>
        <w:t>。</w:t>
      </w:r>
    </w:p>
    <w:p w14:paraId="63476863" w14:textId="3E5C97B5" w:rsidR="004F1D1E" w:rsidRPr="00B11C3E" w:rsidRDefault="00B57D01" w:rsidP="00B57D01">
      <w:pPr>
        <w:pStyle w:val="afff7"/>
        <w:numPr>
          <w:ilvl w:val="3"/>
          <w:numId w:val="2"/>
        </w:numPr>
        <w:spacing w:before="156" w:after="156"/>
      </w:pPr>
      <w:r w:rsidRPr="00B11C3E">
        <w:rPr>
          <w:rFonts w:hint="eastAsia"/>
        </w:rPr>
        <w:t>市场影响</w:t>
      </w:r>
    </w:p>
    <w:p w14:paraId="11E6C05C" w14:textId="5C6FFED0" w:rsidR="007D3924" w:rsidRPr="00B11C3E" w:rsidRDefault="001C01ED" w:rsidP="007D3924">
      <w:pPr>
        <w:pStyle w:val="affd"/>
      </w:pPr>
      <w:r w:rsidRPr="00B11C3E">
        <w:rPr>
          <w:rFonts w:hint="eastAsia"/>
        </w:rPr>
        <w:t>应从凸显</w:t>
      </w:r>
      <w:r w:rsidR="001E5113" w:rsidRPr="00B11C3E">
        <w:rPr>
          <w:rFonts w:hint="eastAsia"/>
        </w:rPr>
        <w:t>绿色产业企业</w:t>
      </w:r>
      <w:r w:rsidR="00175F35" w:rsidRPr="00B11C3E">
        <w:rPr>
          <w:rFonts w:hint="eastAsia"/>
        </w:rPr>
        <w:t>的绿色业务影响力</w:t>
      </w:r>
      <w:r w:rsidRPr="00B11C3E">
        <w:rPr>
          <w:rFonts w:hint="eastAsia"/>
        </w:rPr>
        <w:t>等角度设置</w:t>
      </w:r>
      <w:r w:rsidR="00175F35" w:rsidRPr="00B11C3E">
        <w:rPr>
          <w:rFonts w:hint="eastAsia"/>
        </w:rPr>
        <w:t>市场影响</w:t>
      </w:r>
      <w:r w:rsidRPr="00B11C3E">
        <w:rPr>
          <w:rFonts w:hint="eastAsia"/>
        </w:rPr>
        <w:t>指标，具体三级指标包括但不限于</w:t>
      </w:r>
      <w:r w:rsidR="00F91B5D" w:rsidRPr="00B11C3E">
        <w:rPr>
          <w:rFonts w:hint="eastAsia"/>
        </w:rPr>
        <w:t>提供绿色产业</w:t>
      </w:r>
      <w:r w:rsidR="00F92270" w:rsidRPr="00B11C3E">
        <w:rPr>
          <w:rFonts w:hint="eastAsia"/>
        </w:rPr>
        <w:t>相关</w:t>
      </w:r>
      <w:r w:rsidR="00F91B5D" w:rsidRPr="00B11C3E">
        <w:rPr>
          <w:rFonts w:hint="eastAsia"/>
        </w:rPr>
        <w:t>产品或服务的年限、</w:t>
      </w:r>
      <w:r w:rsidR="00555E9F" w:rsidRPr="00B11C3E">
        <w:rPr>
          <w:rFonts w:hint="eastAsia"/>
        </w:rPr>
        <w:t>项目</w:t>
      </w:r>
      <w:r w:rsidR="00F91B5D" w:rsidRPr="00B11C3E">
        <w:rPr>
          <w:rFonts w:hint="eastAsia"/>
        </w:rPr>
        <w:t>数量、市场占有率</w:t>
      </w:r>
      <w:r w:rsidR="00555E9F" w:rsidRPr="00B11C3E">
        <w:rPr>
          <w:rFonts w:hint="eastAsia"/>
        </w:rPr>
        <w:t>等</w:t>
      </w:r>
      <w:r w:rsidR="00DE14FA" w:rsidRPr="00B11C3E">
        <w:rPr>
          <w:rFonts w:hint="eastAsia"/>
        </w:rPr>
        <w:t>，</w:t>
      </w:r>
      <w:r w:rsidR="00F961CB" w:rsidRPr="00B11C3E">
        <w:rPr>
          <w:rFonts w:hint="eastAsia"/>
        </w:rPr>
        <w:t>可</w:t>
      </w:r>
      <w:r w:rsidR="00DE14FA" w:rsidRPr="00B11C3E">
        <w:rPr>
          <w:rFonts w:hint="eastAsia"/>
        </w:rPr>
        <w:t>根据各行业特点做适当调整</w:t>
      </w:r>
      <w:r w:rsidR="00555E9F" w:rsidRPr="00B11C3E">
        <w:rPr>
          <w:rFonts w:hint="eastAsia"/>
        </w:rPr>
        <w:t>。</w:t>
      </w:r>
    </w:p>
    <w:p w14:paraId="6656256D" w14:textId="0D176A3D" w:rsidR="007D3924" w:rsidRPr="00B11C3E" w:rsidRDefault="007D3924" w:rsidP="007D3924">
      <w:pPr>
        <w:pStyle w:val="a7"/>
        <w:spacing w:before="156" w:after="156"/>
      </w:pPr>
      <w:r w:rsidRPr="00B11C3E">
        <w:rPr>
          <w:rFonts w:hint="eastAsia"/>
        </w:rPr>
        <w:lastRenderedPageBreak/>
        <w:t>行业</w:t>
      </w:r>
      <w:r w:rsidRPr="00B11C3E">
        <w:t>表现</w:t>
      </w:r>
    </w:p>
    <w:p w14:paraId="730C663E" w14:textId="500276C7" w:rsidR="007D3924" w:rsidRPr="00B11C3E" w:rsidRDefault="007D3924" w:rsidP="007D3924">
      <w:pPr>
        <w:pStyle w:val="afff7"/>
        <w:numPr>
          <w:ilvl w:val="3"/>
          <w:numId w:val="2"/>
        </w:numPr>
        <w:spacing w:before="156" w:after="156"/>
      </w:pPr>
      <w:r w:rsidRPr="00B11C3E">
        <w:rPr>
          <w:rFonts w:hint="eastAsia"/>
        </w:rPr>
        <w:t>政策属性</w:t>
      </w:r>
    </w:p>
    <w:p w14:paraId="187D6EC2" w14:textId="10201B3A" w:rsidR="00A05FE7" w:rsidRPr="00B11C3E" w:rsidRDefault="00301321" w:rsidP="00A05FE7">
      <w:pPr>
        <w:pStyle w:val="affd"/>
      </w:pPr>
      <w:r w:rsidRPr="00B11C3E">
        <w:rPr>
          <w:rFonts w:hint="eastAsia"/>
        </w:rPr>
        <w:t>应从凸显</w:t>
      </w:r>
      <w:r w:rsidR="001E5113" w:rsidRPr="00B11C3E">
        <w:rPr>
          <w:rFonts w:hint="eastAsia"/>
        </w:rPr>
        <w:t>绿色产业企业</w:t>
      </w:r>
      <w:r w:rsidR="00A55F32" w:rsidRPr="00B11C3E">
        <w:rPr>
          <w:rFonts w:hint="eastAsia"/>
        </w:rPr>
        <w:t>经营范围</w:t>
      </w:r>
      <w:r w:rsidRPr="00B11C3E">
        <w:rPr>
          <w:rFonts w:hint="eastAsia"/>
        </w:rPr>
        <w:t>与产业发展</w:t>
      </w:r>
      <w:r w:rsidR="00F01680" w:rsidRPr="00B11C3E">
        <w:rPr>
          <w:rFonts w:hint="eastAsia"/>
        </w:rPr>
        <w:t>贴合度</w:t>
      </w:r>
      <w:r w:rsidRPr="00B11C3E">
        <w:rPr>
          <w:rFonts w:hint="eastAsia"/>
        </w:rPr>
        <w:t>等角度设置政策属性指标，具体三级指标包括但不限于</w:t>
      </w:r>
      <w:r w:rsidR="002F29C4" w:rsidRPr="00B11C3E">
        <w:rPr>
          <w:rFonts w:hint="eastAsia"/>
        </w:rPr>
        <w:t>经营范围与国家、广东省及深圳市相关产业转型升级支持、园区产业支持、绿色金融产业支持等政策扶持方向的吻合度</w:t>
      </w:r>
      <w:r w:rsidR="00DE14FA" w:rsidRPr="00B11C3E">
        <w:rPr>
          <w:rFonts w:hint="eastAsia"/>
        </w:rPr>
        <w:t>，</w:t>
      </w:r>
      <w:r w:rsidR="00263B45" w:rsidRPr="00B11C3E">
        <w:rPr>
          <w:rFonts w:hint="eastAsia"/>
        </w:rPr>
        <w:t>可</w:t>
      </w:r>
      <w:r w:rsidR="00DE14FA" w:rsidRPr="00B11C3E">
        <w:rPr>
          <w:rFonts w:hint="eastAsia"/>
        </w:rPr>
        <w:t>根据各行业特点做适当调整</w:t>
      </w:r>
      <w:r w:rsidR="002F29C4" w:rsidRPr="00B11C3E">
        <w:rPr>
          <w:rFonts w:hint="eastAsia"/>
        </w:rPr>
        <w:t>。</w:t>
      </w:r>
    </w:p>
    <w:p w14:paraId="74E1148B" w14:textId="3476988C" w:rsidR="007D3924" w:rsidRPr="00B11C3E" w:rsidRDefault="007D3924" w:rsidP="007D3924">
      <w:pPr>
        <w:pStyle w:val="afff7"/>
        <w:numPr>
          <w:ilvl w:val="3"/>
          <w:numId w:val="2"/>
        </w:numPr>
        <w:spacing w:before="156" w:after="156"/>
      </w:pPr>
      <w:r w:rsidRPr="00B11C3E">
        <w:rPr>
          <w:rFonts w:hint="eastAsia"/>
        </w:rPr>
        <w:t>规模效益</w:t>
      </w:r>
    </w:p>
    <w:p w14:paraId="44C713BE" w14:textId="50C72C9C" w:rsidR="007D3924" w:rsidRPr="00B11C3E" w:rsidRDefault="008B24EF" w:rsidP="007D3924">
      <w:pPr>
        <w:pStyle w:val="affd"/>
      </w:pPr>
      <w:r w:rsidRPr="00B11C3E">
        <w:rPr>
          <w:rFonts w:hint="eastAsia"/>
        </w:rPr>
        <w:t>应从凸显</w:t>
      </w:r>
      <w:r w:rsidR="001E5113" w:rsidRPr="00B11C3E">
        <w:rPr>
          <w:rFonts w:hint="eastAsia"/>
        </w:rPr>
        <w:t>绿色产业企业</w:t>
      </w:r>
      <w:r w:rsidRPr="00B11C3E">
        <w:rPr>
          <w:rFonts w:hint="eastAsia"/>
        </w:rPr>
        <w:t>运营发展等角度设置规模效益指标，具体三级指标包括但不限于</w:t>
      </w:r>
      <w:r w:rsidR="00F42BF9" w:rsidRPr="00B11C3E">
        <w:rPr>
          <w:rFonts w:hint="eastAsia"/>
        </w:rPr>
        <w:t>经营规模</w:t>
      </w:r>
      <w:r w:rsidRPr="00B11C3E">
        <w:rPr>
          <w:rFonts w:hint="eastAsia"/>
        </w:rPr>
        <w:t>、运营效益水平等情况</w:t>
      </w:r>
      <w:r w:rsidR="00DE14FA" w:rsidRPr="00B11C3E">
        <w:rPr>
          <w:rFonts w:hint="eastAsia"/>
        </w:rPr>
        <w:t>，</w:t>
      </w:r>
      <w:r w:rsidRPr="00B11C3E">
        <w:rPr>
          <w:rFonts w:hint="eastAsia"/>
        </w:rPr>
        <w:t>可</w:t>
      </w:r>
      <w:r w:rsidR="00DE14FA" w:rsidRPr="00B11C3E">
        <w:rPr>
          <w:rFonts w:hint="eastAsia"/>
        </w:rPr>
        <w:t>根据各行业特点做适当调整</w:t>
      </w:r>
      <w:r w:rsidR="00F42BF9" w:rsidRPr="00B11C3E">
        <w:rPr>
          <w:rFonts w:hint="eastAsia"/>
        </w:rPr>
        <w:t>。</w:t>
      </w:r>
    </w:p>
    <w:p w14:paraId="00FF984B" w14:textId="66AC184B" w:rsidR="000E202F" w:rsidRPr="00B11C3E" w:rsidRDefault="00F303FC" w:rsidP="00754C6C">
      <w:pPr>
        <w:pStyle w:val="aa"/>
        <w:ind w:hanging="300"/>
      </w:pPr>
      <w:r w:rsidRPr="00B11C3E">
        <w:rPr>
          <w:rFonts w:hint="eastAsia"/>
        </w:rPr>
        <w:t>企业规模可参照《统计上大中小微型企业划分办法》进行区分。</w:t>
      </w:r>
    </w:p>
    <w:p w14:paraId="40E58E24" w14:textId="03E0C686" w:rsidR="007D3924" w:rsidRPr="00B11C3E" w:rsidRDefault="007D3924" w:rsidP="007D3924">
      <w:pPr>
        <w:pStyle w:val="a7"/>
        <w:spacing w:before="156" w:after="156"/>
      </w:pPr>
      <w:r w:rsidRPr="00B11C3E">
        <w:rPr>
          <w:rFonts w:hint="eastAsia"/>
        </w:rPr>
        <w:t>环境表现</w:t>
      </w:r>
    </w:p>
    <w:p w14:paraId="0C324440" w14:textId="0A7FE4D8" w:rsidR="007D3924" w:rsidRPr="00B11C3E" w:rsidRDefault="007D3924" w:rsidP="007D3924">
      <w:pPr>
        <w:pStyle w:val="afff7"/>
        <w:numPr>
          <w:ilvl w:val="3"/>
          <w:numId w:val="2"/>
        </w:numPr>
        <w:spacing w:before="156" w:after="156"/>
      </w:pPr>
      <w:r w:rsidRPr="00B11C3E">
        <w:rPr>
          <w:rFonts w:hint="eastAsia"/>
        </w:rPr>
        <w:t>工艺设备材料</w:t>
      </w:r>
    </w:p>
    <w:p w14:paraId="338B930C" w14:textId="2766675D" w:rsidR="00D358A1" w:rsidRPr="00B11C3E" w:rsidRDefault="008B2245" w:rsidP="000E6D1D">
      <w:pPr>
        <w:pStyle w:val="affd"/>
      </w:pPr>
      <w:r w:rsidRPr="00B11C3E">
        <w:rPr>
          <w:rFonts w:hint="eastAsia"/>
        </w:rPr>
        <w:t>应从凸显</w:t>
      </w:r>
      <w:r w:rsidR="001E5113" w:rsidRPr="00B11C3E">
        <w:rPr>
          <w:rFonts w:hint="eastAsia"/>
        </w:rPr>
        <w:t>绿色产业企业</w:t>
      </w:r>
      <w:r w:rsidR="005A3CCF" w:rsidRPr="00B11C3E">
        <w:rPr>
          <w:rFonts w:hint="eastAsia"/>
        </w:rPr>
        <w:t>采用原材料、设备及工艺的绿色化程度</w:t>
      </w:r>
      <w:r w:rsidRPr="00B11C3E">
        <w:rPr>
          <w:rFonts w:hint="eastAsia"/>
        </w:rPr>
        <w:t>等角度设置</w:t>
      </w:r>
      <w:r w:rsidR="005A3CCF" w:rsidRPr="00B11C3E">
        <w:rPr>
          <w:rFonts w:hint="eastAsia"/>
        </w:rPr>
        <w:t>工艺设备材料</w:t>
      </w:r>
      <w:r w:rsidRPr="00B11C3E">
        <w:rPr>
          <w:rFonts w:hint="eastAsia"/>
        </w:rPr>
        <w:t>指标，具体三级指标包括但不限于</w:t>
      </w:r>
      <w:r w:rsidR="00D358A1" w:rsidRPr="00B11C3E">
        <w:rPr>
          <w:rFonts w:hint="eastAsia"/>
        </w:rPr>
        <w:t>尽可能地采购</w:t>
      </w:r>
      <w:r w:rsidR="00743887" w:rsidRPr="00B11C3E">
        <w:rPr>
          <w:rFonts w:hint="eastAsia"/>
        </w:rPr>
        <w:t>获得了</w:t>
      </w:r>
      <w:r w:rsidR="00EC684D" w:rsidRPr="00B11C3E">
        <w:rPr>
          <w:rFonts w:hint="eastAsia"/>
        </w:rPr>
        <w:t>绿色属性认定的</w:t>
      </w:r>
      <w:r w:rsidR="00743887" w:rsidRPr="00B11C3E">
        <w:rPr>
          <w:rFonts w:hint="eastAsia"/>
        </w:rPr>
        <w:t>、列入相关节能环保推荐目录的</w:t>
      </w:r>
      <w:r w:rsidR="00EC684D" w:rsidRPr="00B11C3E">
        <w:rPr>
          <w:rFonts w:hint="eastAsia"/>
        </w:rPr>
        <w:t>原材料或设备，采用对环境影响较小的生产工艺</w:t>
      </w:r>
      <w:r w:rsidR="00DE14FA" w:rsidRPr="00B11C3E">
        <w:rPr>
          <w:rFonts w:hint="eastAsia"/>
        </w:rPr>
        <w:t>，</w:t>
      </w:r>
      <w:r w:rsidR="005E7D94" w:rsidRPr="00B11C3E">
        <w:rPr>
          <w:rFonts w:hint="eastAsia"/>
        </w:rPr>
        <w:t>可</w:t>
      </w:r>
      <w:r w:rsidR="00DE14FA" w:rsidRPr="00B11C3E">
        <w:rPr>
          <w:rFonts w:hint="eastAsia"/>
        </w:rPr>
        <w:t>根据各行业特点做适当调整</w:t>
      </w:r>
      <w:r w:rsidR="00EC684D" w:rsidRPr="00B11C3E">
        <w:rPr>
          <w:rFonts w:hint="eastAsia"/>
        </w:rPr>
        <w:t>。</w:t>
      </w:r>
    </w:p>
    <w:p w14:paraId="31D4C9F8" w14:textId="0F3418D3" w:rsidR="007D3924" w:rsidRPr="00B11C3E" w:rsidRDefault="007D3924" w:rsidP="007D3924">
      <w:pPr>
        <w:pStyle w:val="afff7"/>
        <w:numPr>
          <w:ilvl w:val="3"/>
          <w:numId w:val="2"/>
        </w:numPr>
        <w:spacing w:before="156" w:after="156"/>
      </w:pPr>
      <w:r w:rsidRPr="00B11C3E">
        <w:rPr>
          <w:rFonts w:hint="eastAsia"/>
        </w:rPr>
        <w:t>能源资源利用</w:t>
      </w:r>
    </w:p>
    <w:p w14:paraId="2EE262E7" w14:textId="58BEC77C" w:rsidR="00FD6A36" w:rsidRPr="00B11C3E" w:rsidRDefault="00172901" w:rsidP="00A05FE7">
      <w:pPr>
        <w:pStyle w:val="affd"/>
      </w:pPr>
      <w:r w:rsidRPr="00B11C3E">
        <w:rPr>
          <w:rFonts w:hint="eastAsia"/>
        </w:rPr>
        <w:t>应从凸显</w:t>
      </w:r>
      <w:r w:rsidR="001E5113" w:rsidRPr="00B11C3E">
        <w:rPr>
          <w:rFonts w:hint="eastAsia"/>
        </w:rPr>
        <w:t>绿色产业企业</w:t>
      </w:r>
      <w:r w:rsidR="008930CA" w:rsidRPr="00B11C3E">
        <w:rPr>
          <w:rFonts w:hint="eastAsia"/>
        </w:rPr>
        <w:t>的能源资源充分利用效率</w:t>
      </w:r>
      <w:r w:rsidRPr="00B11C3E">
        <w:rPr>
          <w:rFonts w:hint="eastAsia"/>
        </w:rPr>
        <w:t>等角度设置</w:t>
      </w:r>
      <w:r w:rsidR="008930CA" w:rsidRPr="00B11C3E">
        <w:rPr>
          <w:rFonts w:hint="eastAsia"/>
        </w:rPr>
        <w:t>能源资源利用</w:t>
      </w:r>
      <w:r w:rsidRPr="00B11C3E">
        <w:rPr>
          <w:rFonts w:hint="eastAsia"/>
        </w:rPr>
        <w:t>指标，具体三级指标包括但不限于</w:t>
      </w:r>
      <w:r w:rsidR="00FD6A36" w:rsidRPr="00B11C3E">
        <w:rPr>
          <w:rFonts w:hint="eastAsia"/>
        </w:rPr>
        <w:t>采取了原材料循环利用、水资源循环利用、可再生能源利用、绿色建筑、绿色办公等</w:t>
      </w:r>
      <w:r w:rsidR="00BE0F24" w:rsidRPr="00B11C3E">
        <w:rPr>
          <w:rFonts w:hint="eastAsia"/>
        </w:rPr>
        <w:t>能源资源综合利用</w:t>
      </w:r>
      <w:r w:rsidR="00FD6A36" w:rsidRPr="00B11C3E">
        <w:rPr>
          <w:rFonts w:hint="eastAsia"/>
        </w:rPr>
        <w:t>措施，</w:t>
      </w:r>
      <w:r w:rsidR="004C6C7A" w:rsidRPr="00B11C3E">
        <w:rPr>
          <w:rFonts w:hint="eastAsia"/>
        </w:rPr>
        <w:t>可</w:t>
      </w:r>
      <w:r w:rsidR="00DE14FA" w:rsidRPr="00B11C3E">
        <w:rPr>
          <w:rFonts w:hint="eastAsia"/>
        </w:rPr>
        <w:t>根据各行业特点做适当调整</w:t>
      </w:r>
      <w:r w:rsidR="00BE0F24" w:rsidRPr="00B11C3E">
        <w:rPr>
          <w:rFonts w:hint="eastAsia"/>
        </w:rPr>
        <w:t>。</w:t>
      </w:r>
    </w:p>
    <w:p w14:paraId="5F54FD2D" w14:textId="29F7B923" w:rsidR="007D3924" w:rsidRPr="00B11C3E" w:rsidRDefault="00F151EA" w:rsidP="007D3924">
      <w:pPr>
        <w:pStyle w:val="afff7"/>
        <w:numPr>
          <w:ilvl w:val="3"/>
          <w:numId w:val="2"/>
        </w:numPr>
        <w:spacing w:before="156" w:after="156"/>
      </w:pPr>
      <w:r w:rsidRPr="00B11C3E">
        <w:t>环境</w:t>
      </w:r>
      <w:r w:rsidR="007D3924" w:rsidRPr="00B11C3E">
        <w:rPr>
          <w:rFonts w:hint="eastAsia"/>
        </w:rPr>
        <w:t>排放</w:t>
      </w:r>
    </w:p>
    <w:p w14:paraId="303EFD9A" w14:textId="6A5B1301" w:rsidR="001C0157" w:rsidRPr="00B11C3E" w:rsidRDefault="00F31232" w:rsidP="002A3EB6">
      <w:pPr>
        <w:pStyle w:val="affd"/>
      </w:pPr>
      <w:r w:rsidRPr="00B11C3E">
        <w:rPr>
          <w:rFonts w:hint="eastAsia"/>
        </w:rPr>
        <w:t>应从凸显</w:t>
      </w:r>
      <w:r w:rsidR="001E5113" w:rsidRPr="00B11C3E">
        <w:rPr>
          <w:rFonts w:hint="eastAsia"/>
        </w:rPr>
        <w:t>绿色产业企业</w:t>
      </w:r>
      <w:r w:rsidR="00F151EA" w:rsidRPr="00B11C3E">
        <w:rPr>
          <w:rFonts w:hint="eastAsia"/>
        </w:rPr>
        <w:t>环境</w:t>
      </w:r>
      <w:r w:rsidRPr="00B11C3E">
        <w:rPr>
          <w:rFonts w:hint="eastAsia"/>
        </w:rPr>
        <w:t>排放达标情况等角度设置</w:t>
      </w:r>
      <w:r w:rsidR="00F151EA" w:rsidRPr="00B11C3E">
        <w:rPr>
          <w:rFonts w:hint="eastAsia"/>
        </w:rPr>
        <w:t>环境</w:t>
      </w:r>
      <w:r w:rsidRPr="00B11C3E">
        <w:rPr>
          <w:rFonts w:hint="eastAsia"/>
        </w:rPr>
        <w:t>排放指标，具体三级指标包括但不限于</w:t>
      </w:r>
      <w:r w:rsidR="00677A2F" w:rsidRPr="00B11C3E">
        <w:rPr>
          <w:rFonts w:hint="eastAsia"/>
        </w:rPr>
        <w:t>碳排放强度等定量指标实现同比下降或达到行业先进水平，</w:t>
      </w:r>
      <w:r w:rsidR="001C0157" w:rsidRPr="00B11C3E">
        <w:rPr>
          <w:rFonts w:hint="eastAsia"/>
        </w:rPr>
        <w:t>大气污染物、水体污染物、固体废弃物、噪声等主要污染物排放检测指标明显优于国家、</w:t>
      </w:r>
      <w:r w:rsidR="00EC53E3" w:rsidRPr="00B11C3E">
        <w:rPr>
          <w:rFonts w:hint="eastAsia"/>
        </w:rPr>
        <w:t>行业、</w:t>
      </w:r>
      <w:r w:rsidR="001C0157" w:rsidRPr="00B11C3E">
        <w:rPr>
          <w:rFonts w:hint="eastAsia"/>
        </w:rPr>
        <w:t>广东省</w:t>
      </w:r>
      <w:r w:rsidR="00EC53E3" w:rsidRPr="00B11C3E">
        <w:rPr>
          <w:rFonts w:hint="eastAsia"/>
        </w:rPr>
        <w:t>及</w:t>
      </w:r>
      <w:r w:rsidR="001C0157" w:rsidRPr="00B11C3E">
        <w:rPr>
          <w:rFonts w:hint="eastAsia"/>
        </w:rPr>
        <w:t>深圳市</w:t>
      </w:r>
      <w:r w:rsidR="00EC53E3" w:rsidRPr="00B11C3E">
        <w:rPr>
          <w:rFonts w:hint="eastAsia"/>
        </w:rPr>
        <w:t>地方</w:t>
      </w:r>
      <w:r w:rsidR="001C0157" w:rsidRPr="00B11C3E">
        <w:rPr>
          <w:rFonts w:hint="eastAsia"/>
        </w:rPr>
        <w:t>标准要求</w:t>
      </w:r>
      <w:r w:rsidR="00DE14FA" w:rsidRPr="00B11C3E">
        <w:rPr>
          <w:rFonts w:hint="eastAsia"/>
        </w:rPr>
        <w:t>，</w:t>
      </w:r>
      <w:r w:rsidR="002B3B8E" w:rsidRPr="00B11C3E">
        <w:rPr>
          <w:rFonts w:hint="eastAsia"/>
        </w:rPr>
        <w:t>满足区域内排放总量控制要求</w:t>
      </w:r>
      <w:r w:rsidR="00F151EA" w:rsidRPr="00B11C3E">
        <w:rPr>
          <w:rFonts w:hint="eastAsia"/>
        </w:rPr>
        <w:t>等，</w:t>
      </w:r>
      <w:r w:rsidR="00D559F1" w:rsidRPr="00B11C3E">
        <w:rPr>
          <w:rFonts w:hint="eastAsia"/>
        </w:rPr>
        <w:t>可</w:t>
      </w:r>
      <w:r w:rsidR="00DE14FA" w:rsidRPr="00B11C3E">
        <w:rPr>
          <w:rFonts w:hint="eastAsia"/>
        </w:rPr>
        <w:t>根据各行业特点做适当调整</w:t>
      </w:r>
      <w:r w:rsidR="001C0157" w:rsidRPr="00B11C3E">
        <w:rPr>
          <w:rFonts w:hint="eastAsia"/>
        </w:rPr>
        <w:t>。</w:t>
      </w:r>
    </w:p>
    <w:p w14:paraId="1C41CA8D" w14:textId="42F4FC7B" w:rsidR="00F151EA" w:rsidRPr="00B11C3E" w:rsidRDefault="00F151EA" w:rsidP="006D43B0">
      <w:pPr>
        <w:pStyle w:val="aa"/>
        <w:ind w:hanging="300"/>
      </w:pPr>
      <w:r w:rsidRPr="00B11C3E">
        <w:rPr>
          <w:rFonts w:hint="eastAsia"/>
        </w:rPr>
        <w:t>碳排放强度为二氧化碳排放当量与工业增加值的比值。</w:t>
      </w:r>
    </w:p>
    <w:p w14:paraId="1497CD50" w14:textId="4D2F6BA2" w:rsidR="007D3924" w:rsidRPr="00B11C3E" w:rsidRDefault="007D3924" w:rsidP="007D3924">
      <w:pPr>
        <w:pStyle w:val="a7"/>
        <w:spacing w:before="156" w:after="156"/>
      </w:pPr>
      <w:r w:rsidRPr="00B11C3E">
        <w:rPr>
          <w:rFonts w:hint="eastAsia"/>
        </w:rPr>
        <w:t>社会表现</w:t>
      </w:r>
    </w:p>
    <w:p w14:paraId="6C3C13DB" w14:textId="2367B6AA" w:rsidR="007D3924" w:rsidRPr="00B11C3E" w:rsidRDefault="007D3924" w:rsidP="007D3924">
      <w:pPr>
        <w:pStyle w:val="afff7"/>
        <w:numPr>
          <w:ilvl w:val="3"/>
          <w:numId w:val="2"/>
        </w:numPr>
        <w:spacing w:before="156" w:after="156"/>
      </w:pPr>
      <w:r w:rsidRPr="00B11C3E">
        <w:rPr>
          <w:rFonts w:hint="eastAsia"/>
        </w:rPr>
        <w:t>信息公开</w:t>
      </w:r>
    </w:p>
    <w:p w14:paraId="209D9CED" w14:textId="24B0EE3D" w:rsidR="00343FAD" w:rsidRPr="00B11C3E" w:rsidRDefault="00667571" w:rsidP="00A05FE7">
      <w:pPr>
        <w:pStyle w:val="affd"/>
      </w:pPr>
      <w:r w:rsidRPr="00B11C3E">
        <w:rPr>
          <w:rFonts w:hint="eastAsia"/>
        </w:rPr>
        <w:t>应从凸显</w:t>
      </w:r>
      <w:r w:rsidR="001E5113" w:rsidRPr="00B11C3E">
        <w:rPr>
          <w:rFonts w:hint="eastAsia"/>
        </w:rPr>
        <w:t>绿色产业企业</w:t>
      </w:r>
      <w:r w:rsidRPr="00B11C3E">
        <w:rPr>
          <w:rFonts w:hint="eastAsia"/>
        </w:rPr>
        <w:t>主动披露信息等角度设置信息公开指标，具体三级指标包括但不限于</w:t>
      </w:r>
      <w:r w:rsidR="004201F2" w:rsidRPr="00B11C3E">
        <w:rPr>
          <w:rFonts w:hint="eastAsia"/>
        </w:rPr>
        <w:t>主动通过公开渠道</w:t>
      </w:r>
      <w:r w:rsidR="005A5EC8" w:rsidRPr="00B11C3E">
        <w:rPr>
          <w:rFonts w:hint="eastAsia"/>
        </w:rPr>
        <w:t>披露</w:t>
      </w:r>
      <w:r w:rsidR="00A2688E" w:rsidRPr="00B11C3E">
        <w:rPr>
          <w:rFonts w:hint="eastAsia"/>
        </w:rPr>
        <w:t>产品</w:t>
      </w:r>
      <w:r w:rsidR="008B2AD3" w:rsidRPr="00B11C3E">
        <w:rPr>
          <w:rFonts w:hint="eastAsia"/>
        </w:rPr>
        <w:t>或</w:t>
      </w:r>
      <w:r w:rsidR="00A2688E" w:rsidRPr="00B11C3E">
        <w:rPr>
          <w:rFonts w:hint="eastAsia"/>
        </w:rPr>
        <w:t>技术性能、</w:t>
      </w:r>
      <w:r w:rsidR="00343FAD" w:rsidRPr="00B11C3E">
        <w:rPr>
          <w:rFonts w:hint="eastAsia"/>
        </w:rPr>
        <w:t>污染物排放、温室气体排放、资源能源消耗、</w:t>
      </w:r>
      <w:r w:rsidR="00D41132" w:rsidRPr="00B11C3E">
        <w:rPr>
          <w:rFonts w:hint="eastAsia"/>
        </w:rPr>
        <w:t>环境信用等级、</w:t>
      </w:r>
      <w:r w:rsidR="00343FAD" w:rsidRPr="00B11C3E">
        <w:rPr>
          <w:rFonts w:hint="eastAsia"/>
        </w:rPr>
        <w:t>社会影响等信息</w:t>
      </w:r>
      <w:r w:rsidR="00DE14FA" w:rsidRPr="00B11C3E">
        <w:rPr>
          <w:rFonts w:hint="eastAsia"/>
        </w:rPr>
        <w:t>，</w:t>
      </w:r>
      <w:r w:rsidR="000B7BBD" w:rsidRPr="00B11C3E">
        <w:rPr>
          <w:rFonts w:hint="eastAsia"/>
        </w:rPr>
        <w:t>可</w:t>
      </w:r>
      <w:r w:rsidR="00DE14FA" w:rsidRPr="00B11C3E">
        <w:rPr>
          <w:rFonts w:hint="eastAsia"/>
        </w:rPr>
        <w:t>根据各行业特点做适当调整</w:t>
      </w:r>
      <w:r w:rsidR="00343FAD" w:rsidRPr="00B11C3E">
        <w:rPr>
          <w:rFonts w:hint="eastAsia"/>
        </w:rPr>
        <w:t>。</w:t>
      </w:r>
    </w:p>
    <w:p w14:paraId="7A925972" w14:textId="348A7C04" w:rsidR="007D3924" w:rsidRPr="00B11C3E" w:rsidRDefault="007D3924" w:rsidP="007D3924">
      <w:pPr>
        <w:pStyle w:val="afff7"/>
        <w:numPr>
          <w:ilvl w:val="3"/>
          <w:numId w:val="2"/>
        </w:numPr>
        <w:spacing w:before="156" w:after="156"/>
      </w:pPr>
      <w:r w:rsidRPr="00B11C3E">
        <w:rPr>
          <w:rFonts w:hint="eastAsia"/>
        </w:rPr>
        <w:t>社会责任</w:t>
      </w:r>
    </w:p>
    <w:p w14:paraId="1E062097" w14:textId="0728A9B6" w:rsidR="004653D9" w:rsidRPr="00B11C3E" w:rsidRDefault="0089519B" w:rsidP="006D2D09">
      <w:pPr>
        <w:pStyle w:val="affd"/>
      </w:pPr>
      <w:r w:rsidRPr="00B11C3E">
        <w:rPr>
          <w:rFonts w:hint="eastAsia"/>
        </w:rPr>
        <w:t>应从凸显</w:t>
      </w:r>
      <w:r w:rsidR="001E5113" w:rsidRPr="00B11C3E">
        <w:rPr>
          <w:rFonts w:hint="eastAsia"/>
        </w:rPr>
        <w:t>绿色产业企业</w:t>
      </w:r>
      <w:r w:rsidR="007B1B55" w:rsidRPr="00B11C3E">
        <w:rPr>
          <w:rFonts w:hint="eastAsia"/>
        </w:rPr>
        <w:t>的社会影响力</w:t>
      </w:r>
      <w:r w:rsidRPr="00B11C3E">
        <w:rPr>
          <w:rFonts w:hint="eastAsia"/>
        </w:rPr>
        <w:t>等角度设置</w:t>
      </w:r>
      <w:r w:rsidR="00E900F9" w:rsidRPr="00B11C3E">
        <w:rPr>
          <w:rFonts w:hint="eastAsia"/>
        </w:rPr>
        <w:t>社会责任</w:t>
      </w:r>
      <w:r w:rsidRPr="00B11C3E">
        <w:rPr>
          <w:rFonts w:hint="eastAsia"/>
        </w:rPr>
        <w:t>指标，具体三级指标包括但不限于</w:t>
      </w:r>
      <w:r w:rsidR="004653D9" w:rsidRPr="00B11C3E">
        <w:rPr>
          <w:rFonts w:hint="eastAsia"/>
        </w:rPr>
        <w:t>举办环保公益活动、实施供应链绿色管理、购买绿色保险</w:t>
      </w:r>
      <w:r w:rsidR="00746DFC" w:rsidRPr="00B11C3E">
        <w:rPr>
          <w:rFonts w:hint="eastAsia"/>
        </w:rPr>
        <w:t>、碳交易管控实施情况</w:t>
      </w:r>
      <w:r w:rsidR="004653D9" w:rsidRPr="00B11C3E">
        <w:rPr>
          <w:rFonts w:hint="eastAsia"/>
        </w:rPr>
        <w:t>等行为</w:t>
      </w:r>
      <w:r w:rsidR="00E900F9" w:rsidRPr="00B11C3E">
        <w:rPr>
          <w:rFonts w:hint="eastAsia"/>
        </w:rPr>
        <w:t>，或</w:t>
      </w:r>
      <w:r w:rsidR="00081E44" w:rsidRPr="00B11C3E">
        <w:rPr>
          <w:rFonts w:hint="eastAsia"/>
        </w:rPr>
        <w:t>取得了承担社会责任方面的相关认证及证明</w:t>
      </w:r>
      <w:r w:rsidR="00DE14FA" w:rsidRPr="00B11C3E">
        <w:rPr>
          <w:rFonts w:hint="eastAsia"/>
        </w:rPr>
        <w:t>，</w:t>
      </w:r>
      <w:r w:rsidR="0092394A" w:rsidRPr="00B11C3E">
        <w:rPr>
          <w:rFonts w:hint="eastAsia"/>
        </w:rPr>
        <w:t>可</w:t>
      </w:r>
      <w:r w:rsidR="00DE14FA" w:rsidRPr="00B11C3E">
        <w:rPr>
          <w:rFonts w:hint="eastAsia"/>
        </w:rPr>
        <w:t>根据各行业特点做适当调整</w:t>
      </w:r>
      <w:r w:rsidR="004653D9" w:rsidRPr="00B11C3E">
        <w:rPr>
          <w:rFonts w:hint="eastAsia"/>
        </w:rPr>
        <w:t>。</w:t>
      </w:r>
    </w:p>
    <w:p w14:paraId="5AAA8883" w14:textId="0BD2D768" w:rsidR="009D3A47" w:rsidRPr="00B11C3E" w:rsidRDefault="009D3A47" w:rsidP="009D3A47">
      <w:pPr>
        <w:pStyle w:val="a5"/>
      </w:pPr>
      <w:bookmarkStart w:id="66" w:name="_Toc82684152"/>
      <w:r w:rsidRPr="00B11C3E">
        <w:rPr>
          <w:rFonts w:hint="eastAsia"/>
        </w:rPr>
        <w:t>评价</w:t>
      </w:r>
      <w:r w:rsidR="00CB4653" w:rsidRPr="00B11C3E">
        <w:rPr>
          <w:rFonts w:hint="eastAsia"/>
        </w:rPr>
        <w:t>程序</w:t>
      </w:r>
      <w:bookmarkEnd w:id="66"/>
    </w:p>
    <w:p w14:paraId="5B43FD21" w14:textId="10B8F1A7" w:rsidR="009D3A47" w:rsidRPr="00B11C3E" w:rsidRDefault="00865754" w:rsidP="009D3A47">
      <w:pPr>
        <w:pStyle w:val="a6"/>
      </w:pPr>
      <w:bookmarkStart w:id="67" w:name="_Toc82684153"/>
      <w:r w:rsidRPr="00B11C3E">
        <w:rPr>
          <w:rFonts w:hint="eastAsia"/>
        </w:rPr>
        <w:lastRenderedPageBreak/>
        <w:t>评价要求</w:t>
      </w:r>
      <w:bookmarkEnd w:id="67"/>
    </w:p>
    <w:p w14:paraId="1BD90328" w14:textId="42AA89E5" w:rsidR="00865754" w:rsidRPr="00B11C3E" w:rsidRDefault="00DA0384" w:rsidP="000126A7">
      <w:pPr>
        <w:pStyle w:val="a5"/>
        <w:numPr>
          <w:ilvl w:val="0"/>
          <w:numId w:val="0"/>
        </w:numPr>
        <w:spacing w:beforeLines="0" w:before="0" w:afterLines="0" w:after="0"/>
        <w:ind w:firstLineChars="200" w:firstLine="420"/>
        <w:outlineLvl w:val="9"/>
      </w:pPr>
      <w:r w:rsidRPr="00B11C3E">
        <w:rPr>
          <w:rFonts w:asciiTheme="minorEastAsia" w:eastAsiaTheme="minorEastAsia" w:hAnsiTheme="minorEastAsia" w:hint="eastAsia"/>
        </w:rPr>
        <w:t>各行业绿色产业认定技术规范应明确具体的评价指标分值和评分标准，</w:t>
      </w:r>
      <w:r w:rsidR="000126A7" w:rsidRPr="00B11C3E">
        <w:rPr>
          <w:rFonts w:asciiTheme="minorEastAsia" w:eastAsiaTheme="minorEastAsia" w:hAnsiTheme="minorEastAsia" w:hint="eastAsia"/>
        </w:rPr>
        <w:t>并</w:t>
      </w:r>
      <w:r w:rsidR="00865754" w:rsidRPr="00B11C3E">
        <w:rPr>
          <w:rFonts w:asciiTheme="minorEastAsia" w:eastAsiaTheme="minorEastAsia" w:hAnsiTheme="minorEastAsia" w:hint="eastAsia"/>
        </w:rPr>
        <w:t>结合行业实际情况设定</w:t>
      </w:r>
      <w:r w:rsidR="001D5888" w:rsidRPr="00B11C3E">
        <w:rPr>
          <w:rFonts w:asciiTheme="minorEastAsia" w:eastAsiaTheme="minorEastAsia" w:hAnsiTheme="minorEastAsia" w:hint="eastAsia"/>
        </w:rPr>
        <w:t>绿色产业企业</w:t>
      </w:r>
      <w:r w:rsidR="00865754" w:rsidRPr="00B11C3E">
        <w:rPr>
          <w:rFonts w:asciiTheme="minorEastAsia" w:eastAsiaTheme="minorEastAsia" w:hAnsiTheme="minorEastAsia" w:hint="eastAsia"/>
        </w:rPr>
        <w:t>综合评价分值</w:t>
      </w:r>
      <w:r w:rsidR="001D5888" w:rsidRPr="00B11C3E">
        <w:rPr>
          <w:rFonts w:asciiTheme="minorEastAsia" w:eastAsiaTheme="minorEastAsia" w:hAnsiTheme="minorEastAsia" w:hint="eastAsia"/>
        </w:rPr>
        <w:t>门槛</w:t>
      </w:r>
      <w:r w:rsidR="00865754" w:rsidRPr="00B11C3E">
        <w:rPr>
          <w:rFonts w:asciiTheme="minorEastAsia" w:eastAsiaTheme="minorEastAsia" w:hAnsiTheme="minorEastAsia" w:hint="eastAsia"/>
        </w:rPr>
        <w:t>。依据本标准制定的深圳市绿色产业认定行业技术规范的文件结构见附录</w:t>
      </w:r>
      <w:r w:rsidR="0058514B" w:rsidRPr="00B11C3E">
        <w:rPr>
          <w:rFonts w:asciiTheme="minorEastAsia" w:eastAsiaTheme="minorEastAsia" w:hAnsiTheme="minorEastAsia"/>
        </w:rPr>
        <w:t>B</w:t>
      </w:r>
      <w:r w:rsidR="00965E39" w:rsidRPr="00B11C3E">
        <w:rPr>
          <w:rFonts w:asciiTheme="minorEastAsia" w:eastAsiaTheme="minorEastAsia" w:hAnsiTheme="minorEastAsia" w:hint="eastAsia"/>
        </w:rPr>
        <w:t>，各行业绿色产业认定技术规范应给出详实明确的评价指标表和</w:t>
      </w:r>
      <w:r w:rsidR="009D5F6B" w:rsidRPr="00B11C3E">
        <w:rPr>
          <w:rFonts w:asciiTheme="minorEastAsia" w:eastAsiaTheme="minorEastAsia" w:hAnsiTheme="minorEastAsia" w:hint="eastAsia"/>
        </w:rPr>
        <w:t>自评</w:t>
      </w:r>
      <w:r w:rsidR="00965E39" w:rsidRPr="00B11C3E">
        <w:rPr>
          <w:rFonts w:asciiTheme="minorEastAsia" w:eastAsiaTheme="minorEastAsia" w:hAnsiTheme="minorEastAsia" w:hint="eastAsia"/>
        </w:rPr>
        <w:t>报告模板</w:t>
      </w:r>
      <w:r w:rsidR="00865754" w:rsidRPr="00B11C3E">
        <w:rPr>
          <w:rFonts w:asciiTheme="minorEastAsia" w:eastAsiaTheme="minorEastAsia" w:hAnsiTheme="minorEastAsia" w:hint="eastAsia"/>
        </w:rPr>
        <w:t>。</w:t>
      </w:r>
    </w:p>
    <w:p w14:paraId="52773E63" w14:textId="77777777" w:rsidR="00865754" w:rsidRPr="00B11C3E" w:rsidRDefault="00865754" w:rsidP="00865754">
      <w:pPr>
        <w:pStyle w:val="a6"/>
      </w:pPr>
      <w:bookmarkStart w:id="68" w:name="_Toc82684154"/>
      <w:r w:rsidRPr="00B11C3E">
        <w:rPr>
          <w:rFonts w:hint="eastAsia"/>
        </w:rPr>
        <w:t>收集资料</w:t>
      </w:r>
      <w:bookmarkEnd w:id="68"/>
    </w:p>
    <w:p w14:paraId="76156C7F" w14:textId="77777777" w:rsidR="005A4878" w:rsidRPr="00B11C3E" w:rsidRDefault="005A4878" w:rsidP="005A4878">
      <w:pPr>
        <w:pStyle w:val="affd"/>
      </w:pPr>
      <w:r w:rsidRPr="00B11C3E">
        <w:rPr>
          <w:rFonts w:hint="eastAsia"/>
        </w:rPr>
        <w:t>绿色产业认定评价应收集的信息和文件资料可包括但不限于：</w:t>
      </w:r>
    </w:p>
    <w:p w14:paraId="2EF04610" w14:textId="26BB2BEB" w:rsidR="005A4878" w:rsidRPr="00B11C3E" w:rsidRDefault="007C2AB4" w:rsidP="005A4878">
      <w:pPr>
        <w:pStyle w:val="affd"/>
      </w:pPr>
      <w:r w:rsidRPr="00B11C3E">
        <w:rPr>
          <w:rFonts w:hint="eastAsia"/>
        </w:rPr>
        <w:t>——</w:t>
      </w:r>
      <w:r w:rsidR="005A4878" w:rsidRPr="00B11C3E">
        <w:rPr>
          <w:rFonts w:hint="eastAsia"/>
        </w:rPr>
        <w:t>基本情况；</w:t>
      </w:r>
    </w:p>
    <w:p w14:paraId="5DDC0BF2" w14:textId="6146FAB6" w:rsidR="009E37D3" w:rsidRPr="00B11C3E" w:rsidRDefault="009E37D3" w:rsidP="005A4878">
      <w:pPr>
        <w:pStyle w:val="affd"/>
      </w:pPr>
      <w:r w:rsidRPr="00B11C3E">
        <w:rPr>
          <w:rFonts w:hint="eastAsia"/>
        </w:rPr>
        <w:t>——经营范围证明材料；</w:t>
      </w:r>
    </w:p>
    <w:p w14:paraId="226B5117" w14:textId="335E34CF" w:rsidR="00A17A15" w:rsidRPr="00B11C3E" w:rsidRDefault="00A17A15" w:rsidP="00A17A15">
      <w:pPr>
        <w:pStyle w:val="affd"/>
      </w:pPr>
      <w:r w:rsidRPr="00B11C3E">
        <w:rPr>
          <w:rFonts w:hint="eastAsia"/>
        </w:rPr>
        <w:t>——</w:t>
      </w:r>
      <w:r w:rsidR="008F649B" w:rsidRPr="00B11C3E">
        <w:rPr>
          <w:rFonts w:hint="eastAsia"/>
        </w:rPr>
        <w:t>申请认定评价的业务</w:t>
      </w:r>
      <w:r w:rsidRPr="00B11C3E">
        <w:rPr>
          <w:rFonts w:hint="eastAsia"/>
        </w:rPr>
        <w:t>经营情况；</w:t>
      </w:r>
    </w:p>
    <w:p w14:paraId="10ED69EB" w14:textId="2F8E9915" w:rsidR="00320C0A" w:rsidRPr="00B11C3E" w:rsidRDefault="00320C0A" w:rsidP="00AB7E55">
      <w:pPr>
        <w:pStyle w:val="affd"/>
        <w:tabs>
          <w:tab w:val="left" w:pos="1560"/>
        </w:tabs>
      </w:pPr>
      <w:r w:rsidRPr="00B11C3E">
        <w:rPr>
          <w:rFonts w:hint="eastAsia"/>
        </w:rPr>
        <w:t>——产品或服务的合规性佐证材料；</w:t>
      </w:r>
    </w:p>
    <w:p w14:paraId="5CBD3BBF" w14:textId="77777777" w:rsidR="00320C0A" w:rsidRPr="00B11C3E" w:rsidRDefault="00320C0A" w:rsidP="00320C0A">
      <w:pPr>
        <w:pStyle w:val="affd"/>
      </w:pPr>
      <w:r w:rsidRPr="00B11C3E">
        <w:rPr>
          <w:rFonts w:hint="eastAsia"/>
        </w:rPr>
        <w:t>——产品或服务的先进性佐证材料；</w:t>
      </w:r>
    </w:p>
    <w:p w14:paraId="2ED81AEE" w14:textId="15FFDB40" w:rsidR="00D65C53" w:rsidRPr="00B11C3E" w:rsidRDefault="00D65C53" w:rsidP="00320C0A">
      <w:pPr>
        <w:pStyle w:val="affd"/>
      </w:pPr>
      <w:r w:rsidRPr="00B11C3E">
        <w:rPr>
          <w:rFonts w:hint="eastAsia"/>
        </w:rPr>
        <w:t>——产品或服务的环境效益测算文件；</w:t>
      </w:r>
    </w:p>
    <w:p w14:paraId="6912E19F" w14:textId="0A8C87C6" w:rsidR="00A17A15" w:rsidRPr="00B11C3E" w:rsidRDefault="00A17A15" w:rsidP="005A4878">
      <w:pPr>
        <w:pStyle w:val="affd"/>
      </w:pPr>
      <w:r w:rsidRPr="00B11C3E">
        <w:rPr>
          <w:rFonts w:hint="eastAsia"/>
        </w:rPr>
        <w:t>——原材料、工艺或设备的采购情况；</w:t>
      </w:r>
    </w:p>
    <w:p w14:paraId="2B30B369" w14:textId="7B0CF014" w:rsidR="005A4878" w:rsidRPr="00B11C3E" w:rsidRDefault="007C2AB4" w:rsidP="005A4878">
      <w:pPr>
        <w:pStyle w:val="affd"/>
      </w:pPr>
      <w:r w:rsidRPr="00B11C3E">
        <w:rPr>
          <w:rFonts w:hint="eastAsia"/>
        </w:rPr>
        <w:t>——</w:t>
      </w:r>
      <w:r w:rsidR="005A4878" w:rsidRPr="00B11C3E">
        <w:rPr>
          <w:rFonts w:hint="eastAsia"/>
        </w:rPr>
        <w:t>资源能源消耗、</w:t>
      </w:r>
      <w:r w:rsidR="00E47FE6" w:rsidRPr="00B11C3E">
        <w:rPr>
          <w:rFonts w:hint="eastAsia"/>
        </w:rPr>
        <w:t>环境</w:t>
      </w:r>
      <w:r w:rsidR="005A4878" w:rsidRPr="00B11C3E">
        <w:rPr>
          <w:rFonts w:hint="eastAsia"/>
        </w:rPr>
        <w:t>排放等数据和资料；</w:t>
      </w:r>
    </w:p>
    <w:p w14:paraId="065F91C0" w14:textId="48FADEC7" w:rsidR="005A4878" w:rsidRPr="00B11C3E" w:rsidRDefault="007C2AB4" w:rsidP="005A4878">
      <w:pPr>
        <w:pStyle w:val="affd"/>
      </w:pPr>
      <w:r w:rsidRPr="00B11C3E">
        <w:rPr>
          <w:rFonts w:hint="eastAsia"/>
        </w:rPr>
        <w:t>——</w:t>
      </w:r>
      <w:r w:rsidR="00576ED1" w:rsidRPr="00B11C3E">
        <w:rPr>
          <w:rFonts w:hint="eastAsia"/>
        </w:rPr>
        <w:t>信息公开及社会责任证明材料</w:t>
      </w:r>
      <w:r w:rsidR="005A4878" w:rsidRPr="00B11C3E">
        <w:rPr>
          <w:rFonts w:hint="eastAsia"/>
        </w:rPr>
        <w:t>；</w:t>
      </w:r>
    </w:p>
    <w:p w14:paraId="4EC44598" w14:textId="23D146EB" w:rsidR="002F03FD" w:rsidRPr="00B11C3E" w:rsidRDefault="007C2AB4" w:rsidP="0032162C">
      <w:pPr>
        <w:pStyle w:val="affd"/>
      </w:pPr>
      <w:r w:rsidRPr="00B11C3E">
        <w:rPr>
          <w:rFonts w:hint="eastAsia"/>
        </w:rPr>
        <w:t>——</w:t>
      </w:r>
      <w:r w:rsidR="005A4878" w:rsidRPr="00B11C3E">
        <w:rPr>
          <w:rFonts w:hint="eastAsia"/>
        </w:rPr>
        <w:t>其他必要文件资料。</w:t>
      </w:r>
    </w:p>
    <w:p w14:paraId="327434BD" w14:textId="77777777" w:rsidR="009D3A47" w:rsidRPr="00B11C3E" w:rsidRDefault="009D3A47" w:rsidP="009D3A47">
      <w:pPr>
        <w:pStyle w:val="a6"/>
      </w:pPr>
      <w:bookmarkStart w:id="69" w:name="_Toc82684155"/>
      <w:r w:rsidRPr="00B11C3E">
        <w:rPr>
          <w:rFonts w:hint="eastAsia"/>
        </w:rPr>
        <w:t>评价方式</w:t>
      </w:r>
      <w:bookmarkEnd w:id="69"/>
    </w:p>
    <w:p w14:paraId="238BCECB" w14:textId="52BAD6EF" w:rsidR="00EC431D" w:rsidRPr="00B11C3E" w:rsidRDefault="00EC431D" w:rsidP="009D3A47">
      <w:pPr>
        <w:pStyle w:val="affd"/>
      </w:pPr>
      <w:r w:rsidRPr="00B11C3E">
        <w:rPr>
          <w:rFonts w:hint="eastAsia"/>
        </w:rPr>
        <w:t>成立绿色产业认定评价工作组，</w:t>
      </w:r>
      <w:r w:rsidR="00F1119B" w:rsidRPr="00B11C3E">
        <w:rPr>
          <w:rFonts w:hint="eastAsia"/>
        </w:rPr>
        <w:t>负责</w:t>
      </w:r>
      <w:r w:rsidRPr="00B11C3E">
        <w:rPr>
          <w:rFonts w:hint="eastAsia"/>
        </w:rPr>
        <w:t>具体协调、组织和实施绿色产业认定评价工作。</w:t>
      </w:r>
      <w:r w:rsidR="001C0501" w:rsidRPr="00B11C3E">
        <w:rPr>
          <w:rFonts w:hint="eastAsia"/>
        </w:rPr>
        <w:t>要求工作组成员</w:t>
      </w:r>
      <w:r w:rsidR="00B0501D" w:rsidRPr="00B11C3E">
        <w:rPr>
          <w:rFonts w:hint="eastAsia"/>
        </w:rPr>
        <w:t>具有能源、环境、财务等相关专业背景，</w:t>
      </w:r>
      <w:r w:rsidR="001C0501" w:rsidRPr="00B11C3E">
        <w:rPr>
          <w:rFonts w:hint="eastAsia"/>
        </w:rPr>
        <w:t>熟悉掌握绿色产业认定评价方法和步骤，具备良好的沟通协调能力和文字表达能力。</w:t>
      </w:r>
    </w:p>
    <w:p w14:paraId="2F18124C" w14:textId="564E248C" w:rsidR="009D3A47" w:rsidRPr="00B11C3E" w:rsidRDefault="009D3A47" w:rsidP="009D3A47">
      <w:pPr>
        <w:pStyle w:val="affd"/>
      </w:pPr>
      <w:r w:rsidRPr="00B11C3E">
        <w:rPr>
          <w:rFonts w:hint="eastAsia"/>
        </w:rPr>
        <w:t>查看报告文件、统计报表</w:t>
      </w:r>
      <w:r w:rsidR="00A303F3" w:rsidRPr="00B11C3E">
        <w:rPr>
          <w:rFonts w:hint="eastAsia"/>
        </w:rPr>
        <w:t>、原始记录</w:t>
      </w:r>
      <w:r w:rsidRPr="00B11C3E">
        <w:rPr>
          <w:rFonts w:hint="eastAsia"/>
        </w:rPr>
        <w:t>，并根据实际情况，</w:t>
      </w:r>
      <w:r w:rsidR="00A303F3" w:rsidRPr="00B11C3E">
        <w:rPr>
          <w:rFonts w:hint="eastAsia"/>
        </w:rPr>
        <w:t>采用实地调查、抽样调查、人员座谈</w:t>
      </w:r>
      <w:r w:rsidR="00DA33A9" w:rsidRPr="00B11C3E">
        <w:rPr>
          <w:rFonts w:hint="eastAsia"/>
        </w:rPr>
        <w:t>等方式收集评价证据，</w:t>
      </w:r>
      <w:r w:rsidR="00A303F3" w:rsidRPr="00B11C3E">
        <w:rPr>
          <w:rFonts w:hint="eastAsia"/>
        </w:rPr>
        <w:t>确保证据的完整性和准确性。</w:t>
      </w:r>
    </w:p>
    <w:p w14:paraId="2F32EA96" w14:textId="25AC8DAD" w:rsidR="004B461B" w:rsidRPr="00B11C3E" w:rsidRDefault="00021A74" w:rsidP="004B461B">
      <w:pPr>
        <w:pStyle w:val="a6"/>
      </w:pPr>
      <w:bookmarkStart w:id="70" w:name="_Toc82684156"/>
      <w:r w:rsidRPr="00B11C3E">
        <w:rPr>
          <w:rFonts w:hint="eastAsia"/>
        </w:rPr>
        <w:t>评价报告</w:t>
      </w:r>
      <w:bookmarkEnd w:id="70"/>
    </w:p>
    <w:p w14:paraId="2C650A62" w14:textId="4E4E0DD5" w:rsidR="005A76E8" w:rsidRPr="00B11C3E" w:rsidRDefault="00BD7121" w:rsidP="005A76E8">
      <w:pPr>
        <w:pStyle w:val="affd"/>
      </w:pPr>
      <w:r w:rsidRPr="00B11C3E">
        <w:t>绿色产业认定</w:t>
      </w:r>
      <w:r w:rsidR="00604C8C" w:rsidRPr="00B11C3E">
        <w:t>自评</w:t>
      </w:r>
      <w:r w:rsidR="005A76E8" w:rsidRPr="00B11C3E">
        <w:t>报告</w:t>
      </w:r>
      <w:r w:rsidR="00A038E3" w:rsidRPr="00B11C3E">
        <w:rPr>
          <w:rFonts w:hint="eastAsia"/>
        </w:rPr>
        <w:t>（模板格式见附录C）</w:t>
      </w:r>
      <w:r w:rsidR="005A76E8" w:rsidRPr="00B11C3E">
        <w:t>内容包括但不限于</w:t>
      </w:r>
      <w:r w:rsidR="005A76E8" w:rsidRPr="00B11C3E">
        <w:rPr>
          <w:rFonts w:hint="eastAsia"/>
        </w:rPr>
        <w:t>：</w:t>
      </w:r>
    </w:p>
    <w:p w14:paraId="5FAC05C9" w14:textId="41426EEF" w:rsidR="007C675D" w:rsidRPr="00B11C3E" w:rsidRDefault="00CE1BE6" w:rsidP="007C675D">
      <w:pPr>
        <w:pStyle w:val="affd"/>
      </w:pPr>
      <w:r w:rsidRPr="00B11C3E">
        <w:rPr>
          <w:rFonts w:hint="eastAsia"/>
        </w:rPr>
        <w:t>——基本信息表，包括企事业单位</w:t>
      </w:r>
      <w:r w:rsidR="007C675D" w:rsidRPr="00B11C3E">
        <w:rPr>
          <w:rFonts w:hint="eastAsia"/>
        </w:rPr>
        <w:t>名称</w:t>
      </w:r>
      <w:r w:rsidRPr="00B11C3E">
        <w:rPr>
          <w:rFonts w:hint="eastAsia"/>
        </w:rPr>
        <w:t>以及</w:t>
      </w:r>
      <w:r w:rsidR="008F649B" w:rsidRPr="00B11C3E">
        <w:rPr>
          <w:rFonts w:hint="eastAsia"/>
        </w:rPr>
        <w:t>申请</w:t>
      </w:r>
      <w:r w:rsidR="008F649B" w:rsidRPr="00B11C3E">
        <w:t>认定评价的</w:t>
      </w:r>
      <w:r w:rsidR="00F8383D" w:rsidRPr="00B11C3E">
        <w:t>业务相关</w:t>
      </w:r>
      <w:r w:rsidR="007C675D" w:rsidRPr="00B11C3E">
        <w:rPr>
          <w:rFonts w:hint="eastAsia"/>
        </w:rPr>
        <w:t>产品、技术或服务等；</w:t>
      </w:r>
    </w:p>
    <w:p w14:paraId="36D45EAD" w14:textId="3F2FD6CA" w:rsidR="00A672FA" w:rsidRPr="00B11C3E" w:rsidRDefault="00A672FA" w:rsidP="00A672FA">
      <w:pPr>
        <w:pStyle w:val="affd"/>
      </w:pPr>
      <w:r w:rsidRPr="00B11C3E">
        <w:rPr>
          <w:rFonts w:hint="eastAsia"/>
        </w:rPr>
        <w:t>——基本情况，概述</w:t>
      </w:r>
      <w:r w:rsidR="00CE1BE6" w:rsidRPr="00B11C3E">
        <w:rPr>
          <w:rFonts w:hint="eastAsia"/>
        </w:rPr>
        <w:t>企事业单位</w:t>
      </w:r>
      <w:r w:rsidRPr="00B11C3E">
        <w:rPr>
          <w:rFonts w:hint="eastAsia"/>
        </w:rPr>
        <w:t>发展现状以及在绿色发展方面开展的重点工作及取得的成绩等；</w:t>
      </w:r>
    </w:p>
    <w:p w14:paraId="3C6708FE" w14:textId="67281258" w:rsidR="00A672FA" w:rsidRPr="00B11C3E" w:rsidRDefault="00A672FA" w:rsidP="00A672FA">
      <w:pPr>
        <w:pStyle w:val="affd"/>
      </w:pPr>
      <w:r w:rsidRPr="00B11C3E">
        <w:rPr>
          <w:rFonts w:hint="eastAsia"/>
        </w:rPr>
        <w:t>——认定情况，对基本要求、符合性评价要求及综合评价要求等内容进行</w:t>
      </w:r>
      <w:r w:rsidR="00DB0335" w:rsidRPr="00B11C3E">
        <w:t>具体</w:t>
      </w:r>
      <w:r w:rsidRPr="00B11C3E">
        <w:rPr>
          <w:rFonts w:hint="eastAsia"/>
        </w:rPr>
        <w:t>描述；</w:t>
      </w:r>
    </w:p>
    <w:p w14:paraId="6566D6F8" w14:textId="0754A81E" w:rsidR="007C675D" w:rsidRPr="00B11C3E" w:rsidRDefault="007C675D" w:rsidP="007C675D">
      <w:pPr>
        <w:pStyle w:val="affd"/>
      </w:pPr>
      <w:r w:rsidRPr="00B11C3E">
        <w:rPr>
          <w:rFonts w:hint="eastAsia"/>
        </w:rPr>
        <w:t>——评价结论，包括符合性评价及综合评价的结果及其</w:t>
      </w:r>
      <w:r w:rsidR="003A2F32" w:rsidRPr="00B11C3E">
        <w:rPr>
          <w:rFonts w:hint="eastAsia"/>
        </w:rPr>
        <w:t>佐证</w:t>
      </w:r>
      <w:r w:rsidRPr="00B11C3E">
        <w:rPr>
          <w:rFonts w:hint="eastAsia"/>
        </w:rPr>
        <w:t>材料等；</w:t>
      </w:r>
    </w:p>
    <w:p w14:paraId="3551D7F6" w14:textId="77777777" w:rsidR="007C675D" w:rsidRPr="00B11C3E" w:rsidRDefault="007C675D" w:rsidP="007C675D">
      <w:pPr>
        <w:pStyle w:val="affd"/>
      </w:pPr>
      <w:r w:rsidRPr="00B11C3E">
        <w:rPr>
          <w:rFonts w:hint="eastAsia"/>
        </w:rPr>
        <w:t>——重点关注，值得关注的可能影响环境风险控制和绿色业务发展的重大影响因素；</w:t>
      </w:r>
    </w:p>
    <w:p w14:paraId="1FD6D97A" w14:textId="463168E4" w:rsidR="007C675D" w:rsidRPr="00B11C3E" w:rsidRDefault="007C675D" w:rsidP="007C675D">
      <w:pPr>
        <w:pStyle w:val="affd"/>
      </w:pPr>
      <w:r w:rsidRPr="00B11C3E">
        <w:rPr>
          <w:rFonts w:hint="eastAsia"/>
        </w:rPr>
        <w:t>——相关支持材料。</w:t>
      </w:r>
    </w:p>
    <w:p w14:paraId="47108703" w14:textId="77777777" w:rsidR="00155F88" w:rsidRPr="00B11C3E" w:rsidRDefault="00155F88" w:rsidP="009D3A47">
      <w:pPr>
        <w:pStyle w:val="affd"/>
        <w:ind w:firstLineChars="0" w:firstLine="0"/>
        <w:sectPr w:rsidR="00155F88" w:rsidRPr="00B11C3E" w:rsidSect="00C02D57">
          <w:headerReference w:type="default" r:id="rId14"/>
          <w:footerReference w:type="default" r:id="rId15"/>
          <w:pgSz w:w="11906" w:h="16838"/>
          <w:pgMar w:top="567" w:right="1134" w:bottom="1134" w:left="1418" w:header="1418" w:footer="1134" w:gutter="0"/>
          <w:pgNumType w:start="1"/>
          <w:cols w:space="425"/>
          <w:formProt w:val="0"/>
          <w:docGrid w:type="lines" w:linePitch="312"/>
        </w:sectPr>
      </w:pPr>
    </w:p>
    <w:p w14:paraId="3B48C76B" w14:textId="5626FF76" w:rsidR="00517B02" w:rsidRPr="00B11C3E" w:rsidRDefault="00F74087">
      <w:pPr>
        <w:pStyle w:val="af7"/>
      </w:pPr>
      <w:bookmarkStart w:id="71" w:name="_Toc82684157"/>
      <w:bookmarkStart w:id="72" w:name="_Toc82684158"/>
      <w:bookmarkStart w:id="73" w:name="_Toc82684159"/>
      <w:bookmarkStart w:id="74" w:name="_Toc82684160"/>
      <w:bookmarkStart w:id="75" w:name="_Toc82684161"/>
      <w:bookmarkStart w:id="76" w:name="_Toc82684162"/>
      <w:bookmarkStart w:id="77" w:name="_Toc82684163"/>
      <w:bookmarkStart w:id="78" w:name="_Toc82684164"/>
      <w:bookmarkStart w:id="79" w:name="_Toc82684165"/>
      <w:bookmarkStart w:id="80" w:name="_Toc82684166"/>
      <w:bookmarkStart w:id="81" w:name="_Toc82684167"/>
      <w:bookmarkStart w:id="82" w:name="_Toc82684168"/>
      <w:bookmarkStart w:id="83" w:name="_Toc82684169"/>
      <w:bookmarkStart w:id="84" w:name="_Toc826841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B11C3E">
        <w:lastRenderedPageBreak/>
        <w:br/>
      </w:r>
      <w:bookmarkStart w:id="85" w:name="_Toc82684171"/>
      <w:r w:rsidRPr="00B11C3E">
        <w:rPr>
          <w:rFonts w:hint="eastAsia"/>
        </w:rPr>
        <w:t>（资料性）</w:t>
      </w:r>
      <w:r w:rsidRPr="00B11C3E">
        <w:br/>
      </w:r>
      <w:r w:rsidR="009D3A47" w:rsidRPr="00B11C3E">
        <w:rPr>
          <w:rFonts w:hint="eastAsia"/>
        </w:rPr>
        <w:t>绿色产业认定</w:t>
      </w:r>
      <w:r w:rsidR="004A0D7F" w:rsidRPr="00B11C3E">
        <w:rPr>
          <w:rFonts w:hint="eastAsia"/>
        </w:rPr>
        <w:t>评价</w:t>
      </w:r>
      <w:r w:rsidR="009D3A47" w:rsidRPr="00B11C3E">
        <w:rPr>
          <w:rFonts w:hint="eastAsia"/>
        </w:rPr>
        <w:t>指标表示例</w:t>
      </w:r>
      <w:bookmarkEnd w:id="85"/>
    </w:p>
    <w:p w14:paraId="72171608" w14:textId="3CA12E42" w:rsidR="009D3A47" w:rsidRPr="00B11C3E" w:rsidRDefault="001668BE" w:rsidP="009D3A47">
      <w:pPr>
        <w:pStyle w:val="affd"/>
      </w:pPr>
      <w:r w:rsidRPr="00B11C3E">
        <w:rPr>
          <w:rFonts w:hint="eastAsia"/>
        </w:rPr>
        <w:t>绿色产业认定评价指标表示例见</w:t>
      </w:r>
      <w:r w:rsidR="009D3A47" w:rsidRPr="00B11C3E">
        <w:rPr>
          <w:rFonts w:hint="eastAsia"/>
        </w:rPr>
        <w:t>表</w:t>
      </w:r>
      <w:r w:rsidR="00EE02E9" w:rsidRPr="00B11C3E">
        <w:rPr>
          <w:rFonts w:hint="eastAsia"/>
        </w:rPr>
        <w:t>A</w:t>
      </w:r>
      <w:r w:rsidR="009D3A47" w:rsidRPr="00B11C3E">
        <w:rPr>
          <w:rFonts w:hint="eastAsia"/>
        </w:rPr>
        <w:t>.1。</w:t>
      </w:r>
    </w:p>
    <w:p w14:paraId="7AB519A7" w14:textId="0E787D69" w:rsidR="009D3A47" w:rsidRPr="00B11C3E" w:rsidRDefault="009D3A47" w:rsidP="009D3A47">
      <w:pPr>
        <w:pStyle w:val="af5"/>
        <w:numPr>
          <w:ilvl w:val="1"/>
          <w:numId w:val="0"/>
        </w:numPr>
        <w:spacing w:before="156" w:after="156"/>
      </w:pPr>
      <w:bookmarkStart w:id="86" w:name="_Toc32149"/>
      <w:bookmarkStart w:id="87" w:name="_Toc341"/>
      <w:r w:rsidRPr="00B11C3E">
        <w:rPr>
          <w:rFonts w:hint="eastAsia"/>
        </w:rPr>
        <w:t>表</w:t>
      </w:r>
      <w:r w:rsidR="00EE02E9" w:rsidRPr="00B11C3E">
        <w:rPr>
          <w:rFonts w:hint="eastAsia"/>
        </w:rPr>
        <w:t>A</w:t>
      </w:r>
      <w:r w:rsidRPr="00B11C3E">
        <w:rPr>
          <w:rFonts w:hint="eastAsia"/>
        </w:rPr>
        <w:t>.1 绿色产业认定评价指标表</w:t>
      </w:r>
      <w:bookmarkEnd w:id="86"/>
      <w:bookmarkEnd w:id="87"/>
    </w:p>
    <w:tbl>
      <w:tblPr>
        <w:tblStyle w:val="affe"/>
        <w:tblpPr w:leftFromText="180" w:rightFromText="180" w:vertAnchor="text" w:tblpXSpec="center" w:tblpY="1"/>
        <w:tblOverlap w:val="never"/>
        <w:tblW w:w="9274" w:type="dxa"/>
        <w:tblLook w:val="04A0" w:firstRow="1" w:lastRow="0" w:firstColumn="1" w:lastColumn="0" w:noHBand="0" w:noVBand="1"/>
      </w:tblPr>
      <w:tblGrid>
        <w:gridCol w:w="1306"/>
        <w:gridCol w:w="1306"/>
        <w:gridCol w:w="1701"/>
        <w:gridCol w:w="1559"/>
        <w:gridCol w:w="1134"/>
        <w:gridCol w:w="1134"/>
        <w:gridCol w:w="1134"/>
      </w:tblGrid>
      <w:tr w:rsidR="00D57396" w:rsidRPr="00B11C3E" w14:paraId="125B95DA" w14:textId="249CF0EC" w:rsidTr="006D43B0">
        <w:tc>
          <w:tcPr>
            <w:tcW w:w="1306" w:type="dxa"/>
            <w:vAlign w:val="center"/>
          </w:tcPr>
          <w:p w14:paraId="51AB49A7" w14:textId="2ADC9C13" w:rsidR="00D57396" w:rsidRPr="00B11C3E" w:rsidRDefault="00D57396" w:rsidP="00437308">
            <w:pPr>
              <w:pStyle w:val="affd"/>
              <w:ind w:firstLineChars="0" w:firstLine="0"/>
              <w:jc w:val="center"/>
              <w:rPr>
                <w:b/>
              </w:rPr>
            </w:pPr>
            <w:r w:rsidRPr="00B11C3E">
              <w:rPr>
                <w:rFonts w:hint="eastAsia"/>
                <w:b/>
              </w:rPr>
              <w:t>评价类型</w:t>
            </w:r>
          </w:p>
        </w:tc>
        <w:tc>
          <w:tcPr>
            <w:tcW w:w="1306" w:type="dxa"/>
            <w:vAlign w:val="center"/>
          </w:tcPr>
          <w:p w14:paraId="02B54CE7" w14:textId="0977BD71" w:rsidR="00D57396" w:rsidRPr="00B11C3E" w:rsidRDefault="00D57396" w:rsidP="00437308">
            <w:pPr>
              <w:pStyle w:val="affd"/>
              <w:ind w:firstLineChars="0" w:firstLine="0"/>
              <w:jc w:val="center"/>
              <w:rPr>
                <w:b/>
              </w:rPr>
            </w:pPr>
            <w:r w:rsidRPr="00B11C3E">
              <w:rPr>
                <w:rFonts w:hint="eastAsia"/>
                <w:b/>
              </w:rPr>
              <w:t>一级指标</w:t>
            </w:r>
          </w:p>
        </w:tc>
        <w:tc>
          <w:tcPr>
            <w:tcW w:w="1701" w:type="dxa"/>
            <w:vAlign w:val="center"/>
          </w:tcPr>
          <w:p w14:paraId="30735A19" w14:textId="2A5B77C8" w:rsidR="00D57396" w:rsidRPr="00B11C3E" w:rsidRDefault="00D57396" w:rsidP="00437308">
            <w:pPr>
              <w:pStyle w:val="affd"/>
              <w:ind w:firstLineChars="0" w:firstLine="0"/>
              <w:jc w:val="center"/>
              <w:rPr>
                <w:b/>
              </w:rPr>
            </w:pPr>
            <w:r w:rsidRPr="00B11C3E">
              <w:rPr>
                <w:rFonts w:hint="eastAsia"/>
                <w:b/>
              </w:rPr>
              <w:t>二级指标</w:t>
            </w:r>
          </w:p>
        </w:tc>
        <w:tc>
          <w:tcPr>
            <w:tcW w:w="1559" w:type="dxa"/>
            <w:vAlign w:val="center"/>
          </w:tcPr>
          <w:p w14:paraId="3E63B676" w14:textId="3AFA02C1" w:rsidR="00D57396" w:rsidRPr="00B11C3E" w:rsidRDefault="00D57396" w:rsidP="00437308">
            <w:pPr>
              <w:pStyle w:val="affd"/>
              <w:ind w:firstLineChars="0" w:firstLine="0"/>
              <w:jc w:val="center"/>
              <w:rPr>
                <w:b/>
              </w:rPr>
            </w:pPr>
            <w:r w:rsidRPr="00B11C3E">
              <w:rPr>
                <w:rFonts w:hint="eastAsia"/>
                <w:b/>
              </w:rPr>
              <w:t>三级指标</w:t>
            </w:r>
          </w:p>
        </w:tc>
        <w:tc>
          <w:tcPr>
            <w:tcW w:w="1134" w:type="dxa"/>
            <w:vAlign w:val="center"/>
          </w:tcPr>
          <w:p w14:paraId="2191E01E" w14:textId="123724DE" w:rsidR="00D57396" w:rsidRPr="00B11C3E" w:rsidRDefault="00D57396" w:rsidP="00437308">
            <w:pPr>
              <w:pStyle w:val="affd"/>
              <w:ind w:firstLineChars="0" w:firstLine="0"/>
              <w:jc w:val="center"/>
              <w:rPr>
                <w:b/>
              </w:rPr>
            </w:pPr>
            <w:r w:rsidRPr="00B11C3E">
              <w:rPr>
                <w:rFonts w:hint="eastAsia"/>
                <w:b/>
              </w:rPr>
              <w:t>分值</w:t>
            </w:r>
          </w:p>
        </w:tc>
        <w:tc>
          <w:tcPr>
            <w:tcW w:w="1134" w:type="dxa"/>
          </w:tcPr>
          <w:p w14:paraId="1766C87F" w14:textId="6A424608" w:rsidR="00D57396" w:rsidRPr="00B11C3E" w:rsidRDefault="00D57396" w:rsidP="00437308">
            <w:pPr>
              <w:pStyle w:val="affd"/>
              <w:ind w:firstLineChars="0" w:firstLine="0"/>
              <w:jc w:val="center"/>
              <w:rPr>
                <w:b/>
              </w:rPr>
            </w:pPr>
            <w:r w:rsidRPr="00B11C3E">
              <w:rPr>
                <w:rFonts w:hint="eastAsia"/>
                <w:b/>
              </w:rPr>
              <w:t>评分标准</w:t>
            </w:r>
          </w:p>
        </w:tc>
        <w:tc>
          <w:tcPr>
            <w:tcW w:w="1134" w:type="dxa"/>
          </w:tcPr>
          <w:p w14:paraId="33D35FA2" w14:textId="37CB902C" w:rsidR="00D57396" w:rsidRPr="00B11C3E" w:rsidRDefault="00D57396" w:rsidP="00437308">
            <w:pPr>
              <w:pStyle w:val="affd"/>
              <w:ind w:firstLineChars="0" w:firstLine="0"/>
              <w:jc w:val="center"/>
              <w:rPr>
                <w:b/>
              </w:rPr>
            </w:pPr>
            <w:r w:rsidRPr="00B11C3E">
              <w:rPr>
                <w:rFonts w:hint="eastAsia"/>
                <w:b/>
              </w:rPr>
              <w:t>评价得分</w:t>
            </w:r>
          </w:p>
        </w:tc>
      </w:tr>
      <w:tr w:rsidR="00D57396" w:rsidRPr="00B11C3E" w14:paraId="19057D2C" w14:textId="4F0891C8" w:rsidTr="002716EA">
        <w:tc>
          <w:tcPr>
            <w:tcW w:w="1306" w:type="dxa"/>
            <w:vMerge w:val="restart"/>
            <w:vAlign w:val="center"/>
          </w:tcPr>
          <w:p w14:paraId="23EE2D9B" w14:textId="3AAC6403" w:rsidR="00D57396" w:rsidRPr="00B11C3E" w:rsidRDefault="00D57396" w:rsidP="00437308">
            <w:pPr>
              <w:pStyle w:val="affd"/>
              <w:ind w:firstLineChars="0" w:firstLine="0"/>
              <w:jc w:val="center"/>
              <w:rPr>
                <w:b/>
              </w:rPr>
            </w:pPr>
            <w:r w:rsidRPr="00B11C3E">
              <w:rPr>
                <w:rFonts w:hint="eastAsia"/>
                <w:b/>
              </w:rPr>
              <w:t>符合性评价</w:t>
            </w:r>
          </w:p>
        </w:tc>
        <w:tc>
          <w:tcPr>
            <w:tcW w:w="1306" w:type="dxa"/>
            <w:vAlign w:val="center"/>
          </w:tcPr>
          <w:p w14:paraId="5E907C86" w14:textId="33356EF3" w:rsidR="00D57396" w:rsidRPr="00B11C3E" w:rsidRDefault="00D57396" w:rsidP="00437308">
            <w:pPr>
              <w:pStyle w:val="affd"/>
              <w:ind w:firstLineChars="0" w:firstLine="0"/>
              <w:jc w:val="center"/>
            </w:pPr>
            <w:r w:rsidRPr="00B11C3E">
              <w:rPr>
                <w:rFonts w:hint="eastAsia"/>
              </w:rPr>
              <w:t>目录符合</w:t>
            </w:r>
          </w:p>
        </w:tc>
        <w:tc>
          <w:tcPr>
            <w:tcW w:w="1701" w:type="dxa"/>
            <w:vAlign w:val="center"/>
          </w:tcPr>
          <w:p w14:paraId="49516783" w14:textId="2C818AC9" w:rsidR="00D57396" w:rsidRPr="00B11C3E" w:rsidRDefault="00D57396" w:rsidP="00437308">
            <w:pPr>
              <w:pStyle w:val="affd"/>
              <w:ind w:firstLineChars="0" w:firstLine="0"/>
              <w:jc w:val="center"/>
            </w:pPr>
            <w:r w:rsidRPr="00B11C3E">
              <w:rPr>
                <w:rFonts w:hint="eastAsia"/>
              </w:rPr>
              <w:t>要求1</w:t>
            </w:r>
          </w:p>
        </w:tc>
        <w:tc>
          <w:tcPr>
            <w:tcW w:w="1559" w:type="dxa"/>
            <w:vAlign w:val="center"/>
          </w:tcPr>
          <w:p w14:paraId="4CC7689F" w14:textId="300743EE" w:rsidR="00D57396" w:rsidRPr="00B11C3E" w:rsidRDefault="00D57396" w:rsidP="00437308">
            <w:pPr>
              <w:pStyle w:val="affd"/>
              <w:ind w:firstLineChars="0" w:firstLine="0"/>
              <w:jc w:val="center"/>
            </w:pPr>
            <w:r w:rsidRPr="00B11C3E">
              <w:rPr>
                <w:rFonts w:hint="eastAsia"/>
              </w:rPr>
              <w:t>——</w:t>
            </w:r>
          </w:p>
        </w:tc>
        <w:tc>
          <w:tcPr>
            <w:tcW w:w="1134" w:type="dxa"/>
            <w:vAlign w:val="center"/>
          </w:tcPr>
          <w:p w14:paraId="30104C1C" w14:textId="6C6C9AFC" w:rsidR="00D57396" w:rsidRPr="00B11C3E" w:rsidRDefault="00D57396" w:rsidP="00437308">
            <w:pPr>
              <w:pStyle w:val="affd"/>
              <w:ind w:firstLineChars="0" w:firstLine="0"/>
              <w:jc w:val="center"/>
            </w:pPr>
            <w:r w:rsidRPr="00B11C3E">
              <w:rPr>
                <w:rFonts w:hint="eastAsia"/>
              </w:rPr>
              <w:t>是/否</w:t>
            </w:r>
          </w:p>
        </w:tc>
        <w:tc>
          <w:tcPr>
            <w:tcW w:w="1134" w:type="dxa"/>
          </w:tcPr>
          <w:p w14:paraId="248352D0" w14:textId="20320478" w:rsidR="00D57396" w:rsidRPr="00B11C3E" w:rsidRDefault="00D57396" w:rsidP="00437308">
            <w:pPr>
              <w:pStyle w:val="affd"/>
              <w:ind w:firstLineChars="0" w:firstLine="0"/>
              <w:jc w:val="center"/>
            </w:pPr>
            <w:r w:rsidRPr="00B11C3E">
              <w:rPr>
                <w:rFonts w:hint="eastAsia"/>
              </w:rPr>
              <w:t>标准1</w:t>
            </w:r>
          </w:p>
        </w:tc>
        <w:tc>
          <w:tcPr>
            <w:tcW w:w="1134" w:type="dxa"/>
          </w:tcPr>
          <w:p w14:paraId="16CD8DE2" w14:textId="5D2661D0" w:rsidR="00D57396" w:rsidRPr="00B11C3E" w:rsidRDefault="00D57396" w:rsidP="00437308">
            <w:pPr>
              <w:pStyle w:val="affd"/>
              <w:ind w:firstLineChars="0" w:firstLine="0"/>
              <w:jc w:val="center"/>
            </w:pPr>
            <w:r w:rsidRPr="00B11C3E">
              <w:rPr>
                <w:rFonts w:hint="eastAsia"/>
              </w:rPr>
              <w:t>是/否</w:t>
            </w:r>
          </w:p>
        </w:tc>
      </w:tr>
      <w:tr w:rsidR="00D57396" w:rsidRPr="00B11C3E" w14:paraId="2B8B7052" w14:textId="66C8E3FA" w:rsidTr="002716EA">
        <w:tc>
          <w:tcPr>
            <w:tcW w:w="1306" w:type="dxa"/>
            <w:vMerge/>
            <w:vAlign w:val="center"/>
          </w:tcPr>
          <w:p w14:paraId="6F3B40AF" w14:textId="77777777" w:rsidR="00D57396" w:rsidRPr="00B11C3E" w:rsidRDefault="00D57396" w:rsidP="00437308">
            <w:pPr>
              <w:pStyle w:val="affd"/>
              <w:ind w:firstLineChars="0" w:firstLine="0"/>
              <w:jc w:val="center"/>
              <w:rPr>
                <w:b/>
              </w:rPr>
            </w:pPr>
          </w:p>
        </w:tc>
        <w:tc>
          <w:tcPr>
            <w:tcW w:w="1306" w:type="dxa"/>
            <w:vAlign w:val="center"/>
          </w:tcPr>
          <w:p w14:paraId="029FB98F" w14:textId="35A53B6D" w:rsidR="00D57396" w:rsidRPr="00B11C3E" w:rsidRDefault="00D57396" w:rsidP="00437308">
            <w:pPr>
              <w:pStyle w:val="affd"/>
              <w:ind w:firstLineChars="0" w:firstLine="0"/>
              <w:jc w:val="center"/>
            </w:pPr>
            <w:r w:rsidRPr="00B11C3E">
              <w:rPr>
                <w:rFonts w:hint="eastAsia"/>
              </w:rPr>
              <w:t>技术</w:t>
            </w:r>
            <w:r w:rsidRPr="00B11C3E">
              <w:t>符合</w:t>
            </w:r>
          </w:p>
        </w:tc>
        <w:tc>
          <w:tcPr>
            <w:tcW w:w="1701" w:type="dxa"/>
            <w:vAlign w:val="center"/>
          </w:tcPr>
          <w:p w14:paraId="0A327C18" w14:textId="6242FD59" w:rsidR="00D57396" w:rsidRPr="00B11C3E" w:rsidRDefault="00D57396" w:rsidP="00437308">
            <w:pPr>
              <w:pStyle w:val="affd"/>
              <w:ind w:firstLineChars="0" w:firstLine="0"/>
              <w:jc w:val="center"/>
            </w:pPr>
            <w:r w:rsidRPr="00B11C3E">
              <w:rPr>
                <w:rFonts w:hint="eastAsia"/>
              </w:rPr>
              <w:t>要求2</w:t>
            </w:r>
          </w:p>
        </w:tc>
        <w:tc>
          <w:tcPr>
            <w:tcW w:w="1559" w:type="dxa"/>
            <w:vAlign w:val="center"/>
          </w:tcPr>
          <w:p w14:paraId="263DCA6D" w14:textId="1D588046" w:rsidR="00D57396" w:rsidRPr="00B11C3E" w:rsidRDefault="00D57396" w:rsidP="00437308">
            <w:pPr>
              <w:pStyle w:val="affd"/>
              <w:ind w:firstLineChars="0" w:firstLine="0"/>
              <w:jc w:val="center"/>
            </w:pPr>
            <w:r w:rsidRPr="00B11C3E">
              <w:rPr>
                <w:rFonts w:hint="eastAsia"/>
              </w:rPr>
              <w:t>——</w:t>
            </w:r>
          </w:p>
        </w:tc>
        <w:tc>
          <w:tcPr>
            <w:tcW w:w="1134" w:type="dxa"/>
            <w:vAlign w:val="center"/>
          </w:tcPr>
          <w:p w14:paraId="7178468D" w14:textId="6DD57E4B" w:rsidR="00D57396" w:rsidRPr="00B11C3E" w:rsidRDefault="00D57396" w:rsidP="00437308">
            <w:pPr>
              <w:pStyle w:val="affd"/>
              <w:ind w:firstLineChars="0" w:firstLine="0"/>
              <w:jc w:val="center"/>
            </w:pPr>
            <w:r w:rsidRPr="00B11C3E">
              <w:rPr>
                <w:rFonts w:hint="eastAsia"/>
              </w:rPr>
              <w:t>是/否</w:t>
            </w:r>
          </w:p>
        </w:tc>
        <w:tc>
          <w:tcPr>
            <w:tcW w:w="1134" w:type="dxa"/>
          </w:tcPr>
          <w:p w14:paraId="4CFF50CD" w14:textId="33627B78" w:rsidR="00D57396" w:rsidRPr="00B11C3E" w:rsidRDefault="00D57396" w:rsidP="00437308">
            <w:pPr>
              <w:pStyle w:val="affd"/>
              <w:ind w:firstLineChars="0" w:firstLine="0"/>
              <w:jc w:val="center"/>
            </w:pPr>
            <w:r w:rsidRPr="00B11C3E">
              <w:rPr>
                <w:rFonts w:hint="eastAsia"/>
              </w:rPr>
              <w:t>标准2</w:t>
            </w:r>
          </w:p>
        </w:tc>
        <w:tc>
          <w:tcPr>
            <w:tcW w:w="1134" w:type="dxa"/>
          </w:tcPr>
          <w:p w14:paraId="43DED599" w14:textId="5D0CBEC4" w:rsidR="00D57396" w:rsidRPr="00B11C3E" w:rsidRDefault="00D57396" w:rsidP="00437308">
            <w:pPr>
              <w:pStyle w:val="affd"/>
              <w:ind w:firstLineChars="0" w:firstLine="0"/>
              <w:jc w:val="center"/>
            </w:pPr>
            <w:r w:rsidRPr="00B11C3E">
              <w:rPr>
                <w:rFonts w:hint="eastAsia"/>
              </w:rPr>
              <w:t>是/否</w:t>
            </w:r>
          </w:p>
        </w:tc>
      </w:tr>
      <w:tr w:rsidR="00E40431" w:rsidRPr="00B11C3E" w14:paraId="1FFB77EA" w14:textId="56B51803" w:rsidTr="006D43B0">
        <w:tc>
          <w:tcPr>
            <w:tcW w:w="1306" w:type="dxa"/>
            <w:vMerge w:val="restart"/>
            <w:vAlign w:val="center"/>
          </w:tcPr>
          <w:p w14:paraId="1F0754A5" w14:textId="0139D668" w:rsidR="00E40431" w:rsidRPr="00B11C3E" w:rsidRDefault="00E40431" w:rsidP="00E40431">
            <w:pPr>
              <w:pStyle w:val="affd"/>
              <w:ind w:firstLineChars="0" w:firstLine="0"/>
              <w:jc w:val="center"/>
              <w:rPr>
                <w:b/>
              </w:rPr>
            </w:pPr>
            <w:r w:rsidRPr="00B11C3E">
              <w:rPr>
                <w:rFonts w:hint="eastAsia"/>
                <w:b/>
              </w:rPr>
              <w:t>综合评价</w:t>
            </w:r>
          </w:p>
        </w:tc>
        <w:tc>
          <w:tcPr>
            <w:tcW w:w="1306" w:type="dxa"/>
            <w:vMerge w:val="restart"/>
            <w:vAlign w:val="center"/>
          </w:tcPr>
          <w:p w14:paraId="1F60C086" w14:textId="4F2D7C53" w:rsidR="00E40431" w:rsidRPr="00B11C3E" w:rsidRDefault="00E40431" w:rsidP="00E40431">
            <w:pPr>
              <w:pStyle w:val="affd"/>
              <w:ind w:firstLineChars="0" w:firstLine="0"/>
              <w:jc w:val="center"/>
            </w:pPr>
            <w:r w:rsidRPr="00B11C3E">
              <w:rPr>
                <w:rFonts w:hint="eastAsia"/>
              </w:rPr>
              <w:t>技术表现</w:t>
            </w:r>
          </w:p>
        </w:tc>
        <w:tc>
          <w:tcPr>
            <w:tcW w:w="1701" w:type="dxa"/>
            <w:vMerge w:val="restart"/>
            <w:vAlign w:val="center"/>
          </w:tcPr>
          <w:p w14:paraId="2714192B" w14:textId="761B689F" w:rsidR="00E40431" w:rsidRPr="00B11C3E" w:rsidRDefault="00E40431" w:rsidP="00E40431">
            <w:pPr>
              <w:pStyle w:val="affd"/>
              <w:ind w:firstLineChars="0" w:firstLine="0"/>
              <w:jc w:val="center"/>
            </w:pPr>
            <w:r w:rsidRPr="00B11C3E">
              <w:rPr>
                <w:rFonts w:hint="eastAsia"/>
              </w:rPr>
              <w:t>先进性</w:t>
            </w:r>
          </w:p>
        </w:tc>
        <w:tc>
          <w:tcPr>
            <w:tcW w:w="1559" w:type="dxa"/>
            <w:vAlign w:val="center"/>
          </w:tcPr>
          <w:p w14:paraId="75F0550B" w14:textId="439DF866" w:rsidR="00E40431" w:rsidRPr="00B11C3E" w:rsidRDefault="00E40431" w:rsidP="00E40431">
            <w:pPr>
              <w:pStyle w:val="affd"/>
              <w:ind w:firstLineChars="0" w:firstLine="0"/>
              <w:jc w:val="center"/>
            </w:pPr>
            <w:r w:rsidRPr="00B11C3E">
              <w:rPr>
                <w:rFonts w:hint="eastAsia"/>
              </w:rPr>
              <w:t>要求1</w:t>
            </w:r>
          </w:p>
        </w:tc>
        <w:tc>
          <w:tcPr>
            <w:tcW w:w="1134" w:type="dxa"/>
          </w:tcPr>
          <w:p w14:paraId="2394A536" w14:textId="3AF724D7" w:rsidR="00E40431" w:rsidRPr="00B11C3E" w:rsidRDefault="00E40431" w:rsidP="00E40431">
            <w:pPr>
              <w:pStyle w:val="affd"/>
              <w:ind w:firstLineChars="0" w:firstLine="0"/>
              <w:jc w:val="center"/>
            </w:pPr>
            <w:r w:rsidRPr="00B11C3E">
              <w:rPr>
                <w:rFonts w:hint="eastAsia"/>
              </w:rPr>
              <w:t>X</w:t>
            </w:r>
            <w:r w:rsidRPr="00B11C3E">
              <w:rPr>
                <w:vertAlign w:val="subscript"/>
              </w:rPr>
              <w:t>i</w:t>
            </w:r>
          </w:p>
        </w:tc>
        <w:tc>
          <w:tcPr>
            <w:tcW w:w="1134" w:type="dxa"/>
          </w:tcPr>
          <w:p w14:paraId="132D339A" w14:textId="46D4008E" w:rsidR="00E40431" w:rsidRPr="00B11C3E" w:rsidRDefault="00E40431" w:rsidP="00E40431">
            <w:pPr>
              <w:pStyle w:val="affd"/>
              <w:ind w:firstLineChars="0" w:firstLine="0"/>
              <w:jc w:val="center"/>
            </w:pPr>
            <w:r w:rsidRPr="00B11C3E">
              <w:rPr>
                <w:rFonts w:hint="eastAsia"/>
              </w:rPr>
              <w:t>标准1</w:t>
            </w:r>
          </w:p>
        </w:tc>
        <w:tc>
          <w:tcPr>
            <w:tcW w:w="1134" w:type="dxa"/>
          </w:tcPr>
          <w:p w14:paraId="7C67053A" w14:textId="79CB9C04" w:rsidR="00E40431" w:rsidRPr="00B11C3E" w:rsidRDefault="00E40431" w:rsidP="00E40431">
            <w:pPr>
              <w:pStyle w:val="affd"/>
              <w:ind w:firstLineChars="0" w:firstLine="0"/>
              <w:jc w:val="center"/>
            </w:pPr>
            <w:r w:rsidRPr="00B11C3E">
              <w:rPr>
                <w:rFonts w:hint="eastAsia"/>
              </w:rPr>
              <w:t>X</w:t>
            </w:r>
            <w:r w:rsidRPr="00B11C3E">
              <w:rPr>
                <w:vertAlign w:val="subscript"/>
              </w:rPr>
              <w:t>j</w:t>
            </w:r>
          </w:p>
        </w:tc>
      </w:tr>
      <w:tr w:rsidR="00E40431" w:rsidRPr="00B11C3E" w14:paraId="0AFDEEFC" w14:textId="77777777" w:rsidTr="006D43B0">
        <w:tc>
          <w:tcPr>
            <w:tcW w:w="1306" w:type="dxa"/>
            <w:vMerge/>
            <w:vAlign w:val="center"/>
          </w:tcPr>
          <w:p w14:paraId="3FCFF2B3" w14:textId="77777777" w:rsidR="00E40431" w:rsidRPr="00B11C3E" w:rsidRDefault="00E40431" w:rsidP="00E40431">
            <w:pPr>
              <w:pStyle w:val="affd"/>
              <w:ind w:firstLineChars="0" w:firstLine="0"/>
              <w:jc w:val="center"/>
            </w:pPr>
          </w:p>
        </w:tc>
        <w:tc>
          <w:tcPr>
            <w:tcW w:w="1306" w:type="dxa"/>
            <w:vMerge/>
            <w:vAlign w:val="center"/>
          </w:tcPr>
          <w:p w14:paraId="279E84E3" w14:textId="77777777" w:rsidR="00E40431" w:rsidRPr="00B11C3E" w:rsidRDefault="00E40431" w:rsidP="00E40431">
            <w:pPr>
              <w:pStyle w:val="affd"/>
              <w:ind w:firstLineChars="0" w:firstLine="0"/>
              <w:jc w:val="center"/>
            </w:pPr>
          </w:p>
        </w:tc>
        <w:tc>
          <w:tcPr>
            <w:tcW w:w="1701" w:type="dxa"/>
            <w:vMerge/>
            <w:vAlign w:val="center"/>
          </w:tcPr>
          <w:p w14:paraId="075CB35D" w14:textId="77777777" w:rsidR="00E40431" w:rsidRPr="00B11C3E" w:rsidRDefault="00E40431" w:rsidP="00E40431">
            <w:pPr>
              <w:pStyle w:val="affd"/>
              <w:ind w:firstLineChars="0" w:firstLine="0"/>
              <w:jc w:val="center"/>
            </w:pPr>
          </w:p>
        </w:tc>
        <w:tc>
          <w:tcPr>
            <w:tcW w:w="1559" w:type="dxa"/>
            <w:vAlign w:val="center"/>
          </w:tcPr>
          <w:p w14:paraId="0A59A16C" w14:textId="1E4F308E" w:rsidR="00E40431" w:rsidRPr="00B11C3E" w:rsidRDefault="00E40431" w:rsidP="00E40431">
            <w:pPr>
              <w:pStyle w:val="affd"/>
              <w:ind w:firstLineChars="0" w:firstLine="0"/>
              <w:jc w:val="center"/>
            </w:pPr>
            <w:r w:rsidRPr="00B11C3E">
              <w:rPr>
                <w:rFonts w:hint="eastAsia"/>
              </w:rPr>
              <w:t>要求2</w:t>
            </w:r>
          </w:p>
        </w:tc>
        <w:tc>
          <w:tcPr>
            <w:tcW w:w="1134" w:type="dxa"/>
          </w:tcPr>
          <w:p w14:paraId="2B926D46" w14:textId="48370C47" w:rsidR="00E40431" w:rsidRPr="00B11C3E" w:rsidRDefault="00E40431" w:rsidP="00E40431">
            <w:pPr>
              <w:pStyle w:val="affd"/>
              <w:ind w:firstLineChars="0" w:firstLine="0"/>
              <w:jc w:val="center"/>
            </w:pPr>
            <w:r w:rsidRPr="00B11C3E">
              <w:rPr>
                <w:rFonts w:hint="eastAsia"/>
              </w:rPr>
              <w:t>X</w:t>
            </w:r>
            <w:r w:rsidRPr="00B11C3E">
              <w:rPr>
                <w:vertAlign w:val="subscript"/>
              </w:rPr>
              <w:t>i</w:t>
            </w:r>
          </w:p>
        </w:tc>
        <w:tc>
          <w:tcPr>
            <w:tcW w:w="1134" w:type="dxa"/>
          </w:tcPr>
          <w:p w14:paraId="40E155DF" w14:textId="4E2620FA" w:rsidR="00E40431" w:rsidRPr="00B11C3E" w:rsidRDefault="00E40431" w:rsidP="00E40431">
            <w:pPr>
              <w:pStyle w:val="affd"/>
              <w:ind w:firstLineChars="0" w:firstLine="0"/>
              <w:jc w:val="center"/>
            </w:pPr>
            <w:r w:rsidRPr="00B11C3E">
              <w:rPr>
                <w:rFonts w:hint="eastAsia"/>
              </w:rPr>
              <w:t>标准2</w:t>
            </w:r>
          </w:p>
        </w:tc>
        <w:tc>
          <w:tcPr>
            <w:tcW w:w="1134" w:type="dxa"/>
          </w:tcPr>
          <w:p w14:paraId="2B76E362" w14:textId="48214F05" w:rsidR="00E40431" w:rsidRPr="00B11C3E" w:rsidRDefault="00E40431" w:rsidP="00E40431">
            <w:pPr>
              <w:pStyle w:val="affd"/>
              <w:ind w:firstLineChars="0" w:firstLine="0"/>
              <w:jc w:val="center"/>
            </w:pPr>
            <w:r w:rsidRPr="00B11C3E">
              <w:rPr>
                <w:rFonts w:hint="eastAsia"/>
              </w:rPr>
              <w:t>X</w:t>
            </w:r>
            <w:r w:rsidRPr="00B11C3E">
              <w:rPr>
                <w:vertAlign w:val="subscript"/>
              </w:rPr>
              <w:t>j</w:t>
            </w:r>
          </w:p>
        </w:tc>
      </w:tr>
      <w:tr w:rsidR="00E40431" w:rsidRPr="00B11C3E" w14:paraId="3E98CFB3" w14:textId="17406F9E" w:rsidTr="006D43B0">
        <w:tc>
          <w:tcPr>
            <w:tcW w:w="1306" w:type="dxa"/>
            <w:vMerge/>
            <w:vAlign w:val="center"/>
          </w:tcPr>
          <w:p w14:paraId="7AA22545" w14:textId="77777777" w:rsidR="00E40431" w:rsidRPr="00B11C3E" w:rsidRDefault="00E40431" w:rsidP="00E40431">
            <w:pPr>
              <w:pStyle w:val="affd"/>
              <w:ind w:firstLineChars="0" w:firstLine="0"/>
              <w:jc w:val="center"/>
            </w:pPr>
          </w:p>
        </w:tc>
        <w:tc>
          <w:tcPr>
            <w:tcW w:w="1306" w:type="dxa"/>
            <w:vMerge/>
            <w:vAlign w:val="center"/>
          </w:tcPr>
          <w:p w14:paraId="0D341BA9" w14:textId="77470545" w:rsidR="00E40431" w:rsidRPr="00B11C3E" w:rsidRDefault="00E40431" w:rsidP="00E40431">
            <w:pPr>
              <w:pStyle w:val="affd"/>
              <w:ind w:firstLineChars="0" w:firstLine="0"/>
              <w:jc w:val="center"/>
            </w:pPr>
          </w:p>
        </w:tc>
        <w:tc>
          <w:tcPr>
            <w:tcW w:w="1701" w:type="dxa"/>
            <w:vMerge w:val="restart"/>
            <w:vAlign w:val="center"/>
          </w:tcPr>
          <w:p w14:paraId="18363820" w14:textId="14899F57" w:rsidR="00E40431" w:rsidRPr="00B11C3E" w:rsidRDefault="00E40431" w:rsidP="00E40431">
            <w:pPr>
              <w:pStyle w:val="affd"/>
              <w:ind w:firstLineChars="0" w:firstLine="0"/>
              <w:jc w:val="center"/>
            </w:pPr>
            <w:r w:rsidRPr="00B11C3E">
              <w:rPr>
                <w:rFonts w:hint="eastAsia"/>
              </w:rPr>
              <w:t>环境效益</w:t>
            </w:r>
          </w:p>
        </w:tc>
        <w:tc>
          <w:tcPr>
            <w:tcW w:w="1559" w:type="dxa"/>
            <w:vAlign w:val="center"/>
          </w:tcPr>
          <w:p w14:paraId="5D4F19AC" w14:textId="417B95EC" w:rsidR="00E40431" w:rsidRPr="00B11C3E" w:rsidRDefault="00E40431" w:rsidP="00E40431">
            <w:pPr>
              <w:pStyle w:val="affd"/>
              <w:ind w:firstLineChars="0" w:firstLine="0"/>
              <w:jc w:val="center"/>
            </w:pPr>
            <w:r w:rsidRPr="00B11C3E">
              <w:rPr>
                <w:rFonts w:hint="eastAsia"/>
              </w:rPr>
              <w:t>要求1</w:t>
            </w:r>
          </w:p>
        </w:tc>
        <w:tc>
          <w:tcPr>
            <w:tcW w:w="1134" w:type="dxa"/>
          </w:tcPr>
          <w:p w14:paraId="51634996" w14:textId="38AC4068" w:rsidR="00E40431" w:rsidRPr="00B11C3E" w:rsidRDefault="00E40431" w:rsidP="00E40431">
            <w:pPr>
              <w:pStyle w:val="affd"/>
              <w:ind w:firstLineChars="0" w:firstLine="0"/>
              <w:jc w:val="center"/>
            </w:pPr>
            <w:r w:rsidRPr="00B11C3E">
              <w:rPr>
                <w:rFonts w:hint="eastAsia"/>
              </w:rPr>
              <w:t>X</w:t>
            </w:r>
            <w:r w:rsidRPr="00B11C3E">
              <w:rPr>
                <w:vertAlign w:val="subscript"/>
              </w:rPr>
              <w:t>i</w:t>
            </w:r>
          </w:p>
        </w:tc>
        <w:tc>
          <w:tcPr>
            <w:tcW w:w="1134" w:type="dxa"/>
          </w:tcPr>
          <w:p w14:paraId="117EA556" w14:textId="69E56179" w:rsidR="00E40431" w:rsidRPr="00B11C3E" w:rsidRDefault="00E40431" w:rsidP="00E40431">
            <w:pPr>
              <w:pStyle w:val="affd"/>
              <w:ind w:firstLineChars="0" w:firstLine="0"/>
              <w:jc w:val="center"/>
            </w:pPr>
            <w:r w:rsidRPr="00B11C3E">
              <w:rPr>
                <w:rFonts w:hint="eastAsia"/>
              </w:rPr>
              <w:t>标准1</w:t>
            </w:r>
          </w:p>
        </w:tc>
        <w:tc>
          <w:tcPr>
            <w:tcW w:w="1134" w:type="dxa"/>
          </w:tcPr>
          <w:p w14:paraId="1E06C975" w14:textId="1FA82ACC" w:rsidR="00E40431" w:rsidRPr="00B11C3E" w:rsidRDefault="00E40431" w:rsidP="00E40431">
            <w:pPr>
              <w:pStyle w:val="affd"/>
              <w:ind w:firstLineChars="0" w:firstLine="0"/>
              <w:jc w:val="center"/>
            </w:pPr>
            <w:r w:rsidRPr="00B11C3E">
              <w:rPr>
                <w:rFonts w:hint="eastAsia"/>
              </w:rPr>
              <w:t>X</w:t>
            </w:r>
            <w:r w:rsidRPr="00B11C3E">
              <w:rPr>
                <w:vertAlign w:val="subscript"/>
              </w:rPr>
              <w:t>j</w:t>
            </w:r>
          </w:p>
        </w:tc>
      </w:tr>
      <w:tr w:rsidR="00E40431" w:rsidRPr="00B11C3E" w14:paraId="12EE04F4" w14:textId="77777777" w:rsidTr="006D43B0">
        <w:tc>
          <w:tcPr>
            <w:tcW w:w="1306" w:type="dxa"/>
            <w:vMerge/>
            <w:vAlign w:val="center"/>
          </w:tcPr>
          <w:p w14:paraId="2324B298" w14:textId="77777777" w:rsidR="00E40431" w:rsidRPr="00B11C3E" w:rsidRDefault="00E40431" w:rsidP="00E40431">
            <w:pPr>
              <w:pStyle w:val="affd"/>
              <w:ind w:firstLineChars="0" w:firstLine="0"/>
              <w:jc w:val="center"/>
            </w:pPr>
          </w:p>
        </w:tc>
        <w:tc>
          <w:tcPr>
            <w:tcW w:w="1306" w:type="dxa"/>
            <w:vMerge/>
            <w:vAlign w:val="center"/>
          </w:tcPr>
          <w:p w14:paraId="51E43C99" w14:textId="77777777" w:rsidR="00E40431" w:rsidRPr="00B11C3E" w:rsidRDefault="00E40431" w:rsidP="00E40431">
            <w:pPr>
              <w:pStyle w:val="affd"/>
              <w:ind w:firstLineChars="0" w:firstLine="0"/>
              <w:jc w:val="center"/>
            </w:pPr>
          </w:p>
        </w:tc>
        <w:tc>
          <w:tcPr>
            <w:tcW w:w="1701" w:type="dxa"/>
            <w:vMerge/>
            <w:vAlign w:val="center"/>
          </w:tcPr>
          <w:p w14:paraId="3BF58915" w14:textId="77777777" w:rsidR="00E40431" w:rsidRPr="00B11C3E" w:rsidRDefault="00E40431" w:rsidP="00E40431">
            <w:pPr>
              <w:pStyle w:val="affd"/>
              <w:ind w:firstLineChars="0" w:firstLine="0"/>
              <w:jc w:val="center"/>
            </w:pPr>
          </w:p>
        </w:tc>
        <w:tc>
          <w:tcPr>
            <w:tcW w:w="1559" w:type="dxa"/>
            <w:vAlign w:val="center"/>
          </w:tcPr>
          <w:p w14:paraId="5598B9C1" w14:textId="3D33434B" w:rsidR="00E40431" w:rsidRPr="00B11C3E" w:rsidRDefault="00E40431" w:rsidP="00E40431">
            <w:pPr>
              <w:pStyle w:val="affd"/>
              <w:ind w:firstLineChars="0" w:firstLine="0"/>
              <w:jc w:val="center"/>
            </w:pPr>
            <w:r w:rsidRPr="00B11C3E">
              <w:rPr>
                <w:rFonts w:hint="eastAsia"/>
              </w:rPr>
              <w:t>要求2</w:t>
            </w:r>
          </w:p>
        </w:tc>
        <w:tc>
          <w:tcPr>
            <w:tcW w:w="1134" w:type="dxa"/>
          </w:tcPr>
          <w:p w14:paraId="5F1AF3C2" w14:textId="158E652B" w:rsidR="00E40431" w:rsidRPr="00B11C3E" w:rsidRDefault="00E40431" w:rsidP="00E40431">
            <w:pPr>
              <w:pStyle w:val="affd"/>
              <w:ind w:firstLineChars="0" w:firstLine="0"/>
              <w:jc w:val="center"/>
            </w:pPr>
            <w:r w:rsidRPr="00B11C3E">
              <w:rPr>
                <w:rFonts w:hint="eastAsia"/>
              </w:rPr>
              <w:t>X</w:t>
            </w:r>
            <w:r w:rsidRPr="00B11C3E">
              <w:rPr>
                <w:vertAlign w:val="subscript"/>
              </w:rPr>
              <w:t>i</w:t>
            </w:r>
          </w:p>
        </w:tc>
        <w:tc>
          <w:tcPr>
            <w:tcW w:w="1134" w:type="dxa"/>
          </w:tcPr>
          <w:p w14:paraId="1662F63E" w14:textId="1FD95AF7" w:rsidR="00E40431" w:rsidRPr="00B11C3E" w:rsidRDefault="00E40431" w:rsidP="00E40431">
            <w:pPr>
              <w:pStyle w:val="affd"/>
              <w:ind w:firstLineChars="0" w:firstLine="0"/>
              <w:jc w:val="center"/>
            </w:pPr>
            <w:r w:rsidRPr="00B11C3E">
              <w:rPr>
                <w:rFonts w:hint="eastAsia"/>
              </w:rPr>
              <w:t>标准2</w:t>
            </w:r>
          </w:p>
        </w:tc>
        <w:tc>
          <w:tcPr>
            <w:tcW w:w="1134" w:type="dxa"/>
          </w:tcPr>
          <w:p w14:paraId="280640BB" w14:textId="429983D2" w:rsidR="00E40431" w:rsidRPr="00B11C3E" w:rsidRDefault="00E40431" w:rsidP="00E40431">
            <w:pPr>
              <w:pStyle w:val="affd"/>
              <w:ind w:firstLineChars="0" w:firstLine="0"/>
              <w:jc w:val="center"/>
            </w:pPr>
            <w:r w:rsidRPr="00B11C3E">
              <w:rPr>
                <w:rFonts w:hint="eastAsia"/>
              </w:rPr>
              <w:t>X</w:t>
            </w:r>
            <w:r w:rsidRPr="00B11C3E">
              <w:rPr>
                <w:vertAlign w:val="subscript"/>
              </w:rPr>
              <w:t>j</w:t>
            </w:r>
          </w:p>
        </w:tc>
      </w:tr>
      <w:tr w:rsidR="00E40431" w:rsidRPr="00B11C3E" w14:paraId="12434C4B" w14:textId="056B44CE" w:rsidTr="006D43B0">
        <w:tc>
          <w:tcPr>
            <w:tcW w:w="1306" w:type="dxa"/>
            <w:vMerge/>
            <w:vAlign w:val="center"/>
          </w:tcPr>
          <w:p w14:paraId="005E705F" w14:textId="77777777" w:rsidR="00E40431" w:rsidRPr="00B11C3E" w:rsidRDefault="00E40431" w:rsidP="00E40431">
            <w:pPr>
              <w:pStyle w:val="affd"/>
              <w:ind w:firstLineChars="0" w:firstLine="0"/>
              <w:jc w:val="center"/>
            </w:pPr>
          </w:p>
        </w:tc>
        <w:tc>
          <w:tcPr>
            <w:tcW w:w="1306" w:type="dxa"/>
            <w:vMerge/>
            <w:vAlign w:val="center"/>
          </w:tcPr>
          <w:p w14:paraId="39EF15EE" w14:textId="397CB5FD" w:rsidR="00E40431" w:rsidRPr="00B11C3E" w:rsidRDefault="00E40431" w:rsidP="00E40431">
            <w:pPr>
              <w:pStyle w:val="affd"/>
              <w:ind w:firstLineChars="0" w:firstLine="0"/>
              <w:jc w:val="center"/>
            </w:pPr>
          </w:p>
        </w:tc>
        <w:tc>
          <w:tcPr>
            <w:tcW w:w="1701" w:type="dxa"/>
            <w:vAlign w:val="center"/>
          </w:tcPr>
          <w:p w14:paraId="5A047E16" w14:textId="4CDD7496" w:rsidR="00E40431" w:rsidRPr="00B11C3E" w:rsidRDefault="00E40431" w:rsidP="00E40431">
            <w:pPr>
              <w:pStyle w:val="affd"/>
              <w:ind w:firstLineChars="0" w:firstLine="0"/>
              <w:jc w:val="center"/>
            </w:pPr>
            <w:r w:rsidRPr="00B11C3E">
              <w:rPr>
                <w:rFonts w:hint="eastAsia"/>
              </w:rPr>
              <w:t>……</w:t>
            </w:r>
          </w:p>
        </w:tc>
        <w:tc>
          <w:tcPr>
            <w:tcW w:w="1559" w:type="dxa"/>
            <w:vAlign w:val="center"/>
          </w:tcPr>
          <w:p w14:paraId="56D89341" w14:textId="2A96956A" w:rsidR="00E40431" w:rsidRPr="00B11C3E" w:rsidRDefault="00E40431" w:rsidP="00E40431">
            <w:pPr>
              <w:pStyle w:val="affd"/>
              <w:ind w:firstLineChars="0" w:firstLine="0"/>
              <w:jc w:val="center"/>
            </w:pPr>
            <w:r w:rsidRPr="00B11C3E">
              <w:rPr>
                <w:rFonts w:hint="eastAsia"/>
              </w:rPr>
              <w:t>……</w:t>
            </w:r>
          </w:p>
        </w:tc>
        <w:tc>
          <w:tcPr>
            <w:tcW w:w="1134" w:type="dxa"/>
          </w:tcPr>
          <w:p w14:paraId="4D9618D4" w14:textId="2FB93C13" w:rsidR="00E40431" w:rsidRPr="00B11C3E" w:rsidRDefault="00E40431" w:rsidP="00E40431">
            <w:pPr>
              <w:pStyle w:val="affd"/>
              <w:ind w:firstLineChars="0" w:firstLine="0"/>
              <w:jc w:val="center"/>
            </w:pPr>
            <w:r w:rsidRPr="00B11C3E">
              <w:rPr>
                <w:rFonts w:hint="eastAsia"/>
              </w:rPr>
              <w:t>X</w:t>
            </w:r>
            <w:r w:rsidRPr="00B11C3E">
              <w:rPr>
                <w:vertAlign w:val="subscript"/>
              </w:rPr>
              <w:t>i</w:t>
            </w:r>
          </w:p>
        </w:tc>
        <w:tc>
          <w:tcPr>
            <w:tcW w:w="1134" w:type="dxa"/>
          </w:tcPr>
          <w:p w14:paraId="665C57A6" w14:textId="7F479E10" w:rsidR="00E40431" w:rsidRPr="00B11C3E" w:rsidRDefault="00E40431" w:rsidP="00E40431">
            <w:pPr>
              <w:pStyle w:val="affd"/>
              <w:ind w:firstLineChars="0" w:firstLine="0"/>
              <w:jc w:val="center"/>
            </w:pPr>
            <w:r w:rsidRPr="00B11C3E">
              <w:rPr>
                <w:rFonts w:hint="eastAsia"/>
              </w:rPr>
              <w:t>……</w:t>
            </w:r>
          </w:p>
        </w:tc>
        <w:tc>
          <w:tcPr>
            <w:tcW w:w="1134" w:type="dxa"/>
          </w:tcPr>
          <w:p w14:paraId="7F3B4842" w14:textId="6D8D7207" w:rsidR="00E40431" w:rsidRPr="00B11C3E" w:rsidRDefault="00E40431" w:rsidP="00E40431">
            <w:pPr>
              <w:pStyle w:val="affd"/>
              <w:ind w:firstLineChars="0" w:firstLine="0"/>
              <w:jc w:val="center"/>
            </w:pPr>
            <w:r w:rsidRPr="00B11C3E">
              <w:rPr>
                <w:rFonts w:hint="eastAsia"/>
              </w:rPr>
              <w:t>X</w:t>
            </w:r>
            <w:r w:rsidRPr="00B11C3E">
              <w:rPr>
                <w:vertAlign w:val="subscript"/>
              </w:rPr>
              <w:t>j</w:t>
            </w:r>
          </w:p>
        </w:tc>
      </w:tr>
      <w:tr w:rsidR="00E40431" w:rsidRPr="00B11C3E" w14:paraId="70B763B8" w14:textId="204FF960" w:rsidTr="006D43B0">
        <w:tc>
          <w:tcPr>
            <w:tcW w:w="1306" w:type="dxa"/>
            <w:vMerge/>
            <w:vAlign w:val="center"/>
          </w:tcPr>
          <w:p w14:paraId="087C055E" w14:textId="77777777" w:rsidR="00E40431" w:rsidRPr="00B11C3E" w:rsidRDefault="00E40431" w:rsidP="00E40431">
            <w:pPr>
              <w:pStyle w:val="affd"/>
              <w:ind w:firstLineChars="0" w:firstLine="0"/>
              <w:jc w:val="center"/>
            </w:pPr>
          </w:p>
        </w:tc>
        <w:tc>
          <w:tcPr>
            <w:tcW w:w="1306" w:type="dxa"/>
            <w:vMerge w:val="restart"/>
            <w:vAlign w:val="center"/>
          </w:tcPr>
          <w:p w14:paraId="0764D54E" w14:textId="4209AE99" w:rsidR="00E40431" w:rsidRPr="00B11C3E" w:rsidRDefault="00E40431" w:rsidP="00E40431">
            <w:pPr>
              <w:pStyle w:val="affd"/>
              <w:ind w:firstLineChars="0" w:firstLine="0"/>
              <w:jc w:val="center"/>
            </w:pPr>
            <w:r w:rsidRPr="00B11C3E">
              <w:rPr>
                <w:rFonts w:hint="eastAsia"/>
              </w:rPr>
              <w:t>业务表现</w:t>
            </w:r>
          </w:p>
        </w:tc>
        <w:tc>
          <w:tcPr>
            <w:tcW w:w="1701" w:type="dxa"/>
            <w:vMerge w:val="restart"/>
            <w:vAlign w:val="center"/>
          </w:tcPr>
          <w:p w14:paraId="3D28E598" w14:textId="7EB27E94" w:rsidR="00E40431" w:rsidRPr="00B11C3E" w:rsidRDefault="00E40431" w:rsidP="00E40431">
            <w:pPr>
              <w:pStyle w:val="affd"/>
              <w:ind w:firstLineChars="0" w:firstLine="0"/>
              <w:jc w:val="center"/>
            </w:pPr>
            <w:r w:rsidRPr="00B11C3E">
              <w:rPr>
                <w:rFonts w:hint="eastAsia"/>
              </w:rPr>
              <w:t>发展能力</w:t>
            </w:r>
          </w:p>
        </w:tc>
        <w:tc>
          <w:tcPr>
            <w:tcW w:w="1559" w:type="dxa"/>
            <w:vAlign w:val="center"/>
          </w:tcPr>
          <w:p w14:paraId="53EAC5E9" w14:textId="5EAF198E" w:rsidR="00E40431" w:rsidRPr="00B11C3E" w:rsidRDefault="00E40431" w:rsidP="00E40431">
            <w:pPr>
              <w:pStyle w:val="affd"/>
              <w:ind w:firstLineChars="0" w:firstLine="0"/>
              <w:jc w:val="center"/>
            </w:pPr>
            <w:r w:rsidRPr="00B11C3E">
              <w:rPr>
                <w:rFonts w:hint="eastAsia"/>
              </w:rPr>
              <w:t>要求1</w:t>
            </w:r>
          </w:p>
        </w:tc>
        <w:tc>
          <w:tcPr>
            <w:tcW w:w="1134" w:type="dxa"/>
          </w:tcPr>
          <w:p w14:paraId="6248AC24" w14:textId="4252AD34" w:rsidR="00E40431" w:rsidRPr="00B11C3E" w:rsidRDefault="00E40431" w:rsidP="00E40431">
            <w:pPr>
              <w:pStyle w:val="affd"/>
              <w:ind w:firstLineChars="0" w:firstLine="0"/>
              <w:jc w:val="center"/>
            </w:pPr>
            <w:r w:rsidRPr="00B11C3E">
              <w:rPr>
                <w:rFonts w:hint="eastAsia"/>
              </w:rPr>
              <w:t>X</w:t>
            </w:r>
            <w:r w:rsidRPr="00B11C3E">
              <w:rPr>
                <w:vertAlign w:val="subscript"/>
              </w:rPr>
              <w:t>i</w:t>
            </w:r>
          </w:p>
        </w:tc>
        <w:tc>
          <w:tcPr>
            <w:tcW w:w="1134" w:type="dxa"/>
          </w:tcPr>
          <w:p w14:paraId="07742338" w14:textId="2A43D0F7" w:rsidR="00E40431" w:rsidRPr="00B11C3E" w:rsidRDefault="00E40431" w:rsidP="00E40431">
            <w:pPr>
              <w:pStyle w:val="affd"/>
              <w:ind w:firstLineChars="0" w:firstLine="0"/>
              <w:jc w:val="center"/>
            </w:pPr>
            <w:r w:rsidRPr="00B11C3E">
              <w:rPr>
                <w:rFonts w:hint="eastAsia"/>
              </w:rPr>
              <w:t>标准1</w:t>
            </w:r>
          </w:p>
        </w:tc>
        <w:tc>
          <w:tcPr>
            <w:tcW w:w="1134" w:type="dxa"/>
          </w:tcPr>
          <w:p w14:paraId="371E92D8" w14:textId="7F9B64BA" w:rsidR="00E40431" w:rsidRPr="00B11C3E" w:rsidRDefault="00E40431" w:rsidP="00E40431">
            <w:pPr>
              <w:pStyle w:val="affd"/>
              <w:ind w:firstLineChars="0" w:firstLine="0"/>
              <w:jc w:val="center"/>
            </w:pPr>
            <w:r w:rsidRPr="00B11C3E">
              <w:rPr>
                <w:rFonts w:hint="eastAsia"/>
              </w:rPr>
              <w:t>X</w:t>
            </w:r>
            <w:r w:rsidRPr="00B11C3E">
              <w:rPr>
                <w:vertAlign w:val="subscript"/>
              </w:rPr>
              <w:t>j</w:t>
            </w:r>
          </w:p>
        </w:tc>
      </w:tr>
      <w:tr w:rsidR="00E40431" w:rsidRPr="00B11C3E" w14:paraId="6BC46A2D" w14:textId="77777777" w:rsidTr="006D43B0">
        <w:tc>
          <w:tcPr>
            <w:tcW w:w="1306" w:type="dxa"/>
            <w:vMerge/>
            <w:vAlign w:val="center"/>
          </w:tcPr>
          <w:p w14:paraId="045B102E" w14:textId="77777777" w:rsidR="00E40431" w:rsidRPr="00B11C3E" w:rsidRDefault="00E40431" w:rsidP="00E40431">
            <w:pPr>
              <w:pStyle w:val="affd"/>
              <w:ind w:firstLineChars="0" w:firstLine="0"/>
              <w:jc w:val="center"/>
            </w:pPr>
          </w:p>
        </w:tc>
        <w:tc>
          <w:tcPr>
            <w:tcW w:w="1306" w:type="dxa"/>
            <w:vMerge/>
            <w:vAlign w:val="center"/>
          </w:tcPr>
          <w:p w14:paraId="34887453" w14:textId="77777777" w:rsidR="00E40431" w:rsidRPr="00B11C3E" w:rsidRDefault="00E40431" w:rsidP="00E40431">
            <w:pPr>
              <w:pStyle w:val="affd"/>
              <w:ind w:firstLineChars="0" w:firstLine="0"/>
              <w:jc w:val="center"/>
            </w:pPr>
          </w:p>
        </w:tc>
        <w:tc>
          <w:tcPr>
            <w:tcW w:w="1701" w:type="dxa"/>
            <w:vMerge/>
            <w:vAlign w:val="center"/>
          </w:tcPr>
          <w:p w14:paraId="71E37628" w14:textId="77777777" w:rsidR="00E40431" w:rsidRPr="00B11C3E" w:rsidRDefault="00E40431" w:rsidP="00E40431">
            <w:pPr>
              <w:pStyle w:val="affd"/>
              <w:ind w:firstLineChars="0" w:firstLine="0"/>
              <w:jc w:val="center"/>
            </w:pPr>
          </w:p>
        </w:tc>
        <w:tc>
          <w:tcPr>
            <w:tcW w:w="1559" w:type="dxa"/>
            <w:vAlign w:val="center"/>
          </w:tcPr>
          <w:p w14:paraId="3E38CCD9" w14:textId="7E7442EF" w:rsidR="00E40431" w:rsidRPr="00B11C3E" w:rsidRDefault="00E40431" w:rsidP="00E40431">
            <w:pPr>
              <w:pStyle w:val="affd"/>
              <w:ind w:firstLineChars="0" w:firstLine="0"/>
              <w:jc w:val="center"/>
            </w:pPr>
            <w:r w:rsidRPr="00B11C3E">
              <w:rPr>
                <w:rFonts w:hint="eastAsia"/>
              </w:rPr>
              <w:t>要求2</w:t>
            </w:r>
          </w:p>
        </w:tc>
        <w:tc>
          <w:tcPr>
            <w:tcW w:w="1134" w:type="dxa"/>
          </w:tcPr>
          <w:p w14:paraId="24178576" w14:textId="32277AA8" w:rsidR="00E40431" w:rsidRPr="00B11C3E" w:rsidRDefault="00E40431" w:rsidP="00E40431">
            <w:pPr>
              <w:pStyle w:val="affd"/>
              <w:ind w:firstLineChars="0" w:firstLine="0"/>
              <w:jc w:val="center"/>
            </w:pPr>
            <w:r w:rsidRPr="00B11C3E">
              <w:rPr>
                <w:rFonts w:hint="eastAsia"/>
              </w:rPr>
              <w:t>X</w:t>
            </w:r>
            <w:r w:rsidRPr="00B11C3E">
              <w:rPr>
                <w:vertAlign w:val="subscript"/>
              </w:rPr>
              <w:t>i</w:t>
            </w:r>
          </w:p>
        </w:tc>
        <w:tc>
          <w:tcPr>
            <w:tcW w:w="1134" w:type="dxa"/>
          </w:tcPr>
          <w:p w14:paraId="4640B73D" w14:textId="06B454B2" w:rsidR="00E40431" w:rsidRPr="00B11C3E" w:rsidRDefault="00E40431" w:rsidP="00E40431">
            <w:pPr>
              <w:pStyle w:val="affd"/>
              <w:ind w:firstLineChars="0" w:firstLine="0"/>
              <w:jc w:val="center"/>
            </w:pPr>
            <w:r w:rsidRPr="00B11C3E">
              <w:rPr>
                <w:rFonts w:hint="eastAsia"/>
              </w:rPr>
              <w:t>标准2</w:t>
            </w:r>
          </w:p>
        </w:tc>
        <w:tc>
          <w:tcPr>
            <w:tcW w:w="1134" w:type="dxa"/>
          </w:tcPr>
          <w:p w14:paraId="3567D789" w14:textId="0D77C156" w:rsidR="00E40431" w:rsidRPr="00B11C3E" w:rsidRDefault="00E40431" w:rsidP="00E40431">
            <w:pPr>
              <w:pStyle w:val="affd"/>
              <w:ind w:firstLineChars="0" w:firstLine="0"/>
              <w:jc w:val="center"/>
            </w:pPr>
            <w:r w:rsidRPr="00B11C3E">
              <w:rPr>
                <w:rFonts w:hint="eastAsia"/>
              </w:rPr>
              <w:t>X</w:t>
            </w:r>
            <w:r w:rsidRPr="00B11C3E">
              <w:rPr>
                <w:vertAlign w:val="subscript"/>
              </w:rPr>
              <w:t>j</w:t>
            </w:r>
          </w:p>
        </w:tc>
      </w:tr>
      <w:tr w:rsidR="00E40431" w:rsidRPr="00B11C3E" w14:paraId="36049E93" w14:textId="2AF44070" w:rsidTr="006D43B0">
        <w:tc>
          <w:tcPr>
            <w:tcW w:w="1306" w:type="dxa"/>
            <w:vMerge/>
            <w:vAlign w:val="center"/>
          </w:tcPr>
          <w:p w14:paraId="642B0240" w14:textId="77777777" w:rsidR="00E40431" w:rsidRPr="00B11C3E" w:rsidRDefault="00E40431" w:rsidP="00E40431">
            <w:pPr>
              <w:pStyle w:val="affd"/>
              <w:ind w:firstLineChars="0" w:firstLine="0"/>
              <w:jc w:val="center"/>
            </w:pPr>
          </w:p>
        </w:tc>
        <w:tc>
          <w:tcPr>
            <w:tcW w:w="1306" w:type="dxa"/>
            <w:vMerge/>
            <w:vAlign w:val="center"/>
          </w:tcPr>
          <w:p w14:paraId="46796F26" w14:textId="18E6AA96" w:rsidR="00E40431" w:rsidRPr="00B11C3E" w:rsidRDefault="00E40431" w:rsidP="00E40431">
            <w:pPr>
              <w:pStyle w:val="affd"/>
              <w:ind w:firstLineChars="0" w:firstLine="0"/>
              <w:jc w:val="center"/>
            </w:pPr>
          </w:p>
        </w:tc>
        <w:tc>
          <w:tcPr>
            <w:tcW w:w="1701" w:type="dxa"/>
            <w:vMerge w:val="restart"/>
            <w:vAlign w:val="center"/>
          </w:tcPr>
          <w:p w14:paraId="7C624D8B" w14:textId="66D55039" w:rsidR="00E40431" w:rsidRPr="00B11C3E" w:rsidRDefault="00E40431" w:rsidP="00E40431">
            <w:pPr>
              <w:pStyle w:val="affd"/>
              <w:ind w:firstLineChars="0" w:firstLine="0"/>
              <w:jc w:val="center"/>
            </w:pPr>
            <w:r w:rsidRPr="00B11C3E">
              <w:rPr>
                <w:rFonts w:hint="eastAsia"/>
              </w:rPr>
              <w:t>市场影响</w:t>
            </w:r>
          </w:p>
        </w:tc>
        <w:tc>
          <w:tcPr>
            <w:tcW w:w="1559" w:type="dxa"/>
            <w:vAlign w:val="center"/>
          </w:tcPr>
          <w:p w14:paraId="2C0AD11A" w14:textId="3002597F" w:rsidR="00E40431" w:rsidRPr="00B11C3E" w:rsidRDefault="00E40431" w:rsidP="00E40431">
            <w:pPr>
              <w:pStyle w:val="affd"/>
              <w:ind w:firstLineChars="0" w:firstLine="0"/>
              <w:jc w:val="center"/>
            </w:pPr>
            <w:r w:rsidRPr="00B11C3E">
              <w:rPr>
                <w:rFonts w:hint="eastAsia"/>
              </w:rPr>
              <w:t>要求1</w:t>
            </w:r>
          </w:p>
        </w:tc>
        <w:tc>
          <w:tcPr>
            <w:tcW w:w="1134" w:type="dxa"/>
          </w:tcPr>
          <w:p w14:paraId="4F3196F6" w14:textId="29383195" w:rsidR="00E40431" w:rsidRPr="00B11C3E" w:rsidRDefault="00E40431" w:rsidP="00E40431">
            <w:pPr>
              <w:pStyle w:val="affd"/>
              <w:ind w:firstLineChars="0" w:firstLine="0"/>
              <w:jc w:val="center"/>
            </w:pPr>
            <w:r w:rsidRPr="00B11C3E">
              <w:rPr>
                <w:rFonts w:hint="eastAsia"/>
              </w:rPr>
              <w:t>X</w:t>
            </w:r>
            <w:r w:rsidRPr="00B11C3E">
              <w:rPr>
                <w:vertAlign w:val="subscript"/>
              </w:rPr>
              <w:t>i</w:t>
            </w:r>
          </w:p>
        </w:tc>
        <w:tc>
          <w:tcPr>
            <w:tcW w:w="1134" w:type="dxa"/>
          </w:tcPr>
          <w:p w14:paraId="3085F134" w14:textId="3979D83B" w:rsidR="00E40431" w:rsidRPr="00B11C3E" w:rsidRDefault="00E40431" w:rsidP="00E40431">
            <w:pPr>
              <w:pStyle w:val="affd"/>
              <w:ind w:firstLineChars="0" w:firstLine="0"/>
              <w:jc w:val="center"/>
            </w:pPr>
            <w:r w:rsidRPr="00B11C3E">
              <w:rPr>
                <w:rFonts w:hint="eastAsia"/>
              </w:rPr>
              <w:t>标准1</w:t>
            </w:r>
          </w:p>
        </w:tc>
        <w:tc>
          <w:tcPr>
            <w:tcW w:w="1134" w:type="dxa"/>
          </w:tcPr>
          <w:p w14:paraId="7758C59A" w14:textId="3BC28570" w:rsidR="00E40431" w:rsidRPr="00B11C3E" w:rsidRDefault="00E40431" w:rsidP="00E40431">
            <w:pPr>
              <w:pStyle w:val="affd"/>
              <w:ind w:firstLineChars="0" w:firstLine="0"/>
              <w:jc w:val="center"/>
            </w:pPr>
            <w:r w:rsidRPr="00B11C3E">
              <w:rPr>
                <w:rFonts w:hint="eastAsia"/>
              </w:rPr>
              <w:t>X</w:t>
            </w:r>
            <w:r w:rsidRPr="00B11C3E">
              <w:rPr>
                <w:vertAlign w:val="subscript"/>
              </w:rPr>
              <w:t>j</w:t>
            </w:r>
          </w:p>
        </w:tc>
      </w:tr>
      <w:tr w:rsidR="00E40431" w:rsidRPr="00B11C3E" w14:paraId="6A7BA2B5" w14:textId="77777777" w:rsidTr="006D43B0">
        <w:tc>
          <w:tcPr>
            <w:tcW w:w="1306" w:type="dxa"/>
            <w:vMerge/>
            <w:vAlign w:val="center"/>
          </w:tcPr>
          <w:p w14:paraId="7C725F1E" w14:textId="77777777" w:rsidR="00E40431" w:rsidRPr="00B11C3E" w:rsidRDefault="00E40431" w:rsidP="00E40431">
            <w:pPr>
              <w:pStyle w:val="affd"/>
              <w:ind w:firstLineChars="0" w:firstLine="0"/>
              <w:jc w:val="center"/>
            </w:pPr>
          </w:p>
        </w:tc>
        <w:tc>
          <w:tcPr>
            <w:tcW w:w="1306" w:type="dxa"/>
            <w:vMerge/>
            <w:vAlign w:val="center"/>
          </w:tcPr>
          <w:p w14:paraId="4AB7F044" w14:textId="77777777" w:rsidR="00E40431" w:rsidRPr="00B11C3E" w:rsidRDefault="00E40431" w:rsidP="00E40431">
            <w:pPr>
              <w:pStyle w:val="affd"/>
              <w:ind w:firstLineChars="0" w:firstLine="0"/>
              <w:jc w:val="center"/>
            </w:pPr>
          </w:p>
        </w:tc>
        <w:tc>
          <w:tcPr>
            <w:tcW w:w="1701" w:type="dxa"/>
            <w:vMerge/>
            <w:vAlign w:val="center"/>
          </w:tcPr>
          <w:p w14:paraId="0D894FFA" w14:textId="77777777" w:rsidR="00E40431" w:rsidRPr="00B11C3E" w:rsidRDefault="00E40431" w:rsidP="00E40431">
            <w:pPr>
              <w:pStyle w:val="affd"/>
              <w:ind w:firstLineChars="0" w:firstLine="0"/>
              <w:jc w:val="center"/>
            </w:pPr>
          </w:p>
        </w:tc>
        <w:tc>
          <w:tcPr>
            <w:tcW w:w="1559" w:type="dxa"/>
            <w:vAlign w:val="center"/>
          </w:tcPr>
          <w:p w14:paraId="67CDD32E" w14:textId="65301A0D" w:rsidR="00E40431" w:rsidRPr="00B11C3E" w:rsidRDefault="00E40431" w:rsidP="00E40431">
            <w:pPr>
              <w:pStyle w:val="affd"/>
              <w:ind w:firstLineChars="0" w:firstLine="0"/>
              <w:jc w:val="center"/>
            </w:pPr>
            <w:r w:rsidRPr="00B11C3E">
              <w:rPr>
                <w:rFonts w:hint="eastAsia"/>
              </w:rPr>
              <w:t>要求2</w:t>
            </w:r>
          </w:p>
        </w:tc>
        <w:tc>
          <w:tcPr>
            <w:tcW w:w="1134" w:type="dxa"/>
          </w:tcPr>
          <w:p w14:paraId="5E2B6FBD" w14:textId="148EB4D3" w:rsidR="00E40431" w:rsidRPr="00B11C3E" w:rsidRDefault="00E40431" w:rsidP="00E40431">
            <w:pPr>
              <w:pStyle w:val="affd"/>
              <w:ind w:firstLineChars="0" w:firstLine="0"/>
              <w:jc w:val="center"/>
            </w:pPr>
            <w:r w:rsidRPr="00B11C3E">
              <w:rPr>
                <w:rFonts w:hint="eastAsia"/>
              </w:rPr>
              <w:t>X</w:t>
            </w:r>
            <w:r w:rsidRPr="00B11C3E">
              <w:rPr>
                <w:vertAlign w:val="subscript"/>
              </w:rPr>
              <w:t>i</w:t>
            </w:r>
          </w:p>
        </w:tc>
        <w:tc>
          <w:tcPr>
            <w:tcW w:w="1134" w:type="dxa"/>
          </w:tcPr>
          <w:p w14:paraId="4DFD9A42" w14:textId="1269283A" w:rsidR="00E40431" w:rsidRPr="00B11C3E" w:rsidRDefault="00E40431" w:rsidP="00E40431">
            <w:pPr>
              <w:pStyle w:val="affd"/>
              <w:ind w:firstLineChars="0" w:firstLine="0"/>
              <w:jc w:val="center"/>
            </w:pPr>
            <w:r w:rsidRPr="00B11C3E">
              <w:rPr>
                <w:rFonts w:hint="eastAsia"/>
              </w:rPr>
              <w:t>标准2</w:t>
            </w:r>
          </w:p>
        </w:tc>
        <w:tc>
          <w:tcPr>
            <w:tcW w:w="1134" w:type="dxa"/>
          </w:tcPr>
          <w:p w14:paraId="436A924E" w14:textId="1D8337BA" w:rsidR="00E40431" w:rsidRPr="00B11C3E" w:rsidRDefault="00E40431" w:rsidP="00E40431">
            <w:pPr>
              <w:pStyle w:val="affd"/>
              <w:ind w:firstLineChars="0" w:firstLine="0"/>
              <w:jc w:val="center"/>
            </w:pPr>
            <w:r w:rsidRPr="00B11C3E">
              <w:rPr>
                <w:rFonts w:hint="eastAsia"/>
              </w:rPr>
              <w:t>X</w:t>
            </w:r>
            <w:r w:rsidRPr="00B11C3E">
              <w:rPr>
                <w:vertAlign w:val="subscript"/>
              </w:rPr>
              <w:t>j</w:t>
            </w:r>
          </w:p>
        </w:tc>
      </w:tr>
      <w:tr w:rsidR="00E40431" w:rsidRPr="00B11C3E" w14:paraId="732C64FE" w14:textId="23A198A3" w:rsidTr="006D43B0">
        <w:tc>
          <w:tcPr>
            <w:tcW w:w="1306" w:type="dxa"/>
            <w:vMerge/>
            <w:vAlign w:val="center"/>
          </w:tcPr>
          <w:p w14:paraId="2BD9FBEA" w14:textId="77777777" w:rsidR="00E40431" w:rsidRPr="00B11C3E" w:rsidRDefault="00E40431" w:rsidP="00E40431">
            <w:pPr>
              <w:pStyle w:val="affd"/>
              <w:ind w:firstLineChars="0" w:firstLine="0"/>
              <w:jc w:val="center"/>
            </w:pPr>
          </w:p>
        </w:tc>
        <w:tc>
          <w:tcPr>
            <w:tcW w:w="1306" w:type="dxa"/>
            <w:vMerge/>
            <w:vAlign w:val="center"/>
          </w:tcPr>
          <w:p w14:paraId="4A21A436" w14:textId="61022F35" w:rsidR="00E40431" w:rsidRPr="00B11C3E" w:rsidRDefault="00E40431" w:rsidP="00E40431">
            <w:pPr>
              <w:pStyle w:val="affd"/>
              <w:ind w:firstLineChars="0" w:firstLine="0"/>
              <w:jc w:val="center"/>
            </w:pPr>
          </w:p>
        </w:tc>
        <w:tc>
          <w:tcPr>
            <w:tcW w:w="1701" w:type="dxa"/>
            <w:vAlign w:val="center"/>
          </w:tcPr>
          <w:p w14:paraId="772B2693" w14:textId="66CE7329" w:rsidR="00E40431" w:rsidRPr="00B11C3E" w:rsidRDefault="00E40431" w:rsidP="00E40431">
            <w:pPr>
              <w:pStyle w:val="affd"/>
              <w:ind w:firstLineChars="0" w:firstLine="0"/>
              <w:jc w:val="center"/>
            </w:pPr>
            <w:r w:rsidRPr="00B11C3E">
              <w:rPr>
                <w:rFonts w:hint="eastAsia"/>
              </w:rPr>
              <w:t>……</w:t>
            </w:r>
          </w:p>
        </w:tc>
        <w:tc>
          <w:tcPr>
            <w:tcW w:w="1559" w:type="dxa"/>
            <w:vAlign w:val="center"/>
          </w:tcPr>
          <w:p w14:paraId="6D77E844" w14:textId="6DEED1E1" w:rsidR="00E40431" w:rsidRPr="00B11C3E" w:rsidRDefault="00E40431" w:rsidP="00E40431">
            <w:pPr>
              <w:pStyle w:val="affd"/>
              <w:ind w:firstLineChars="0" w:firstLine="0"/>
              <w:jc w:val="center"/>
            </w:pPr>
            <w:r w:rsidRPr="00B11C3E">
              <w:rPr>
                <w:rFonts w:hint="eastAsia"/>
              </w:rPr>
              <w:t>……</w:t>
            </w:r>
          </w:p>
        </w:tc>
        <w:tc>
          <w:tcPr>
            <w:tcW w:w="1134" w:type="dxa"/>
          </w:tcPr>
          <w:p w14:paraId="2C166BA5" w14:textId="5BBF4535" w:rsidR="00E40431" w:rsidRPr="00B11C3E" w:rsidRDefault="00E40431" w:rsidP="00E40431">
            <w:pPr>
              <w:pStyle w:val="affd"/>
              <w:ind w:firstLineChars="0" w:firstLine="0"/>
              <w:jc w:val="center"/>
            </w:pPr>
            <w:r w:rsidRPr="00B11C3E">
              <w:rPr>
                <w:rFonts w:hint="eastAsia"/>
              </w:rPr>
              <w:t>X</w:t>
            </w:r>
            <w:r w:rsidRPr="00B11C3E">
              <w:rPr>
                <w:vertAlign w:val="subscript"/>
              </w:rPr>
              <w:t>i</w:t>
            </w:r>
          </w:p>
        </w:tc>
        <w:tc>
          <w:tcPr>
            <w:tcW w:w="1134" w:type="dxa"/>
          </w:tcPr>
          <w:p w14:paraId="31915C7A" w14:textId="7987C08C" w:rsidR="00E40431" w:rsidRPr="00B11C3E" w:rsidRDefault="00E40431" w:rsidP="00E40431">
            <w:pPr>
              <w:pStyle w:val="affd"/>
              <w:ind w:firstLineChars="0" w:firstLine="0"/>
              <w:jc w:val="center"/>
            </w:pPr>
            <w:r w:rsidRPr="00B11C3E">
              <w:rPr>
                <w:rFonts w:hint="eastAsia"/>
              </w:rPr>
              <w:t>……</w:t>
            </w:r>
          </w:p>
        </w:tc>
        <w:tc>
          <w:tcPr>
            <w:tcW w:w="1134" w:type="dxa"/>
          </w:tcPr>
          <w:p w14:paraId="09696A14" w14:textId="1513BEF4" w:rsidR="00E40431" w:rsidRPr="00B11C3E" w:rsidRDefault="00E40431" w:rsidP="00E40431">
            <w:pPr>
              <w:pStyle w:val="affd"/>
              <w:ind w:firstLineChars="0" w:firstLine="0"/>
              <w:jc w:val="center"/>
            </w:pPr>
            <w:r w:rsidRPr="00B11C3E">
              <w:rPr>
                <w:rFonts w:hint="eastAsia"/>
              </w:rPr>
              <w:t>X</w:t>
            </w:r>
            <w:r w:rsidRPr="00B11C3E">
              <w:rPr>
                <w:vertAlign w:val="subscript"/>
              </w:rPr>
              <w:t>j</w:t>
            </w:r>
          </w:p>
        </w:tc>
      </w:tr>
      <w:tr w:rsidR="00E40431" w:rsidRPr="00B11C3E" w14:paraId="705ACF1B" w14:textId="2C1731F8" w:rsidTr="006D43B0">
        <w:tc>
          <w:tcPr>
            <w:tcW w:w="1306" w:type="dxa"/>
            <w:vMerge/>
            <w:vAlign w:val="center"/>
          </w:tcPr>
          <w:p w14:paraId="3A3C4634" w14:textId="77777777" w:rsidR="00E40431" w:rsidRPr="00B11C3E" w:rsidRDefault="00E40431" w:rsidP="00E40431">
            <w:pPr>
              <w:pStyle w:val="affd"/>
              <w:ind w:firstLineChars="0" w:firstLine="0"/>
              <w:jc w:val="center"/>
            </w:pPr>
          </w:p>
        </w:tc>
        <w:tc>
          <w:tcPr>
            <w:tcW w:w="1306" w:type="dxa"/>
            <w:vMerge w:val="restart"/>
            <w:vAlign w:val="center"/>
          </w:tcPr>
          <w:p w14:paraId="6A4435DB" w14:textId="64A21CEB" w:rsidR="00E40431" w:rsidRPr="00B11C3E" w:rsidRDefault="00E40431" w:rsidP="00E40431">
            <w:pPr>
              <w:pStyle w:val="affd"/>
              <w:ind w:firstLineChars="0" w:firstLine="0"/>
              <w:jc w:val="center"/>
            </w:pPr>
            <w:r w:rsidRPr="00B11C3E">
              <w:rPr>
                <w:rFonts w:hint="eastAsia"/>
              </w:rPr>
              <w:t>行业表现</w:t>
            </w:r>
          </w:p>
        </w:tc>
        <w:tc>
          <w:tcPr>
            <w:tcW w:w="1701" w:type="dxa"/>
            <w:vMerge w:val="restart"/>
            <w:vAlign w:val="center"/>
          </w:tcPr>
          <w:p w14:paraId="1B7B4BEC" w14:textId="5F0B131D" w:rsidR="00E40431" w:rsidRPr="00B11C3E" w:rsidRDefault="00E40431" w:rsidP="00E40431">
            <w:pPr>
              <w:pStyle w:val="affd"/>
              <w:ind w:firstLineChars="0" w:firstLine="0"/>
              <w:jc w:val="center"/>
            </w:pPr>
            <w:r w:rsidRPr="00B11C3E">
              <w:rPr>
                <w:rFonts w:hint="eastAsia"/>
              </w:rPr>
              <w:t>政策属性</w:t>
            </w:r>
          </w:p>
        </w:tc>
        <w:tc>
          <w:tcPr>
            <w:tcW w:w="1559" w:type="dxa"/>
            <w:vAlign w:val="center"/>
          </w:tcPr>
          <w:p w14:paraId="2FB93CB6" w14:textId="22D2B5B9" w:rsidR="00E40431" w:rsidRPr="00B11C3E" w:rsidRDefault="00E40431" w:rsidP="00E40431">
            <w:pPr>
              <w:pStyle w:val="affd"/>
              <w:ind w:firstLineChars="0" w:firstLine="0"/>
              <w:jc w:val="center"/>
            </w:pPr>
            <w:r w:rsidRPr="00B11C3E">
              <w:rPr>
                <w:rFonts w:hint="eastAsia"/>
              </w:rPr>
              <w:t>要求1</w:t>
            </w:r>
          </w:p>
        </w:tc>
        <w:tc>
          <w:tcPr>
            <w:tcW w:w="1134" w:type="dxa"/>
          </w:tcPr>
          <w:p w14:paraId="1114E2C4" w14:textId="43E97EDA" w:rsidR="00E40431" w:rsidRPr="00B11C3E" w:rsidRDefault="00E40431" w:rsidP="00E40431">
            <w:pPr>
              <w:pStyle w:val="affd"/>
              <w:ind w:firstLineChars="0" w:firstLine="0"/>
              <w:jc w:val="center"/>
            </w:pPr>
            <w:r w:rsidRPr="00B11C3E">
              <w:rPr>
                <w:rFonts w:hint="eastAsia"/>
              </w:rPr>
              <w:t>X</w:t>
            </w:r>
            <w:r w:rsidRPr="00B11C3E">
              <w:rPr>
                <w:vertAlign w:val="subscript"/>
              </w:rPr>
              <w:t>i</w:t>
            </w:r>
          </w:p>
        </w:tc>
        <w:tc>
          <w:tcPr>
            <w:tcW w:w="1134" w:type="dxa"/>
          </w:tcPr>
          <w:p w14:paraId="70653BA3" w14:textId="0102EA33" w:rsidR="00E40431" w:rsidRPr="00B11C3E" w:rsidRDefault="00E40431" w:rsidP="00E40431">
            <w:pPr>
              <w:pStyle w:val="affd"/>
              <w:ind w:firstLineChars="0" w:firstLine="0"/>
              <w:jc w:val="center"/>
            </w:pPr>
            <w:r w:rsidRPr="00B11C3E">
              <w:rPr>
                <w:rFonts w:hint="eastAsia"/>
              </w:rPr>
              <w:t>标准1</w:t>
            </w:r>
          </w:p>
        </w:tc>
        <w:tc>
          <w:tcPr>
            <w:tcW w:w="1134" w:type="dxa"/>
          </w:tcPr>
          <w:p w14:paraId="10E4D37C" w14:textId="309572E3" w:rsidR="00E40431" w:rsidRPr="00B11C3E" w:rsidRDefault="00E40431" w:rsidP="00E40431">
            <w:pPr>
              <w:pStyle w:val="affd"/>
              <w:ind w:firstLineChars="0" w:firstLine="0"/>
              <w:jc w:val="center"/>
            </w:pPr>
            <w:r w:rsidRPr="00B11C3E">
              <w:rPr>
                <w:rFonts w:hint="eastAsia"/>
              </w:rPr>
              <w:t>X</w:t>
            </w:r>
            <w:r w:rsidRPr="00B11C3E">
              <w:rPr>
                <w:vertAlign w:val="subscript"/>
              </w:rPr>
              <w:t>j</w:t>
            </w:r>
          </w:p>
        </w:tc>
      </w:tr>
      <w:tr w:rsidR="00E40431" w:rsidRPr="00B11C3E" w14:paraId="59CB5797" w14:textId="77777777" w:rsidTr="006D43B0">
        <w:tc>
          <w:tcPr>
            <w:tcW w:w="1306" w:type="dxa"/>
            <w:vMerge/>
            <w:vAlign w:val="center"/>
          </w:tcPr>
          <w:p w14:paraId="662E432D" w14:textId="77777777" w:rsidR="00E40431" w:rsidRPr="00B11C3E" w:rsidRDefault="00E40431" w:rsidP="00E40431">
            <w:pPr>
              <w:pStyle w:val="affd"/>
              <w:ind w:firstLineChars="0" w:firstLine="0"/>
              <w:jc w:val="center"/>
            </w:pPr>
          </w:p>
        </w:tc>
        <w:tc>
          <w:tcPr>
            <w:tcW w:w="1306" w:type="dxa"/>
            <w:vMerge/>
            <w:vAlign w:val="center"/>
          </w:tcPr>
          <w:p w14:paraId="17D41182" w14:textId="77777777" w:rsidR="00E40431" w:rsidRPr="00B11C3E" w:rsidRDefault="00E40431" w:rsidP="00E40431">
            <w:pPr>
              <w:pStyle w:val="affd"/>
              <w:ind w:firstLineChars="0" w:firstLine="0"/>
              <w:jc w:val="center"/>
            </w:pPr>
          </w:p>
        </w:tc>
        <w:tc>
          <w:tcPr>
            <w:tcW w:w="1701" w:type="dxa"/>
            <w:vMerge/>
            <w:vAlign w:val="center"/>
          </w:tcPr>
          <w:p w14:paraId="3DB05AE1" w14:textId="77777777" w:rsidR="00E40431" w:rsidRPr="00B11C3E" w:rsidRDefault="00E40431" w:rsidP="00E40431">
            <w:pPr>
              <w:pStyle w:val="affd"/>
              <w:ind w:firstLineChars="0" w:firstLine="0"/>
              <w:jc w:val="center"/>
            </w:pPr>
          </w:p>
        </w:tc>
        <w:tc>
          <w:tcPr>
            <w:tcW w:w="1559" w:type="dxa"/>
            <w:vAlign w:val="center"/>
          </w:tcPr>
          <w:p w14:paraId="319B3B7C" w14:textId="08922D16" w:rsidR="00E40431" w:rsidRPr="00B11C3E" w:rsidRDefault="00E40431" w:rsidP="00E40431">
            <w:pPr>
              <w:pStyle w:val="affd"/>
              <w:ind w:firstLineChars="0" w:firstLine="0"/>
              <w:jc w:val="center"/>
            </w:pPr>
            <w:r w:rsidRPr="00B11C3E">
              <w:rPr>
                <w:rFonts w:hint="eastAsia"/>
              </w:rPr>
              <w:t>要求2</w:t>
            </w:r>
          </w:p>
        </w:tc>
        <w:tc>
          <w:tcPr>
            <w:tcW w:w="1134" w:type="dxa"/>
          </w:tcPr>
          <w:p w14:paraId="2B45E468" w14:textId="75334CF8" w:rsidR="00E40431" w:rsidRPr="00B11C3E" w:rsidRDefault="00E40431" w:rsidP="00E40431">
            <w:pPr>
              <w:pStyle w:val="affd"/>
              <w:ind w:firstLineChars="0" w:firstLine="0"/>
              <w:jc w:val="center"/>
            </w:pPr>
            <w:r w:rsidRPr="00B11C3E">
              <w:rPr>
                <w:rFonts w:hint="eastAsia"/>
              </w:rPr>
              <w:t>X</w:t>
            </w:r>
            <w:r w:rsidRPr="00B11C3E">
              <w:rPr>
                <w:vertAlign w:val="subscript"/>
              </w:rPr>
              <w:t>i</w:t>
            </w:r>
          </w:p>
        </w:tc>
        <w:tc>
          <w:tcPr>
            <w:tcW w:w="1134" w:type="dxa"/>
          </w:tcPr>
          <w:p w14:paraId="077200AC" w14:textId="67DF4DDD" w:rsidR="00E40431" w:rsidRPr="00B11C3E" w:rsidRDefault="00E40431" w:rsidP="00E40431">
            <w:pPr>
              <w:pStyle w:val="affd"/>
              <w:ind w:firstLineChars="0" w:firstLine="0"/>
              <w:jc w:val="center"/>
            </w:pPr>
            <w:r w:rsidRPr="00B11C3E">
              <w:rPr>
                <w:rFonts w:hint="eastAsia"/>
              </w:rPr>
              <w:t>标准2</w:t>
            </w:r>
          </w:p>
        </w:tc>
        <w:tc>
          <w:tcPr>
            <w:tcW w:w="1134" w:type="dxa"/>
          </w:tcPr>
          <w:p w14:paraId="335833E3" w14:textId="76ADDFDC" w:rsidR="00E40431" w:rsidRPr="00B11C3E" w:rsidRDefault="00E40431" w:rsidP="00E40431">
            <w:pPr>
              <w:pStyle w:val="affd"/>
              <w:ind w:firstLineChars="0" w:firstLine="0"/>
              <w:jc w:val="center"/>
            </w:pPr>
            <w:r w:rsidRPr="00B11C3E">
              <w:rPr>
                <w:rFonts w:hint="eastAsia"/>
              </w:rPr>
              <w:t>X</w:t>
            </w:r>
            <w:r w:rsidRPr="00B11C3E">
              <w:rPr>
                <w:vertAlign w:val="subscript"/>
              </w:rPr>
              <w:t>j</w:t>
            </w:r>
          </w:p>
        </w:tc>
      </w:tr>
      <w:tr w:rsidR="00E40431" w:rsidRPr="00B11C3E" w14:paraId="431FFF13" w14:textId="3591EE1A" w:rsidTr="006D43B0">
        <w:tc>
          <w:tcPr>
            <w:tcW w:w="1306" w:type="dxa"/>
            <w:vMerge/>
            <w:vAlign w:val="center"/>
          </w:tcPr>
          <w:p w14:paraId="729D1D26" w14:textId="77777777" w:rsidR="00E40431" w:rsidRPr="00B11C3E" w:rsidRDefault="00E40431" w:rsidP="00E40431">
            <w:pPr>
              <w:pStyle w:val="affd"/>
              <w:ind w:firstLineChars="0" w:firstLine="0"/>
              <w:jc w:val="center"/>
            </w:pPr>
          </w:p>
        </w:tc>
        <w:tc>
          <w:tcPr>
            <w:tcW w:w="1306" w:type="dxa"/>
            <w:vMerge/>
            <w:vAlign w:val="center"/>
          </w:tcPr>
          <w:p w14:paraId="66C83977" w14:textId="355E02C5" w:rsidR="00E40431" w:rsidRPr="00B11C3E" w:rsidRDefault="00E40431" w:rsidP="00E40431">
            <w:pPr>
              <w:pStyle w:val="affd"/>
              <w:ind w:firstLineChars="0" w:firstLine="0"/>
              <w:jc w:val="center"/>
            </w:pPr>
          </w:p>
        </w:tc>
        <w:tc>
          <w:tcPr>
            <w:tcW w:w="1701" w:type="dxa"/>
            <w:vMerge w:val="restart"/>
            <w:vAlign w:val="center"/>
          </w:tcPr>
          <w:p w14:paraId="11788132" w14:textId="594246AF" w:rsidR="00E40431" w:rsidRPr="00B11C3E" w:rsidRDefault="00E40431" w:rsidP="00E40431">
            <w:pPr>
              <w:pStyle w:val="affd"/>
              <w:ind w:firstLineChars="0" w:firstLine="0"/>
              <w:jc w:val="center"/>
            </w:pPr>
            <w:r w:rsidRPr="00B11C3E">
              <w:rPr>
                <w:rFonts w:hint="eastAsia"/>
              </w:rPr>
              <w:t>规模效益</w:t>
            </w:r>
          </w:p>
        </w:tc>
        <w:tc>
          <w:tcPr>
            <w:tcW w:w="1559" w:type="dxa"/>
            <w:vAlign w:val="center"/>
          </w:tcPr>
          <w:p w14:paraId="5DD8040B" w14:textId="4D4316A8" w:rsidR="00E40431" w:rsidRPr="00B11C3E" w:rsidRDefault="00E40431" w:rsidP="00E40431">
            <w:pPr>
              <w:pStyle w:val="affd"/>
              <w:ind w:firstLineChars="0" w:firstLine="0"/>
              <w:jc w:val="center"/>
            </w:pPr>
            <w:r w:rsidRPr="00B11C3E">
              <w:rPr>
                <w:rFonts w:hint="eastAsia"/>
              </w:rPr>
              <w:t>要求1</w:t>
            </w:r>
          </w:p>
        </w:tc>
        <w:tc>
          <w:tcPr>
            <w:tcW w:w="1134" w:type="dxa"/>
          </w:tcPr>
          <w:p w14:paraId="2A7A7F76" w14:textId="0688A804" w:rsidR="00E40431" w:rsidRPr="00B11C3E" w:rsidRDefault="00E40431" w:rsidP="00E40431">
            <w:pPr>
              <w:pStyle w:val="affd"/>
              <w:ind w:firstLineChars="0" w:firstLine="0"/>
              <w:jc w:val="center"/>
            </w:pPr>
            <w:r w:rsidRPr="00B11C3E">
              <w:rPr>
                <w:rFonts w:hint="eastAsia"/>
              </w:rPr>
              <w:t>X</w:t>
            </w:r>
            <w:r w:rsidRPr="00B11C3E">
              <w:rPr>
                <w:vertAlign w:val="subscript"/>
              </w:rPr>
              <w:t>i</w:t>
            </w:r>
          </w:p>
        </w:tc>
        <w:tc>
          <w:tcPr>
            <w:tcW w:w="1134" w:type="dxa"/>
          </w:tcPr>
          <w:p w14:paraId="31F6D4C8" w14:textId="22CE9C1D" w:rsidR="00E40431" w:rsidRPr="00B11C3E" w:rsidRDefault="00E40431" w:rsidP="00E40431">
            <w:pPr>
              <w:pStyle w:val="affd"/>
              <w:ind w:firstLineChars="0" w:firstLine="0"/>
              <w:jc w:val="center"/>
            </w:pPr>
            <w:r w:rsidRPr="00B11C3E">
              <w:rPr>
                <w:rFonts w:hint="eastAsia"/>
              </w:rPr>
              <w:t>标准1</w:t>
            </w:r>
          </w:p>
        </w:tc>
        <w:tc>
          <w:tcPr>
            <w:tcW w:w="1134" w:type="dxa"/>
          </w:tcPr>
          <w:p w14:paraId="3A681BCF" w14:textId="3B9082CD" w:rsidR="00E40431" w:rsidRPr="00B11C3E" w:rsidRDefault="00E40431" w:rsidP="00E40431">
            <w:pPr>
              <w:pStyle w:val="affd"/>
              <w:ind w:firstLineChars="0" w:firstLine="0"/>
              <w:jc w:val="center"/>
            </w:pPr>
            <w:r w:rsidRPr="00B11C3E">
              <w:rPr>
                <w:rFonts w:hint="eastAsia"/>
              </w:rPr>
              <w:t>X</w:t>
            </w:r>
            <w:r w:rsidRPr="00B11C3E">
              <w:rPr>
                <w:vertAlign w:val="subscript"/>
              </w:rPr>
              <w:t>j</w:t>
            </w:r>
          </w:p>
        </w:tc>
      </w:tr>
      <w:tr w:rsidR="00E40431" w:rsidRPr="00B11C3E" w14:paraId="51B5F530" w14:textId="77777777" w:rsidTr="006D43B0">
        <w:tc>
          <w:tcPr>
            <w:tcW w:w="1306" w:type="dxa"/>
            <w:vMerge/>
            <w:vAlign w:val="center"/>
          </w:tcPr>
          <w:p w14:paraId="78ADF1E0" w14:textId="77777777" w:rsidR="00E40431" w:rsidRPr="00B11C3E" w:rsidRDefault="00E40431" w:rsidP="00E40431">
            <w:pPr>
              <w:pStyle w:val="affd"/>
              <w:ind w:firstLineChars="0" w:firstLine="0"/>
              <w:jc w:val="center"/>
            </w:pPr>
          </w:p>
        </w:tc>
        <w:tc>
          <w:tcPr>
            <w:tcW w:w="1306" w:type="dxa"/>
            <w:vMerge/>
            <w:vAlign w:val="center"/>
          </w:tcPr>
          <w:p w14:paraId="4425057A" w14:textId="77777777" w:rsidR="00E40431" w:rsidRPr="00B11C3E" w:rsidRDefault="00E40431" w:rsidP="00E40431">
            <w:pPr>
              <w:pStyle w:val="affd"/>
              <w:ind w:firstLineChars="0" w:firstLine="0"/>
              <w:jc w:val="center"/>
            </w:pPr>
          </w:p>
        </w:tc>
        <w:tc>
          <w:tcPr>
            <w:tcW w:w="1701" w:type="dxa"/>
            <w:vMerge/>
            <w:vAlign w:val="center"/>
          </w:tcPr>
          <w:p w14:paraId="5B4FFC4D" w14:textId="77777777" w:rsidR="00E40431" w:rsidRPr="00B11C3E" w:rsidRDefault="00E40431" w:rsidP="00E40431">
            <w:pPr>
              <w:pStyle w:val="affd"/>
              <w:ind w:firstLineChars="0" w:firstLine="0"/>
              <w:jc w:val="center"/>
            </w:pPr>
          </w:p>
        </w:tc>
        <w:tc>
          <w:tcPr>
            <w:tcW w:w="1559" w:type="dxa"/>
            <w:vAlign w:val="center"/>
          </w:tcPr>
          <w:p w14:paraId="268EEDCA" w14:textId="21C8FD4E" w:rsidR="00E40431" w:rsidRPr="00B11C3E" w:rsidRDefault="00E40431" w:rsidP="00E40431">
            <w:pPr>
              <w:pStyle w:val="affd"/>
              <w:ind w:firstLineChars="0" w:firstLine="0"/>
              <w:jc w:val="center"/>
            </w:pPr>
            <w:r w:rsidRPr="00B11C3E">
              <w:rPr>
                <w:rFonts w:hint="eastAsia"/>
              </w:rPr>
              <w:t>要求2</w:t>
            </w:r>
          </w:p>
        </w:tc>
        <w:tc>
          <w:tcPr>
            <w:tcW w:w="1134" w:type="dxa"/>
          </w:tcPr>
          <w:p w14:paraId="544533BA" w14:textId="45D79DAD" w:rsidR="00E40431" w:rsidRPr="00B11C3E" w:rsidRDefault="00E40431" w:rsidP="00E40431">
            <w:pPr>
              <w:pStyle w:val="affd"/>
              <w:ind w:firstLineChars="0" w:firstLine="0"/>
              <w:jc w:val="center"/>
            </w:pPr>
            <w:r w:rsidRPr="00B11C3E">
              <w:rPr>
                <w:rFonts w:hint="eastAsia"/>
              </w:rPr>
              <w:t>X</w:t>
            </w:r>
            <w:r w:rsidRPr="00B11C3E">
              <w:rPr>
                <w:vertAlign w:val="subscript"/>
              </w:rPr>
              <w:t>i</w:t>
            </w:r>
          </w:p>
        </w:tc>
        <w:tc>
          <w:tcPr>
            <w:tcW w:w="1134" w:type="dxa"/>
          </w:tcPr>
          <w:p w14:paraId="7236C554" w14:textId="6B47D7C7" w:rsidR="00E40431" w:rsidRPr="00B11C3E" w:rsidRDefault="00E40431" w:rsidP="00E40431">
            <w:pPr>
              <w:pStyle w:val="affd"/>
              <w:ind w:firstLineChars="0" w:firstLine="0"/>
              <w:jc w:val="center"/>
            </w:pPr>
            <w:r w:rsidRPr="00B11C3E">
              <w:rPr>
                <w:rFonts w:hint="eastAsia"/>
              </w:rPr>
              <w:t>标准2</w:t>
            </w:r>
          </w:p>
        </w:tc>
        <w:tc>
          <w:tcPr>
            <w:tcW w:w="1134" w:type="dxa"/>
          </w:tcPr>
          <w:p w14:paraId="7DDE3C23" w14:textId="654DBC1E" w:rsidR="00E40431" w:rsidRPr="00B11C3E" w:rsidRDefault="00E40431" w:rsidP="00E40431">
            <w:pPr>
              <w:pStyle w:val="affd"/>
              <w:ind w:firstLineChars="0" w:firstLine="0"/>
              <w:jc w:val="center"/>
            </w:pPr>
            <w:r w:rsidRPr="00B11C3E">
              <w:rPr>
                <w:rFonts w:hint="eastAsia"/>
              </w:rPr>
              <w:t>X</w:t>
            </w:r>
            <w:r w:rsidRPr="00B11C3E">
              <w:rPr>
                <w:vertAlign w:val="subscript"/>
              </w:rPr>
              <w:t>j</w:t>
            </w:r>
          </w:p>
        </w:tc>
      </w:tr>
      <w:tr w:rsidR="00E40431" w:rsidRPr="00B11C3E" w14:paraId="4C832FF2" w14:textId="46FFAF29" w:rsidTr="006D43B0">
        <w:tc>
          <w:tcPr>
            <w:tcW w:w="1306" w:type="dxa"/>
            <w:vMerge/>
            <w:vAlign w:val="center"/>
          </w:tcPr>
          <w:p w14:paraId="5547F610" w14:textId="77777777" w:rsidR="00E40431" w:rsidRPr="00B11C3E" w:rsidRDefault="00E40431" w:rsidP="00E40431">
            <w:pPr>
              <w:pStyle w:val="affd"/>
              <w:ind w:firstLineChars="0" w:firstLine="0"/>
              <w:jc w:val="center"/>
            </w:pPr>
          </w:p>
        </w:tc>
        <w:tc>
          <w:tcPr>
            <w:tcW w:w="1306" w:type="dxa"/>
            <w:vMerge/>
            <w:vAlign w:val="center"/>
          </w:tcPr>
          <w:p w14:paraId="7BCFF5A9" w14:textId="107435FD" w:rsidR="00E40431" w:rsidRPr="00B11C3E" w:rsidRDefault="00E40431" w:rsidP="00E40431">
            <w:pPr>
              <w:pStyle w:val="affd"/>
              <w:ind w:firstLineChars="0" w:firstLine="0"/>
              <w:jc w:val="center"/>
            </w:pPr>
          </w:p>
        </w:tc>
        <w:tc>
          <w:tcPr>
            <w:tcW w:w="1701" w:type="dxa"/>
            <w:vAlign w:val="center"/>
          </w:tcPr>
          <w:p w14:paraId="32565A39" w14:textId="1924CF7A" w:rsidR="00E40431" w:rsidRPr="00B11C3E" w:rsidRDefault="00E40431" w:rsidP="00E40431">
            <w:pPr>
              <w:pStyle w:val="affd"/>
              <w:ind w:firstLineChars="0" w:firstLine="0"/>
              <w:jc w:val="center"/>
            </w:pPr>
            <w:r w:rsidRPr="00B11C3E">
              <w:rPr>
                <w:rFonts w:hint="eastAsia"/>
              </w:rPr>
              <w:t>……</w:t>
            </w:r>
          </w:p>
        </w:tc>
        <w:tc>
          <w:tcPr>
            <w:tcW w:w="1559" w:type="dxa"/>
            <w:vAlign w:val="center"/>
          </w:tcPr>
          <w:p w14:paraId="096B5CA4" w14:textId="7DF6A4CA" w:rsidR="00E40431" w:rsidRPr="00B11C3E" w:rsidRDefault="00E40431" w:rsidP="00E40431">
            <w:pPr>
              <w:pStyle w:val="affd"/>
              <w:ind w:firstLineChars="0" w:firstLine="0"/>
              <w:jc w:val="center"/>
            </w:pPr>
            <w:r w:rsidRPr="00B11C3E">
              <w:rPr>
                <w:rFonts w:hint="eastAsia"/>
              </w:rPr>
              <w:t>……</w:t>
            </w:r>
          </w:p>
        </w:tc>
        <w:tc>
          <w:tcPr>
            <w:tcW w:w="1134" w:type="dxa"/>
          </w:tcPr>
          <w:p w14:paraId="76CDB41A" w14:textId="6186C819" w:rsidR="00E40431" w:rsidRPr="00B11C3E" w:rsidRDefault="00E40431" w:rsidP="00E40431">
            <w:pPr>
              <w:pStyle w:val="affd"/>
              <w:ind w:firstLineChars="0" w:firstLine="0"/>
              <w:jc w:val="center"/>
            </w:pPr>
            <w:r w:rsidRPr="00B11C3E">
              <w:rPr>
                <w:rFonts w:hint="eastAsia"/>
              </w:rPr>
              <w:t>X</w:t>
            </w:r>
            <w:r w:rsidRPr="00B11C3E">
              <w:rPr>
                <w:vertAlign w:val="subscript"/>
              </w:rPr>
              <w:t>i</w:t>
            </w:r>
          </w:p>
        </w:tc>
        <w:tc>
          <w:tcPr>
            <w:tcW w:w="1134" w:type="dxa"/>
          </w:tcPr>
          <w:p w14:paraId="56045CC8" w14:textId="67F2BB0F" w:rsidR="00E40431" w:rsidRPr="00B11C3E" w:rsidRDefault="00E40431" w:rsidP="00E40431">
            <w:pPr>
              <w:pStyle w:val="affd"/>
              <w:ind w:firstLineChars="0" w:firstLine="0"/>
              <w:jc w:val="center"/>
            </w:pPr>
            <w:r w:rsidRPr="00B11C3E">
              <w:rPr>
                <w:rFonts w:hint="eastAsia"/>
              </w:rPr>
              <w:t>……</w:t>
            </w:r>
          </w:p>
        </w:tc>
        <w:tc>
          <w:tcPr>
            <w:tcW w:w="1134" w:type="dxa"/>
          </w:tcPr>
          <w:p w14:paraId="59EFA55D" w14:textId="3A3D2013" w:rsidR="00E40431" w:rsidRPr="00B11C3E" w:rsidRDefault="00E40431" w:rsidP="00E40431">
            <w:pPr>
              <w:pStyle w:val="affd"/>
              <w:ind w:firstLineChars="0" w:firstLine="0"/>
              <w:jc w:val="center"/>
            </w:pPr>
            <w:r w:rsidRPr="00B11C3E">
              <w:rPr>
                <w:rFonts w:hint="eastAsia"/>
              </w:rPr>
              <w:t>X</w:t>
            </w:r>
            <w:r w:rsidRPr="00B11C3E">
              <w:rPr>
                <w:vertAlign w:val="subscript"/>
              </w:rPr>
              <w:t>j</w:t>
            </w:r>
          </w:p>
        </w:tc>
      </w:tr>
      <w:tr w:rsidR="00E40431" w:rsidRPr="00B11C3E" w14:paraId="70889E3B" w14:textId="59A7C916" w:rsidTr="006D43B0">
        <w:tc>
          <w:tcPr>
            <w:tcW w:w="1306" w:type="dxa"/>
            <w:vMerge/>
            <w:vAlign w:val="center"/>
          </w:tcPr>
          <w:p w14:paraId="5438F50E" w14:textId="77777777" w:rsidR="00E40431" w:rsidRPr="00B11C3E" w:rsidRDefault="00E40431" w:rsidP="00E40431">
            <w:pPr>
              <w:pStyle w:val="affd"/>
              <w:ind w:firstLineChars="0" w:firstLine="0"/>
              <w:jc w:val="center"/>
            </w:pPr>
          </w:p>
        </w:tc>
        <w:tc>
          <w:tcPr>
            <w:tcW w:w="1306" w:type="dxa"/>
            <w:vMerge w:val="restart"/>
            <w:vAlign w:val="center"/>
          </w:tcPr>
          <w:p w14:paraId="1803E0E9" w14:textId="44B7A4C5" w:rsidR="00E40431" w:rsidRPr="00B11C3E" w:rsidRDefault="00E40431" w:rsidP="00E40431">
            <w:pPr>
              <w:pStyle w:val="affd"/>
              <w:ind w:firstLineChars="0" w:firstLine="0"/>
              <w:jc w:val="center"/>
            </w:pPr>
            <w:r w:rsidRPr="00B11C3E">
              <w:rPr>
                <w:rFonts w:hint="eastAsia"/>
              </w:rPr>
              <w:t>环境表现</w:t>
            </w:r>
          </w:p>
        </w:tc>
        <w:tc>
          <w:tcPr>
            <w:tcW w:w="1701" w:type="dxa"/>
            <w:vMerge w:val="restart"/>
            <w:vAlign w:val="center"/>
          </w:tcPr>
          <w:p w14:paraId="65DAAA4F" w14:textId="2A52246F" w:rsidR="00E40431" w:rsidRPr="00B11C3E" w:rsidRDefault="00E40431" w:rsidP="00E40431">
            <w:pPr>
              <w:pStyle w:val="affd"/>
              <w:ind w:firstLineChars="0" w:firstLine="0"/>
              <w:jc w:val="center"/>
            </w:pPr>
            <w:r w:rsidRPr="00B11C3E">
              <w:rPr>
                <w:rFonts w:hint="eastAsia"/>
              </w:rPr>
              <w:t>工艺设备材料</w:t>
            </w:r>
          </w:p>
        </w:tc>
        <w:tc>
          <w:tcPr>
            <w:tcW w:w="1559" w:type="dxa"/>
            <w:vAlign w:val="center"/>
          </w:tcPr>
          <w:p w14:paraId="5E678767" w14:textId="2242D5E8" w:rsidR="00E40431" w:rsidRPr="00B11C3E" w:rsidRDefault="00E40431" w:rsidP="00E40431">
            <w:pPr>
              <w:pStyle w:val="affd"/>
              <w:ind w:firstLineChars="0" w:firstLine="0"/>
              <w:jc w:val="center"/>
            </w:pPr>
            <w:r w:rsidRPr="00B11C3E">
              <w:rPr>
                <w:rFonts w:hint="eastAsia"/>
              </w:rPr>
              <w:t>要求1</w:t>
            </w:r>
          </w:p>
        </w:tc>
        <w:tc>
          <w:tcPr>
            <w:tcW w:w="1134" w:type="dxa"/>
          </w:tcPr>
          <w:p w14:paraId="44C26424" w14:textId="3861346F" w:rsidR="00E40431" w:rsidRPr="00B11C3E" w:rsidRDefault="00E40431" w:rsidP="00E40431">
            <w:pPr>
              <w:pStyle w:val="affd"/>
              <w:ind w:firstLineChars="0" w:firstLine="0"/>
              <w:jc w:val="center"/>
            </w:pPr>
            <w:r w:rsidRPr="00B11C3E">
              <w:rPr>
                <w:rFonts w:hint="eastAsia"/>
              </w:rPr>
              <w:t>X</w:t>
            </w:r>
            <w:r w:rsidRPr="00B11C3E">
              <w:rPr>
                <w:vertAlign w:val="subscript"/>
              </w:rPr>
              <w:t>i</w:t>
            </w:r>
          </w:p>
        </w:tc>
        <w:tc>
          <w:tcPr>
            <w:tcW w:w="1134" w:type="dxa"/>
          </w:tcPr>
          <w:p w14:paraId="3AED3767" w14:textId="1EE50B86" w:rsidR="00E40431" w:rsidRPr="00B11C3E" w:rsidRDefault="00E40431" w:rsidP="00E40431">
            <w:pPr>
              <w:pStyle w:val="affd"/>
              <w:ind w:firstLineChars="0" w:firstLine="0"/>
              <w:jc w:val="center"/>
            </w:pPr>
            <w:r w:rsidRPr="00B11C3E">
              <w:rPr>
                <w:rFonts w:hint="eastAsia"/>
              </w:rPr>
              <w:t>标准1</w:t>
            </w:r>
          </w:p>
        </w:tc>
        <w:tc>
          <w:tcPr>
            <w:tcW w:w="1134" w:type="dxa"/>
          </w:tcPr>
          <w:p w14:paraId="14DA24D7" w14:textId="0068435F" w:rsidR="00E40431" w:rsidRPr="00B11C3E" w:rsidRDefault="00E40431" w:rsidP="00E40431">
            <w:pPr>
              <w:pStyle w:val="affd"/>
              <w:ind w:firstLineChars="0" w:firstLine="0"/>
              <w:jc w:val="center"/>
            </w:pPr>
            <w:r w:rsidRPr="00B11C3E">
              <w:rPr>
                <w:rFonts w:hint="eastAsia"/>
              </w:rPr>
              <w:t>X</w:t>
            </w:r>
            <w:r w:rsidRPr="00B11C3E">
              <w:rPr>
                <w:vertAlign w:val="subscript"/>
              </w:rPr>
              <w:t>j</w:t>
            </w:r>
          </w:p>
        </w:tc>
      </w:tr>
      <w:tr w:rsidR="00E40431" w:rsidRPr="00B11C3E" w14:paraId="1CB61EE2" w14:textId="77777777" w:rsidTr="006D43B0">
        <w:tc>
          <w:tcPr>
            <w:tcW w:w="1306" w:type="dxa"/>
            <w:vMerge/>
            <w:vAlign w:val="center"/>
          </w:tcPr>
          <w:p w14:paraId="47135402" w14:textId="77777777" w:rsidR="00E40431" w:rsidRPr="00B11C3E" w:rsidRDefault="00E40431" w:rsidP="00E40431">
            <w:pPr>
              <w:pStyle w:val="affd"/>
              <w:ind w:firstLineChars="0" w:firstLine="0"/>
              <w:jc w:val="center"/>
            </w:pPr>
          </w:p>
        </w:tc>
        <w:tc>
          <w:tcPr>
            <w:tcW w:w="1306" w:type="dxa"/>
            <w:vMerge/>
            <w:vAlign w:val="center"/>
          </w:tcPr>
          <w:p w14:paraId="4B8AAFA9" w14:textId="77777777" w:rsidR="00E40431" w:rsidRPr="00B11C3E" w:rsidRDefault="00E40431" w:rsidP="00E40431">
            <w:pPr>
              <w:pStyle w:val="affd"/>
              <w:ind w:firstLineChars="0" w:firstLine="0"/>
              <w:jc w:val="center"/>
            </w:pPr>
          </w:p>
        </w:tc>
        <w:tc>
          <w:tcPr>
            <w:tcW w:w="1701" w:type="dxa"/>
            <w:vMerge/>
            <w:vAlign w:val="center"/>
          </w:tcPr>
          <w:p w14:paraId="2281C58E" w14:textId="77777777" w:rsidR="00E40431" w:rsidRPr="00B11C3E" w:rsidRDefault="00E40431" w:rsidP="00E40431">
            <w:pPr>
              <w:pStyle w:val="affd"/>
              <w:ind w:firstLineChars="0" w:firstLine="0"/>
              <w:jc w:val="center"/>
            </w:pPr>
          </w:p>
        </w:tc>
        <w:tc>
          <w:tcPr>
            <w:tcW w:w="1559" w:type="dxa"/>
            <w:vAlign w:val="center"/>
          </w:tcPr>
          <w:p w14:paraId="6784A649" w14:textId="7914E27F" w:rsidR="00E40431" w:rsidRPr="00B11C3E" w:rsidRDefault="00E40431" w:rsidP="00E40431">
            <w:pPr>
              <w:pStyle w:val="affd"/>
              <w:ind w:firstLineChars="0" w:firstLine="0"/>
              <w:jc w:val="center"/>
            </w:pPr>
            <w:r w:rsidRPr="00B11C3E">
              <w:rPr>
                <w:rFonts w:hint="eastAsia"/>
              </w:rPr>
              <w:t>要求2</w:t>
            </w:r>
          </w:p>
        </w:tc>
        <w:tc>
          <w:tcPr>
            <w:tcW w:w="1134" w:type="dxa"/>
          </w:tcPr>
          <w:p w14:paraId="66EC2638" w14:textId="28ECBCAC" w:rsidR="00E40431" w:rsidRPr="00B11C3E" w:rsidRDefault="00E40431" w:rsidP="00E40431">
            <w:pPr>
              <w:pStyle w:val="affd"/>
              <w:ind w:firstLineChars="0" w:firstLine="0"/>
              <w:jc w:val="center"/>
            </w:pPr>
            <w:r w:rsidRPr="00B11C3E">
              <w:rPr>
                <w:rFonts w:hint="eastAsia"/>
              </w:rPr>
              <w:t>X</w:t>
            </w:r>
            <w:r w:rsidRPr="00B11C3E">
              <w:rPr>
                <w:vertAlign w:val="subscript"/>
              </w:rPr>
              <w:t>i</w:t>
            </w:r>
          </w:p>
        </w:tc>
        <w:tc>
          <w:tcPr>
            <w:tcW w:w="1134" w:type="dxa"/>
          </w:tcPr>
          <w:p w14:paraId="161717A6" w14:textId="53F7D910" w:rsidR="00E40431" w:rsidRPr="00B11C3E" w:rsidRDefault="00E40431" w:rsidP="00E40431">
            <w:pPr>
              <w:pStyle w:val="affd"/>
              <w:ind w:firstLineChars="0" w:firstLine="0"/>
              <w:jc w:val="center"/>
            </w:pPr>
            <w:r w:rsidRPr="00B11C3E">
              <w:rPr>
                <w:rFonts w:hint="eastAsia"/>
              </w:rPr>
              <w:t>标准2</w:t>
            </w:r>
          </w:p>
        </w:tc>
        <w:tc>
          <w:tcPr>
            <w:tcW w:w="1134" w:type="dxa"/>
          </w:tcPr>
          <w:p w14:paraId="0C831B2C" w14:textId="3973447C" w:rsidR="00E40431" w:rsidRPr="00B11C3E" w:rsidRDefault="00E40431" w:rsidP="00E40431">
            <w:pPr>
              <w:pStyle w:val="affd"/>
              <w:ind w:firstLineChars="0" w:firstLine="0"/>
              <w:jc w:val="center"/>
            </w:pPr>
            <w:r w:rsidRPr="00B11C3E">
              <w:rPr>
                <w:rFonts w:hint="eastAsia"/>
              </w:rPr>
              <w:t>X</w:t>
            </w:r>
            <w:r w:rsidRPr="00B11C3E">
              <w:rPr>
                <w:vertAlign w:val="subscript"/>
              </w:rPr>
              <w:t>j</w:t>
            </w:r>
          </w:p>
        </w:tc>
      </w:tr>
      <w:tr w:rsidR="00E40431" w:rsidRPr="00B11C3E" w14:paraId="7CA0B0AC" w14:textId="0FC40966" w:rsidTr="006D43B0">
        <w:tc>
          <w:tcPr>
            <w:tcW w:w="1306" w:type="dxa"/>
            <w:vMerge/>
            <w:vAlign w:val="center"/>
          </w:tcPr>
          <w:p w14:paraId="1EE48B21" w14:textId="77777777" w:rsidR="00E40431" w:rsidRPr="00B11C3E" w:rsidRDefault="00E40431" w:rsidP="00E40431">
            <w:pPr>
              <w:pStyle w:val="affd"/>
              <w:ind w:firstLineChars="0" w:firstLine="0"/>
              <w:jc w:val="center"/>
            </w:pPr>
          </w:p>
        </w:tc>
        <w:tc>
          <w:tcPr>
            <w:tcW w:w="1306" w:type="dxa"/>
            <w:vMerge/>
            <w:vAlign w:val="center"/>
          </w:tcPr>
          <w:p w14:paraId="0EFC253F" w14:textId="281DEB9C" w:rsidR="00E40431" w:rsidRPr="00B11C3E" w:rsidRDefault="00E40431" w:rsidP="00E40431">
            <w:pPr>
              <w:pStyle w:val="affd"/>
              <w:ind w:firstLineChars="0" w:firstLine="0"/>
              <w:jc w:val="center"/>
            </w:pPr>
          </w:p>
        </w:tc>
        <w:tc>
          <w:tcPr>
            <w:tcW w:w="1701" w:type="dxa"/>
            <w:vMerge w:val="restart"/>
            <w:vAlign w:val="center"/>
          </w:tcPr>
          <w:p w14:paraId="426E9AF5" w14:textId="03CFDBCA" w:rsidR="00E40431" w:rsidRPr="00B11C3E" w:rsidRDefault="00E40431" w:rsidP="00E40431">
            <w:pPr>
              <w:pStyle w:val="affd"/>
              <w:ind w:firstLineChars="0" w:firstLine="0"/>
              <w:jc w:val="center"/>
            </w:pPr>
            <w:r w:rsidRPr="00B11C3E">
              <w:rPr>
                <w:rFonts w:hint="eastAsia"/>
              </w:rPr>
              <w:t>能源资源利用</w:t>
            </w:r>
          </w:p>
        </w:tc>
        <w:tc>
          <w:tcPr>
            <w:tcW w:w="1559" w:type="dxa"/>
            <w:vAlign w:val="center"/>
          </w:tcPr>
          <w:p w14:paraId="0CB2FA2E" w14:textId="1EA11272" w:rsidR="00E40431" w:rsidRPr="00B11C3E" w:rsidRDefault="00E40431" w:rsidP="00E40431">
            <w:pPr>
              <w:pStyle w:val="affd"/>
              <w:ind w:firstLineChars="0" w:firstLine="0"/>
              <w:jc w:val="center"/>
            </w:pPr>
            <w:r w:rsidRPr="00B11C3E">
              <w:rPr>
                <w:rFonts w:hint="eastAsia"/>
              </w:rPr>
              <w:t>要求1</w:t>
            </w:r>
          </w:p>
        </w:tc>
        <w:tc>
          <w:tcPr>
            <w:tcW w:w="1134" w:type="dxa"/>
          </w:tcPr>
          <w:p w14:paraId="49347606" w14:textId="5F3F8CD3" w:rsidR="00E40431" w:rsidRPr="00B11C3E" w:rsidRDefault="00E40431" w:rsidP="00E40431">
            <w:pPr>
              <w:pStyle w:val="affd"/>
              <w:ind w:firstLineChars="0" w:firstLine="0"/>
              <w:jc w:val="center"/>
            </w:pPr>
            <w:r w:rsidRPr="00B11C3E">
              <w:rPr>
                <w:rFonts w:hint="eastAsia"/>
              </w:rPr>
              <w:t>X</w:t>
            </w:r>
            <w:r w:rsidRPr="00B11C3E">
              <w:rPr>
                <w:vertAlign w:val="subscript"/>
              </w:rPr>
              <w:t>i</w:t>
            </w:r>
          </w:p>
        </w:tc>
        <w:tc>
          <w:tcPr>
            <w:tcW w:w="1134" w:type="dxa"/>
          </w:tcPr>
          <w:p w14:paraId="1BDB7C82" w14:textId="2CA92BAD" w:rsidR="00E40431" w:rsidRPr="00B11C3E" w:rsidRDefault="00E40431" w:rsidP="00E40431">
            <w:pPr>
              <w:pStyle w:val="affd"/>
              <w:ind w:firstLineChars="0" w:firstLine="0"/>
              <w:jc w:val="center"/>
            </w:pPr>
            <w:r w:rsidRPr="00B11C3E">
              <w:rPr>
                <w:rFonts w:hint="eastAsia"/>
              </w:rPr>
              <w:t>标准1</w:t>
            </w:r>
          </w:p>
        </w:tc>
        <w:tc>
          <w:tcPr>
            <w:tcW w:w="1134" w:type="dxa"/>
          </w:tcPr>
          <w:p w14:paraId="6EA957DB" w14:textId="0EF3038A" w:rsidR="00E40431" w:rsidRPr="00B11C3E" w:rsidRDefault="00E40431" w:rsidP="00E40431">
            <w:pPr>
              <w:pStyle w:val="affd"/>
              <w:ind w:firstLineChars="0" w:firstLine="0"/>
              <w:jc w:val="center"/>
            </w:pPr>
            <w:r w:rsidRPr="00B11C3E">
              <w:rPr>
                <w:rFonts w:hint="eastAsia"/>
              </w:rPr>
              <w:t>X</w:t>
            </w:r>
            <w:r w:rsidRPr="00B11C3E">
              <w:rPr>
                <w:vertAlign w:val="subscript"/>
              </w:rPr>
              <w:t>j</w:t>
            </w:r>
          </w:p>
        </w:tc>
      </w:tr>
      <w:tr w:rsidR="00E40431" w:rsidRPr="00B11C3E" w14:paraId="5B36A867" w14:textId="77777777" w:rsidTr="006D43B0">
        <w:tc>
          <w:tcPr>
            <w:tcW w:w="1306" w:type="dxa"/>
            <w:vMerge/>
            <w:vAlign w:val="center"/>
          </w:tcPr>
          <w:p w14:paraId="54AA7D6B" w14:textId="77777777" w:rsidR="00E40431" w:rsidRPr="00B11C3E" w:rsidRDefault="00E40431" w:rsidP="00E40431">
            <w:pPr>
              <w:pStyle w:val="affd"/>
              <w:ind w:firstLineChars="0" w:firstLine="0"/>
              <w:jc w:val="center"/>
            </w:pPr>
          </w:p>
        </w:tc>
        <w:tc>
          <w:tcPr>
            <w:tcW w:w="1306" w:type="dxa"/>
            <w:vMerge/>
            <w:vAlign w:val="center"/>
          </w:tcPr>
          <w:p w14:paraId="2B9A5899" w14:textId="77777777" w:rsidR="00E40431" w:rsidRPr="00B11C3E" w:rsidRDefault="00E40431" w:rsidP="00E40431">
            <w:pPr>
              <w:pStyle w:val="affd"/>
              <w:ind w:firstLineChars="0" w:firstLine="0"/>
              <w:jc w:val="center"/>
            </w:pPr>
          </w:p>
        </w:tc>
        <w:tc>
          <w:tcPr>
            <w:tcW w:w="1701" w:type="dxa"/>
            <w:vMerge/>
            <w:vAlign w:val="center"/>
          </w:tcPr>
          <w:p w14:paraId="5B45C08B" w14:textId="77777777" w:rsidR="00E40431" w:rsidRPr="00B11C3E" w:rsidRDefault="00E40431" w:rsidP="00E40431">
            <w:pPr>
              <w:pStyle w:val="affd"/>
              <w:ind w:firstLineChars="0" w:firstLine="0"/>
              <w:jc w:val="center"/>
            </w:pPr>
          </w:p>
        </w:tc>
        <w:tc>
          <w:tcPr>
            <w:tcW w:w="1559" w:type="dxa"/>
            <w:vAlign w:val="center"/>
          </w:tcPr>
          <w:p w14:paraId="1DF881F8" w14:textId="244D6746" w:rsidR="00E40431" w:rsidRPr="00B11C3E" w:rsidRDefault="00E40431" w:rsidP="00E40431">
            <w:pPr>
              <w:pStyle w:val="affd"/>
              <w:ind w:firstLineChars="0" w:firstLine="0"/>
              <w:jc w:val="center"/>
            </w:pPr>
            <w:r w:rsidRPr="00B11C3E">
              <w:rPr>
                <w:rFonts w:hint="eastAsia"/>
              </w:rPr>
              <w:t>要求2</w:t>
            </w:r>
          </w:p>
        </w:tc>
        <w:tc>
          <w:tcPr>
            <w:tcW w:w="1134" w:type="dxa"/>
          </w:tcPr>
          <w:p w14:paraId="619EC907" w14:textId="3DED59B3" w:rsidR="00E40431" w:rsidRPr="00B11C3E" w:rsidRDefault="00E40431" w:rsidP="00E40431">
            <w:pPr>
              <w:pStyle w:val="affd"/>
              <w:ind w:firstLineChars="0" w:firstLine="0"/>
              <w:jc w:val="center"/>
            </w:pPr>
            <w:r w:rsidRPr="00B11C3E">
              <w:rPr>
                <w:rFonts w:hint="eastAsia"/>
              </w:rPr>
              <w:t>X</w:t>
            </w:r>
            <w:r w:rsidRPr="00B11C3E">
              <w:rPr>
                <w:vertAlign w:val="subscript"/>
              </w:rPr>
              <w:t>i</w:t>
            </w:r>
          </w:p>
        </w:tc>
        <w:tc>
          <w:tcPr>
            <w:tcW w:w="1134" w:type="dxa"/>
          </w:tcPr>
          <w:p w14:paraId="2BE2EDAD" w14:textId="70FD6010" w:rsidR="00E40431" w:rsidRPr="00B11C3E" w:rsidRDefault="00E40431" w:rsidP="00E40431">
            <w:pPr>
              <w:pStyle w:val="affd"/>
              <w:ind w:firstLineChars="0" w:firstLine="0"/>
              <w:jc w:val="center"/>
            </w:pPr>
            <w:r w:rsidRPr="00B11C3E">
              <w:rPr>
                <w:rFonts w:hint="eastAsia"/>
              </w:rPr>
              <w:t>标准2</w:t>
            </w:r>
          </w:p>
        </w:tc>
        <w:tc>
          <w:tcPr>
            <w:tcW w:w="1134" w:type="dxa"/>
          </w:tcPr>
          <w:p w14:paraId="23930BC1" w14:textId="4E44439E" w:rsidR="00E40431" w:rsidRPr="00B11C3E" w:rsidRDefault="00E40431" w:rsidP="00E40431">
            <w:pPr>
              <w:pStyle w:val="affd"/>
              <w:ind w:firstLineChars="0" w:firstLine="0"/>
              <w:jc w:val="center"/>
            </w:pPr>
            <w:r w:rsidRPr="00B11C3E">
              <w:rPr>
                <w:rFonts w:hint="eastAsia"/>
              </w:rPr>
              <w:t>X</w:t>
            </w:r>
            <w:r w:rsidRPr="00B11C3E">
              <w:rPr>
                <w:vertAlign w:val="subscript"/>
              </w:rPr>
              <w:t>j</w:t>
            </w:r>
          </w:p>
        </w:tc>
      </w:tr>
      <w:tr w:rsidR="00E40431" w:rsidRPr="00B11C3E" w14:paraId="74CF9D64" w14:textId="719C6989" w:rsidTr="006D43B0">
        <w:tc>
          <w:tcPr>
            <w:tcW w:w="1306" w:type="dxa"/>
            <w:vMerge/>
            <w:vAlign w:val="center"/>
          </w:tcPr>
          <w:p w14:paraId="3F9460B9" w14:textId="77777777" w:rsidR="00E40431" w:rsidRPr="00B11C3E" w:rsidRDefault="00E40431" w:rsidP="00E40431">
            <w:pPr>
              <w:pStyle w:val="affd"/>
              <w:ind w:firstLineChars="0" w:firstLine="0"/>
              <w:jc w:val="center"/>
            </w:pPr>
          </w:p>
        </w:tc>
        <w:tc>
          <w:tcPr>
            <w:tcW w:w="1306" w:type="dxa"/>
            <w:vMerge/>
            <w:vAlign w:val="center"/>
          </w:tcPr>
          <w:p w14:paraId="3A4624D7" w14:textId="40BA2118" w:rsidR="00E40431" w:rsidRPr="00B11C3E" w:rsidRDefault="00E40431" w:rsidP="00E40431">
            <w:pPr>
              <w:pStyle w:val="affd"/>
              <w:ind w:firstLineChars="0" w:firstLine="0"/>
              <w:jc w:val="center"/>
            </w:pPr>
          </w:p>
        </w:tc>
        <w:tc>
          <w:tcPr>
            <w:tcW w:w="1701" w:type="dxa"/>
            <w:vMerge w:val="restart"/>
            <w:vAlign w:val="center"/>
          </w:tcPr>
          <w:p w14:paraId="0D558DC6" w14:textId="1EE5A2B6" w:rsidR="00E40431" w:rsidRPr="00B11C3E" w:rsidRDefault="00E40431" w:rsidP="00E40431">
            <w:pPr>
              <w:pStyle w:val="affd"/>
              <w:ind w:firstLineChars="0" w:firstLine="0"/>
              <w:jc w:val="center"/>
            </w:pPr>
            <w:r w:rsidRPr="00B11C3E">
              <w:rPr>
                <w:rFonts w:hint="eastAsia"/>
              </w:rPr>
              <w:t>环境排放</w:t>
            </w:r>
          </w:p>
        </w:tc>
        <w:tc>
          <w:tcPr>
            <w:tcW w:w="1559" w:type="dxa"/>
            <w:vAlign w:val="center"/>
          </w:tcPr>
          <w:p w14:paraId="1AF61BE4" w14:textId="697038B5" w:rsidR="00E40431" w:rsidRPr="00B11C3E" w:rsidRDefault="00E40431" w:rsidP="00E40431">
            <w:pPr>
              <w:pStyle w:val="affd"/>
              <w:ind w:firstLineChars="0" w:firstLine="0"/>
              <w:jc w:val="center"/>
            </w:pPr>
            <w:r w:rsidRPr="00B11C3E">
              <w:rPr>
                <w:rFonts w:hint="eastAsia"/>
              </w:rPr>
              <w:t>要求1</w:t>
            </w:r>
          </w:p>
        </w:tc>
        <w:tc>
          <w:tcPr>
            <w:tcW w:w="1134" w:type="dxa"/>
          </w:tcPr>
          <w:p w14:paraId="6E98BE76" w14:textId="1ECD60B3" w:rsidR="00E40431" w:rsidRPr="00B11C3E" w:rsidRDefault="00E40431" w:rsidP="00E40431">
            <w:pPr>
              <w:pStyle w:val="affd"/>
              <w:ind w:firstLineChars="0" w:firstLine="0"/>
              <w:jc w:val="center"/>
            </w:pPr>
            <w:r w:rsidRPr="00B11C3E">
              <w:rPr>
                <w:rFonts w:hint="eastAsia"/>
              </w:rPr>
              <w:t>X</w:t>
            </w:r>
            <w:r w:rsidRPr="00B11C3E">
              <w:rPr>
                <w:vertAlign w:val="subscript"/>
              </w:rPr>
              <w:t>i</w:t>
            </w:r>
          </w:p>
        </w:tc>
        <w:tc>
          <w:tcPr>
            <w:tcW w:w="1134" w:type="dxa"/>
          </w:tcPr>
          <w:p w14:paraId="06344940" w14:textId="29970F2A" w:rsidR="00E40431" w:rsidRPr="00B11C3E" w:rsidRDefault="00E40431" w:rsidP="00E40431">
            <w:pPr>
              <w:pStyle w:val="affd"/>
              <w:ind w:firstLineChars="0" w:firstLine="0"/>
              <w:jc w:val="center"/>
            </w:pPr>
            <w:r w:rsidRPr="00B11C3E">
              <w:rPr>
                <w:rFonts w:hint="eastAsia"/>
              </w:rPr>
              <w:t>标准1</w:t>
            </w:r>
          </w:p>
        </w:tc>
        <w:tc>
          <w:tcPr>
            <w:tcW w:w="1134" w:type="dxa"/>
          </w:tcPr>
          <w:p w14:paraId="1889AC13" w14:textId="3BC4C131" w:rsidR="00E40431" w:rsidRPr="00B11C3E" w:rsidRDefault="00E40431" w:rsidP="00E40431">
            <w:pPr>
              <w:pStyle w:val="affd"/>
              <w:ind w:firstLineChars="0" w:firstLine="0"/>
              <w:jc w:val="center"/>
            </w:pPr>
            <w:r w:rsidRPr="00B11C3E">
              <w:rPr>
                <w:rFonts w:hint="eastAsia"/>
              </w:rPr>
              <w:t>X</w:t>
            </w:r>
            <w:r w:rsidRPr="00B11C3E">
              <w:rPr>
                <w:vertAlign w:val="subscript"/>
              </w:rPr>
              <w:t>j</w:t>
            </w:r>
          </w:p>
        </w:tc>
      </w:tr>
      <w:tr w:rsidR="00E40431" w:rsidRPr="00B11C3E" w14:paraId="1EA3DD79" w14:textId="77777777" w:rsidTr="006D43B0">
        <w:tc>
          <w:tcPr>
            <w:tcW w:w="1306" w:type="dxa"/>
            <w:vMerge/>
            <w:vAlign w:val="center"/>
          </w:tcPr>
          <w:p w14:paraId="172D95ED" w14:textId="77777777" w:rsidR="00E40431" w:rsidRPr="00B11C3E" w:rsidRDefault="00E40431" w:rsidP="00E40431">
            <w:pPr>
              <w:pStyle w:val="affd"/>
              <w:ind w:firstLineChars="0" w:firstLine="0"/>
              <w:jc w:val="center"/>
            </w:pPr>
          </w:p>
        </w:tc>
        <w:tc>
          <w:tcPr>
            <w:tcW w:w="1306" w:type="dxa"/>
            <w:vMerge/>
            <w:vAlign w:val="center"/>
          </w:tcPr>
          <w:p w14:paraId="4ADD5846" w14:textId="77777777" w:rsidR="00E40431" w:rsidRPr="00B11C3E" w:rsidRDefault="00E40431" w:rsidP="00E40431">
            <w:pPr>
              <w:pStyle w:val="affd"/>
              <w:ind w:firstLineChars="0" w:firstLine="0"/>
              <w:jc w:val="center"/>
            </w:pPr>
          </w:p>
        </w:tc>
        <w:tc>
          <w:tcPr>
            <w:tcW w:w="1701" w:type="dxa"/>
            <w:vMerge/>
            <w:vAlign w:val="center"/>
          </w:tcPr>
          <w:p w14:paraId="28905198" w14:textId="77777777" w:rsidR="00E40431" w:rsidRPr="00B11C3E" w:rsidRDefault="00E40431" w:rsidP="00E40431">
            <w:pPr>
              <w:pStyle w:val="affd"/>
              <w:ind w:firstLineChars="0" w:firstLine="0"/>
              <w:jc w:val="center"/>
            </w:pPr>
          </w:p>
        </w:tc>
        <w:tc>
          <w:tcPr>
            <w:tcW w:w="1559" w:type="dxa"/>
            <w:vAlign w:val="center"/>
          </w:tcPr>
          <w:p w14:paraId="4396F7BB" w14:textId="113C6A66" w:rsidR="00E40431" w:rsidRPr="00B11C3E" w:rsidRDefault="00E40431" w:rsidP="00E40431">
            <w:pPr>
              <w:pStyle w:val="affd"/>
              <w:ind w:firstLineChars="0" w:firstLine="0"/>
              <w:jc w:val="center"/>
            </w:pPr>
            <w:r w:rsidRPr="00B11C3E">
              <w:rPr>
                <w:rFonts w:hint="eastAsia"/>
              </w:rPr>
              <w:t>要求2</w:t>
            </w:r>
          </w:p>
        </w:tc>
        <w:tc>
          <w:tcPr>
            <w:tcW w:w="1134" w:type="dxa"/>
          </w:tcPr>
          <w:p w14:paraId="11AA8DAA" w14:textId="487CD222" w:rsidR="00E40431" w:rsidRPr="00B11C3E" w:rsidRDefault="00E40431" w:rsidP="00E40431">
            <w:pPr>
              <w:pStyle w:val="affd"/>
              <w:ind w:firstLineChars="0" w:firstLine="0"/>
              <w:jc w:val="center"/>
            </w:pPr>
            <w:r w:rsidRPr="00B11C3E">
              <w:rPr>
                <w:rFonts w:hint="eastAsia"/>
              </w:rPr>
              <w:t>X</w:t>
            </w:r>
            <w:r w:rsidRPr="00B11C3E">
              <w:rPr>
                <w:vertAlign w:val="subscript"/>
              </w:rPr>
              <w:t>i</w:t>
            </w:r>
          </w:p>
        </w:tc>
        <w:tc>
          <w:tcPr>
            <w:tcW w:w="1134" w:type="dxa"/>
          </w:tcPr>
          <w:p w14:paraId="2F839783" w14:textId="232D8238" w:rsidR="00E40431" w:rsidRPr="00B11C3E" w:rsidRDefault="00E40431" w:rsidP="00E40431">
            <w:pPr>
              <w:pStyle w:val="affd"/>
              <w:ind w:firstLineChars="0" w:firstLine="0"/>
              <w:jc w:val="center"/>
            </w:pPr>
            <w:r w:rsidRPr="00B11C3E">
              <w:rPr>
                <w:rFonts w:hint="eastAsia"/>
              </w:rPr>
              <w:t>标准2</w:t>
            </w:r>
          </w:p>
        </w:tc>
        <w:tc>
          <w:tcPr>
            <w:tcW w:w="1134" w:type="dxa"/>
          </w:tcPr>
          <w:p w14:paraId="5709663C" w14:textId="1EEAC490" w:rsidR="00E40431" w:rsidRPr="00B11C3E" w:rsidRDefault="00E40431" w:rsidP="00E40431">
            <w:pPr>
              <w:pStyle w:val="affd"/>
              <w:ind w:firstLineChars="0" w:firstLine="0"/>
              <w:jc w:val="center"/>
            </w:pPr>
            <w:r w:rsidRPr="00B11C3E">
              <w:rPr>
                <w:rFonts w:hint="eastAsia"/>
              </w:rPr>
              <w:t>X</w:t>
            </w:r>
            <w:r w:rsidRPr="00B11C3E">
              <w:rPr>
                <w:vertAlign w:val="subscript"/>
              </w:rPr>
              <w:t>j</w:t>
            </w:r>
          </w:p>
        </w:tc>
      </w:tr>
      <w:tr w:rsidR="00E40431" w:rsidRPr="00B11C3E" w14:paraId="6A20D3D7" w14:textId="749B1FC1" w:rsidTr="006D43B0">
        <w:tc>
          <w:tcPr>
            <w:tcW w:w="1306" w:type="dxa"/>
            <w:vMerge/>
            <w:vAlign w:val="center"/>
          </w:tcPr>
          <w:p w14:paraId="13F7D0CE" w14:textId="77777777" w:rsidR="00E40431" w:rsidRPr="00B11C3E" w:rsidRDefault="00E40431" w:rsidP="00E40431">
            <w:pPr>
              <w:pStyle w:val="affd"/>
              <w:ind w:firstLineChars="0" w:firstLine="0"/>
              <w:jc w:val="center"/>
            </w:pPr>
          </w:p>
        </w:tc>
        <w:tc>
          <w:tcPr>
            <w:tcW w:w="1306" w:type="dxa"/>
            <w:vMerge/>
            <w:vAlign w:val="center"/>
          </w:tcPr>
          <w:p w14:paraId="7B6EC165" w14:textId="3A4F6C3A" w:rsidR="00E40431" w:rsidRPr="00B11C3E" w:rsidRDefault="00E40431" w:rsidP="00E40431">
            <w:pPr>
              <w:pStyle w:val="affd"/>
              <w:ind w:firstLineChars="0" w:firstLine="0"/>
              <w:jc w:val="center"/>
            </w:pPr>
          </w:p>
        </w:tc>
        <w:tc>
          <w:tcPr>
            <w:tcW w:w="1701" w:type="dxa"/>
            <w:vAlign w:val="center"/>
          </w:tcPr>
          <w:p w14:paraId="4F19C39C" w14:textId="34383E28" w:rsidR="00E40431" w:rsidRPr="00B11C3E" w:rsidRDefault="00E40431" w:rsidP="00E40431">
            <w:pPr>
              <w:pStyle w:val="affd"/>
              <w:ind w:firstLineChars="0" w:firstLine="0"/>
              <w:jc w:val="center"/>
            </w:pPr>
            <w:r w:rsidRPr="00B11C3E">
              <w:rPr>
                <w:rFonts w:hint="eastAsia"/>
              </w:rPr>
              <w:t>……</w:t>
            </w:r>
          </w:p>
        </w:tc>
        <w:tc>
          <w:tcPr>
            <w:tcW w:w="1559" w:type="dxa"/>
            <w:vAlign w:val="center"/>
          </w:tcPr>
          <w:p w14:paraId="7672709C" w14:textId="7A1CC38E" w:rsidR="00E40431" w:rsidRPr="00B11C3E" w:rsidRDefault="00E40431" w:rsidP="00E40431">
            <w:pPr>
              <w:pStyle w:val="affd"/>
              <w:ind w:firstLineChars="0" w:firstLine="0"/>
              <w:jc w:val="center"/>
            </w:pPr>
            <w:r w:rsidRPr="00B11C3E">
              <w:rPr>
                <w:rFonts w:hint="eastAsia"/>
              </w:rPr>
              <w:t>……</w:t>
            </w:r>
          </w:p>
        </w:tc>
        <w:tc>
          <w:tcPr>
            <w:tcW w:w="1134" w:type="dxa"/>
          </w:tcPr>
          <w:p w14:paraId="1F571080" w14:textId="5BF15A0E" w:rsidR="00E40431" w:rsidRPr="00B11C3E" w:rsidRDefault="00E40431" w:rsidP="00E40431">
            <w:pPr>
              <w:pStyle w:val="affd"/>
              <w:ind w:firstLineChars="0" w:firstLine="0"/>
              <w:jc w:val="center"/>
            </w:pPr>
            <w:r w:rsidRPr="00B11C3E">
              <w:rPr>
                <w:rFonts w:hint="eastAsia"/>
              </w:rPr>
              <w:t>X</w:t>
            </w:r>
            <w:r w:rsidRPr="00B11C3E">
              <w:rPr>
                <w:vertAlign w:val="subscript"/>
              </w:rPr>
              <w:t>i</w:t>
            </w:r>
          </w:p>
        </w:tc>
        <w:tc>
          <w:tcPr>
            <w:tcW w:w="1134" w:type="dxa"/>
          </w:tcPr>
          <w:p w14:paraId="65EFEC05" w14:textId="65FF268F" w:rsidR="00E40431" w:rsidRPr="00B11C3E" w:rsidRDefault="00E40431" w:rsidP="00E40431">
            <w:pPr>
              <w:pStyle w:val="affd"/>
              <w:ind w:firstLineChars="0" w:firstLine="0"/>
              <w:jc w:val="center"/>
            </w:pPr>
            <w:r w:rsidRPr="00B11C3E">
              <w:rPr>
                <w:rFonts w:hint="eastAsia"/>
              </w:rPr>
              <w:t>……</w:t>
            </w:r>
          </w:p>
        </w:tc>
        <w:tc>
          <w:tcPr>
            <w:tcW w:w="1134" w:type="dxa"/>
          </w:tcPr>
          <w:p w14:paraId="7E1E1A8F" w14:textId="66585634" w:rsidR="00E40431" w:rsidRPr="00B11C3E" w:rsidRDefault="00E40431" w:rsidP="00E40431">
            <w:pPr>
              <w:pStyle w:val="affd"/>
              <w:ind w:firstLineChars="0" w:firstLine="0"/>
              <w:jc w:val="center"/>
            </w:pPr>
            <w:r w:rsidRPr="00B11C3E">
              <w:rPr>
                <w:rFonts w:hint="eastAsia"/>
              </w:rPr>
              <w:t>X</w:t>
            </w:r>
            <w:r w:rsidRPr="00B11C3E">
              <w:rPr>
                <w:vertAlign w:val="subscript"/>
              </w:rPr>
              <w:t>j</w:t>
            </w:r>
          </w:p>
        </w:tc>
      </w:tr>
      <w:tr w:rsidR="00E40431" w:rsidRPr="00B11C3E" w14:paraId="46A5A1D5" w14:textId="63EDCC12" w:rsidTr="006D43B0">
        <w:tc>
          <w:tcPr>
            <w:tcW w:w="1306" w:type="dxa"/>
            <w:vMerge/>
            <w:vAlign w:val="center"/>
          </w:tcPr>
          <w:p w14:paraId="425F5862" w14:textId="77777777" w:rsidR="00E40431" w:rsidRPr="00B11C3E" w:rsidRDefault="00E40431" w:rsidP="00E40431">
            <w:pPr>
              <w:pStyle w:val="affd"/>
              <w:ind w:firstLineChars="0" w:firstLine="0"/>
              <w:jc w:val="center"/>
            </w:pPr>
          </w:p>
        </w:tc>
        <w:tc>
          <w:tcPr>
            <w:tcW w:w="1306" w:type="dxa"/>
            <w:vMerge w:val="restart"/>
            <w:vAlign w:val="center"/>
          </w:tcPr>
          <w:p w14:paraId="4EC9AC92" w14:textId="2512193F" w:rsidR="00E40431" w:rsidRPr="00B11C3E" w:rsidRDefault="00E40431" w:rsidP="00E40431">
            <w:pPr>
              <w:pStyle w:val="affd"/>
              <w:ind w:firstLineChars="0" w:firstLine="0"/>
              <w:jc w:val="center"/>
            </w:pPr>
            <w:r w:rsidRPr="00B11C3E">
              <w:rPr>
                <w:rFonts w:hint="eastAsia"/>
              </w:rPr>
              <w:t>社会表现</w:t>
            </w:r>
          </w:p>
        </w:tc>
        <w:tc>
          <w:tcPr>
            <w:tcW w:w="1701" w:type="dxa"/>
            <w:vMerge w:val="restart"/>
            <w:vAlign w:val="center"/>
          </w:tcPr>
          <w:p w14:paraId="345A14CA" w14:textId="435636C9" w:rsidR="00E40431" w:rsidRPr="00B11C3E" w:rsidRDefault="00E40431" w:rsidP="00E40431">
            <w:pPr>
              <w:pStyle w:val="affd"/>
              <w:ind w:firstLineChars="0" w:firstLine="0"/>
              <w:jc w:val="center"/>
            </w:pPr>
            <w:r w:rsidRPr="00B11C3E">
              <w:rPr>
                <w:rFonts w:hint="eastAsia"/>
              </w:rPr>
              <w:t>信息公开</w:t>
            </w:r>
          </w:p>
        </w:tc>
        <w:tc>
          <w:tcPr>
            <w:tcW w:w="1559" w:type="dxa"/>
            <w:vAlign w:val="center"/>
          </w:tcPr>
          <w:p w14:paraId="65143331" w14:textId="47A7A0E8" w:rsidR="00E40431" w:rsidRPr="00B11C3E" w:rsidRDefault="00E40431" w:rsidP="00E40431">
            <w:pPr>
              <w:pStyle w:val="affd"/>
              <w:ind w:firstLineChars="0" w:firstLine="0"/>
              <w:jc w:val="center"/>
            </w:pPr>
            <w:r w:rsidRPr="00B11C3E">
              <w:rPr>
                <w:rFonts w:hint="eastAsia"/>
              </w:rPr>
              <w:t>要求1</w:t>
            </w:r>
          </w:p>
        </w:tc>
        <w:tc>
          <w:tcPr>
            <w:tcW w:w="1134" w:type="dxa"/>
          </w:tcPr>
          <w:p w14:paraId="52FCC886" w14:textId="2EBDDB49" w:rsidR="00E40431" w:rsidRPr="00B11C3E" w:rsidRDefault="00E40431" w:rsidP="00E40431">
            <w:pPr>
              <w:pStyle w:val="affd"/>
              <w:ind w:firstLineChars="0" w:firstLine="0"/>
              <w:jc w:val="center"/>
            </w:pPr>
            <w:r w:rsidRPr="00B11C3E">
              <w:rPr>
                <w:rFonts w:hint="eastAsia"/>
              </w:rPr>
              <w:t>X</w:t>
            </w:r>
            <w:r w:rsidRPr="00B11C3E">
              <w:rPr>
                <w:vertAlign w:val="subscript"/>
              </w:rPr>
              <w:t>i</w:t>
            </w:r>
          </w:p>
        </w:tc>
        <w:tc>
          <w:tcPr>
            <w:tcW w:w="1134" w:type="dxa"/>
          </w:tcPr>
          <w:p w14:paraId="3431EB24" w14:textId="0F9DCF79" w:rsidR="00E40431" w:rsidRPr="00B11C3E" w:rsidRDefault="00E40431" w:rsidP="00E40431">
            <w:pPr>
              <w:pStyle w:val="affd"/>
              <w:ind w:firstLineChars="0" w:firstLine="0"/>
              <w:jc w:val="center"/>
            </w:pPr>
            <w:r w:rsidRPr="00B11C3E">
              <w:rPr>
                <w:rFonts w:hint="eastAsia"/>
              </w:rPr>
              <w:t>标准1</w:t>
            </w:r>
          </w:p>
        </w:tc>
        <w:tc>
          <w:tcPr>
            <w:tcW w:w="1134" w:type="dxa"/>
          </w:tcPr>
          <w:p w14:paraId="34BAAC93" w14:textId="403E6192" w:rsidR="00E40431" w:rsidRPr="00B11C3E" w:rsidRDefault="00E40431" w:rsidP="00E40431">
            <w:pPr>
              <w:pStyle w:val="affd"/>
              <w:ind w:firstLineChars="0" w:firstLine="0"/>
              <w:jc w:val="center"/>
            </w:pPr>
            <w:r w:rsidRPr="00B11C3E">
              <w:rPr>
                <w:rFonts w:hint="eastAsia"/>
              </w:rPr>
              <w:t>X</w:t>
            </w:r>
            <w:r w:rsidRPr="00B11C3E">
              <w:rPr>
                <w:vertAlign w:val="subscript"/>
              </w:rPr>
              <w:t>j</w:t>
            </w:r>
          </w:p>
        </w:tc>
      </w:tr>
      <w:tr w:rsidR="00E40431" w:rsidRPr="00B11C3E" w14:paraId="0F291EA1" w14:textId="77777777" w:rsidTr="006D43B0">
        <w:tc>
          <w:tcPr>
            <w:tcW w:w="1306" w:type="dxa"/>
            <w:vMerge/>
            <w:vAlign w:val="center"/>
          </w:tcPr>
          <w:p w14:paraId="59A56A40" w14:textId="77777777" w:rsidR="00E40431" w:rsidRPr="00B11C3E" w:rsidRDefault="00E40431" w:rsidP="00E40431">
            <w:pPr>
              <w:pStyle w:val="affd"/>
              <w:ind w:firstLineChars="0" w:firstLine="0"/>
              <w:jc w:val="center"/>
            </w:pPr>
          </w:p>
        </w:tc>
        <w:tc>
          <w:tcPr>
            <w:tcW w:w="1306" w:type="dxa"/>
            <w:vMerge/>
            <w:vAlign w:val="center"/>
          </w:tcPr>
          <w:p w14:paraId="39EA078C" w14:textId="77777777" w:rsidR="00E40431" w:rsidRPr="00B11C3E" w:rsidRDefault="00E40431" w:rsidP="00E40431">
            <w:pPr>
              <w:pStyle w:val="affd"/>
              <w:ind w:firstLineChars="0" w:firstLine="0"/>
              <w:jc w:val="center"/>
            </w:pPr>
          </w:p>
        </w:tc>
        <w:tc>
          <w:tcPr>
            <w:tcW w:w="1701" w:type="dxa"/>
            <w:vMerge/>
            <w:vAlign w:val="center"/>
          </w:tcPr>
          <w:p w14:paraId="623047B8" w14:textId="77777777" w:rsidR="00E40431" w:rsidRPr="00B11C3E" w:rsidRDefault="00E40431" w:rsidP="00E40431">
            <w:pPr>
              <w:pStyle w:val="affd"/>
              <w:ind w:firstLineChars="0" w:firstLine="0"/>
              <w:jc w:val="center"/>
            </w:pPr>
          </w:p>
        </w:tc>
        <w:tc>
          <w:tcPr>
            <w:tcW w:w="1559" w:type="dxa"/>
            <w:vAlign w:val="center"/>
          </w:tcPr>
          <w:p w14:paraId="713C5115" w14:textId="04D4B2F6" w:rsidR="00E40431" w:rsidRPr="00B11C3E" w:rsidRDefault="00E40431" w:rsidP="00E40431">
            <w:pPr>
              <w:pStyle w:val="affd"/>
              <w:ind w:firstLineChars="0" w:firstLine="0"/>
              <w:jc w:val="center"/>
            </w:pPr>
            <w:r w:rsidRPr="00B11C3E">
              <w:rPr>
                <w:rFonts w:hint="eastAsia"/>
              </w:rPr>
              <w:t>要求2</w:t>
            </w:r>
          </w:p>
        </w:tc>
        <w:tc>
          <w:tcPr>
            <w:tcW w:w="1134" w:type="dxa"/>
          </w:tcPr>
          <w:p w14:paraId="31FF7A68" w14:textId="3D3BB2F0" w:rsidR="00E40431" w:rsidRPr="00B11C3E" w:rsidRDefault="00E40431" w:rsidP="00E40431">
            <w:pPr>
              <w:pStyle w:val="affd"/>
              <w:ind w:firstLineChars="0" w:firstLine="0"/>
              <w:jc w:val="center"/>
            </w:pPr>
            <w:r w:rsidRPr="00B11C3E">
              <w:rPr>
                <w:rFonts w:hint="eastAsia"/>
              </w:rPr>
              <w:t>X</w:t>
            </w:r>
            <w:r w:rsidRPr="00B11C3E">
              <w:rPr>
                <w:vertAlign w:val="subscript"/>
              </w:rPr>
              <w:t>i</w:t>
            </w:r>
          </w:p>
        </w:tc>
        <w:tc>
          <w:tcPr>
            <w:tcW w:w="1134" w:type="dxa"/>
          </w:tcPr>
          <w:p w14:paraId="502DF81F" w14:textId="342D0596" w:rsidR="00E40431" w:rsidRPr="00B11C3E" w:rsidRDefault="00E40431" w:rsidP="00E40431">
            <w:pPr>
              <w:pStyle w:val="affd"/>
              <w:ind w:firstLineChars="0" w:firstLine="0"/>
              <w:jc w:val="center"/>
            </w:pPr>
            <w:r w:rsidRPr="00B11C3E">
              <w:rPr>
                <w:rFonts w:hint="eastAsia"/>
              </w:rPr>
              <w:t>标准2</w:t>
            </w:r>
          </w:p>
        </w:tc>
        <w:tc>
          <w:tcPr>
            <w:tcW w:w="1134" w:type="dxa"/>
          </w:tcPr>
          <w:p w14:paraId="3107B14A" w14:textId="7A169A64" w:rsidR="00E40431" w:rsidRPr="00B11C3E" w:rsidRDefault="00E40431" w:rsidP="00E40431">
            <w:pPr>
              <w:pStyle w:val="affd"/>
              <w:ind w:firstLineChars="0" w:firstLine="0"/>
              <w:jc w:val="center"/>
            </w:pPr>
            <w:r w:rsidRPr="00B11C3E">
              <w:rPr>
                <w:rFonts w:hint="eastAsia"/>
              </w:rPr>
              <w:t>X</w:t>
            </w:r>
            <w:r w:rsidRPr="00B11C3E">
              <w:rPr>
                <w:vertAlign w:val="subscript"/>
              </w:rPr>
              <w:t>j</w:t>
            </w:r>
          </w:p>
        </w:tc>
      </w:tr>
      <w:tr w:rsidR="00E40431" w:rsidRPr="00B11C3E" w14:paraId="04664F51" w14:textId="787B5BAA" w:rsidTr="006D43B0">
        <w:tc>
          <w:tcPr>
            <w:tcW w:w="1306" w:type="dxa"/>
            <w:vMerge/>
            <w:vAlign w:val="center"/>
          </w:tcPr>
          <w:p w14:paraId="33347EA1" w14:textId="77777777" w:rsidR="00E40431" w:rsidRPr="00B11C3E" w:rsidRDefault="00E40431" w:rsidP="00E40431">
            <w:pPr>
              <w:pStyle w:val="affd"/>
              <w:ind w:firstLineChars="0" w:firstLine="0"/>
              <w:jc w:val="center"/>
            </w:pPr>
          </w:p>
        </w:tc>
        <w:tc>
          <w:tcPr>
            <w:tcW w:w="1306" w:type="dxa"/>
            <w:vMerge/>
            <w:vAlign w:val="center"/>
          </w:tcPr>
          <w:p w14:paraId="3D895704" w14:textId="5ECE80EA" w:rsidR="00E40431" w:rsidRPr="00B11C3E" w:rsidRDefault="00E40431" w:rsidP="00E40431">
            <w:pPr>
              <w:pStyle w:val="affd"/>
              <w:ind w:firstLineChars="0" w:firstLine="0"/>
              <w:jc w:val="center"/>
            </w:pPr>
          </w:p>
        </w:tc>
        <w:tc>
          <w:tcPr>
            <w:tcW w:w="1701" w:type="dxa"/>
            <w:vMerge w:val="restart"/>
            <w:vAlign w:val="center"/>
          </w:tcPr>
          <w:p w14:paraId="0C652D33" w14:textId="2B5E8E1E" w:rsidR="00E40431" w:rsidRPr="00B11C3E" w:rsidRDefault="00E40431" w:rsidP="00E40431">
            <w:pPr>
              <w:pStyle w:val="affd"/>
              <w:ind w:firstLineChars="0" w:firstLine="0"/>
              <w:jc w:val="center"/>
            </w:pPr>
            <w:r w:rsidRPr="00B11C3E">
              <w:rPr>
                <w:rFonts w:hint="eastAsia"/>
              </w:rPr>
              <w:t>社会责任</w:t>
            </w:r>
          </w:p>
        </w:tc>
        <w:tc>
          <w:tcPr>
            <w:tcW w:w="1559" w:type="dxa"/>
            <w:vAlign w:val="center"/>
          </w:tcPr>
          <w:p w14:paraId="76610E16" w14:textId="067EAA85" w:rsidR="00E40431" w:rsidRPr="00B11C3E" w:rsidRDefault="00E40431" w:rsidP="00E40431">
            <w:pPr>
              <w:pStyle w:val="affd"/>
              <w:ind w:firstLineChars="0" w:firstLine="0"/>
              <w:jc w:val="center"/>
            </w:pPr>
            <w:r w:rsidRPr="00B11C3E">
              <w:rPr>
                <w:rFonts w:hint="eastAsia"/>
              </w:rPr>
              <w:t>要求1</w:t>
            </w:r>
          </w:p>
        </w:tc>
        <w:tc>
          <w:tcPr>
            <w:tcW w:w="1134" w:type="dxa"/>
          </w:tcPr>
          <w:p w14:paraId="07437D3C" w14:textId="311DF5F0" w:rsidR="00E40431" w:rsidRPr="00B11C3E" w:rsidRDefault="00E40431" w:rsidP="00E40431">
            <w:pPr>
              <w:pStyle w:val="affd"/>
              <w:ind w:firstLineChars="0" w:firstLine="0"/>
              <w:jc w:val="center"/>
            </w:pPr>
            <w:r w:rsidRPr="00B11C3E">
              <w:rPr>
                <w:rFonts w:hint="eastAsia"/>
              </w:rPr>
              <w:t>X</w:t>
            </w:r>
            <w:r w:rsidRPr="00B11C3E">
              <w:rPr>
                <w:vertAlign w:val="subscript"/>
              </w:rPr>
              <w:t>i</w:t>
            </w:r>
          </w:p>
        </w:tc>
        <w:tc>
          <w:tcPr>
            <w:tcW w:w="1134" w:type="dxa"/>
          </w:tcPr>
          <w:p w14:paraId="75AF0F87" w14:textId="68825952" w:rsidR="00E40431" w:rsidRPr="00B11C3E" w:rsidRDefault="00E40431" w:rsidP="00E40431">
            <w:pPr>
              <w:pStyle w:val="affd"/>
              <w:ind w:firstLineChars="0" w:firstLine="0"/>
              <w:jc w:val="center"/>
            </w:pPr>
            <w:r w:rsidRPr="00B11C3E">
              <w:rPr>
                <w:rFonts w:hint="eastAsia"/>
              </w:rPr>
              <w:t>标准1</w:t>
            </w:r>
          </w:p>
        </w:tc>
        <w:tc>
          <w:tcPr>
            <w:tcW w:w="1134" w:type="dxa"/>
          </w:tcPr>
          <w:p w14:paraId="2F7887EA" w14:textId="0E94989A" w:rsidR="00E40431" w:rsidRPr="00B11C3E" w:rsidRDefault="00E40431" w:rsidP="00E40431">
            <w:pPr>
              <w:pStyle w:val="affd"/>
              <w:ind w:firstLineChars="0" w:firstLine="0"/>
              <w:jc w:val="center"/>
            </w:pPr>
            <w:r w:rsidRPr="00B11C3E">
              <w:rPr>
                <w:rFonts w:hint="eastAsia"/>
              </w:rPr>
              <w:t>X</w:t>
            </w:r>
            <w:r w:rsidRPr="00B11C3E">
              <w:rPr>
                <w:vertAlign w:val="subscript"/>
              </w:rPr>
              <w:t>j</w:t>
            </w:r>
          </w:p>
        </w:tc>
      </w:tr>
      <w:tr w:rsidR="00E40431" w:rsidRPr="00B11C3E" w14:paraId="5BC1928C" w14:textId="77777777" w:rsidTr="006D43B0">
        <w:tc>
          <w:tcPr>
            <w:tcW w:w="1306" w:type="dxa"/>
            <w:vMerge/>
            <w:vAlign w:val="center"/>
          </w:tcPr>
          <w:p w14:paraId="2175017F" w14:textId="77777777" w:rsidR="00E40431" w:rsidRPr="00B11C3E" w:rsidRDefault="00E40431" w:rsidP="00E40431">
            <w:pPr>
              <w:pStyle w:val="affd"/>
              <w:ind w:firstLineChars="0" w:firstLine="0"/>
              <w:jc w:val="center"/>
            </w:pPr>
          </w:p>
        </w:tc>
        <w:tc>
          <w:tcPr>
            <w:tcW w:w="1306" w:type="dxa"/>
            <w:vMerge/>
            <w:vAlign w:val="center"/>
          </w:tcPr>
          <w:p w14:paraId="20C727AD" w14:textId="77777777" w:rsidR="00E40431" w:rsidRPr="00B11C3E" w:rsidRDefault="00E40431" w:rsidP="00E40431">
            <w:pPr>
              <w:pStyle w:val="affd"/>
              <w:ind w:firstLineChars="0" w:firstLine="0"/>
              <w:jc w:val="center"/>
            </w:pPr>
          </w:p>
        </w:tc>
        <w:tc>
          <w:tcPr>
            <w:tcW w:w="1701" w:type="dxa"/>
            <w:vMerge/>
            <w:vAlign w:val="center"/>
          </w:tcPr>
          <w:p w14:paraId="1349D6B7" w14:textId="77777777" w:rsidR="00E40431" w:rsidRPr="00B11C3E" w:rsidRDefault="00E40431" w:rsidP="00E40431">
            <w:pPr>
              <w:pStyle w:val="affd"/>
              <w:ind w:firstLineChars="0" w:firstLine="0"/>
              <w:jc w:val="center"/>
            </w:pPr>
          </w:p>
        </w:tc>
        <w:tc>
          <w:tcPr>
            <w:tcW w:w="1559" w:type="dxa"/>
            <w:vAlign w:val="center"/>
          </w:tcPr>
          <w:p w14:paraId="12BEED2B" w14:textId="44605C26" w:rsidR="00E40431" w:rsidRPr="00B11C3E" w:rsidRDefault="00E40431" w:rsidP="00E40431">
            <w:pPr>
              <w:pStyle w:val="affd"/>
              <w:ind w:firstLineChars="0" w:firstLine="0"/>
              <w:jc w:val="center"/>
            </w:pPr>
            <w:r w:rsidRPr="00B11C3E">
              <w:rPr>
                <w:rFonts w:hint="eastAsia"/>
              </w:rPr>
              <w:t>要求2</w:t>
            </w:r>
          </w:p>
        </w:tc>
        <w:tc>
          <w:tcPr>
            <w:tcW w:w="1134" w:type="dxa"/>
          </w:tcPr>
          <w:p w14:paraId="419D576C" w14:textId="32367F3C" w:rsidR="00E40431" w:rsidRPr="00B11C3E" w:rsidRDefault="00E40431" w:rsidP="00E40431">
            <w:pPr>
              <w:pStyle w:val="affd"/>
              <w:ind w:firstLineChars="0" w:firstLine="0"/>
              <w:jc w:val="center"/>
            </w:pPr>
            <w:r w:rsidRPr="00B11C3E">
              <w:rPr>
                <w:rFonts w:hint="eastAsia"/>
              </w:rPr>
              <w:t>X</w:t>
            </w:r>
            <w:r w:rsidRPr="00B11C3E">
              <w:rPr>
                <w:vertAlign w:val="subscript"/>
              </w:rPr>
              <w:t>i</w:t>
            </w:r>
          </w:p>
        </w:tc>
        <w:tc>
          <w:tcPr>
            <w:tcW w:w="1134" w:type="dxa"/>
          </w:tcPr>
          <w:p w14:paraId="3984C33D" w14:textId="6BA98537" w:rsidR="00E40431" w:rsidRPr="00B11C3E" w:rsidRDefault="00E40431" w:rsidP="00E40431">
            <w:pPr>
              <w:pStyle w:val="affd"/>
              <w:ind w:firstLineChars="0" w:firstLine="0"/>
              <w:jc w:val="center"/>
            </w:pPr>
            <w:r w:rsidRPr="00B11C3E">
              <w:rPr>
                <w:rFonts w:hint="eastAsia"/>
              </w:rPr>
              <w:t>标准2</w:t>
            </w:r>
          </w:p>
        </w:tc>
        <w:tc>
          <w:tcPr>
            <w:tcW w:w="1134" w:type="dxa"/>
          </w:tcPr>
          <w:p w14:paraId="4C2FAB0B" w14:textId="57F3A81A" w:rsidR="00E40431" w:rsidRPr="00B11C3E" w:rsidRDefault="00E40431" w:rsidP="00E40431">
            <w:pPr>
              <w:pStyle w:val="affd"/>
              <w:ind w:firstLineChars="0" w:firstLine="0"/>
              <w:jc w:val="center"/>
            </w:pPr>
            <w:r w:rsidRPr="00B11C3E">
              <w:rPr>
                <w:rFonts w:hint="eastAsia"/>
              </w:rPr>
              <w:t>X</w:t>
            </w:r>
            <w:r w:rsidRPr="00B11C3E">
              <w:rPr>
                <w:vertAlign w:val="subscript"/>
              </w:rPr>
              <w:t>j</w:t>
            </w:r>
          </w:p>
        </w:tc>
      </w:tr>
      <w:tr w:rsidR="00E40431" w:rsidRPr="00B11C3E" w14:paraId="24949781" w14:textId="3E02D8ED" w:rsidTr="006D43B0">
        <w:tc>
          <w:tcPr>
            <w:tcW w:w="1306" w:type="dxa"/>
            <w:vMerge/>
            <w:vAlign w:val="center"/>
          </w:tcPr>
          <w:p w14:paraId="6A62D963" w14:textId="77777777" w:rsidR="00E40431" w:rsidRPr="00B11C3E" w:rsidRDefault="00E40431" w:rsidP="00E40431">
            <w:pPr>
              <w:pStyle w:val="affd"/>
              <w:ind w:firstLineChars="0" w:firstLine="0"/>
              <w:jc w:val="center"/>
            </w:pPr>
          </w:p>
        </w:tc>
        <w:tc>
          <w:tcPr>
            <w:tcW w:w="1306" w:type="dxa"/>
            <w:vMerge/>
            <w:vAlign w:val="center"/>
          </w:tcPr>
          <w:p w14:paraId="33CC201E" w14:textId="7FEAB65C" w:rsidR="00E40431" w:rsidRPr="00B11C3E" w:rsidRDefault="00E40431" w:rsidP="00E40431">
            <w:pPr>
              <w:pStyle w:val="affd"/>
              <w:ind w:firstLineChars="0" w:firstLine="0"/>
              <w:jc w:val="center"/>
            </w:pPr>
          </w:p>
        </w:tc>
        <w:tc>
          <w:tcPr>
            <w:tcW w:w="1701" w:type="dxa"/>
            <w:vAlign w:val="center"/>
          </w:tcPr>
          <w:p w14:paraId="3E468C0E" w14:textId="7384E9C8" w:rsidR="00E40431" w:rsidRPr="00B11C3E" w:rsidRDefault="00E40431" w:rsidP="00E40431">
            <w:pPr>
              <w:pStyle w:val="affd"/>
              <w:ind w:firstLineChars="0" w:firstLine="0"/>
              <w:jc w:val="center"/>
            </w:pPr>
            <w:r w:rsidRPr="00B11C3E">
              <w:rPr>
                <w:rFonts w:hint="eastAsia"/>
              </w:rPr>
              <w:t>……</w:t>
            </w:r>
          </w:p>
        </w:tc>
        <w:tc>
          <w:tcPr>
            <w:tcW w:w="1559" w:type="dxa"/>
            <w:vAlign w:val="center"/>
          </w:tcPr>
          <w:p w14:paraId="14252479" w14:textId="3C870743" w:rsidR="00E40431" w:rsidRPr="00B11C3E" w:rsidRDefault="00E40431" w:rsidP="00E40431">
            <w:pPr>
              <w:pStyle w:val="affd"/>
              <w:ind w:firstLineChars="0" w:firstLine="0"/>
              <w:jc w:val="center"/>
            </w:pPr>
            <w:r w:rsidRPr="00B11C3E">
              <w:rPr>
                <w:rFonts w:hint="eastAsia"/>
              </w:rPr>
              <w:t>……</w:t>
            </w:r>
          </w:p>
        </w:tc>
        <w:tc>
          <w:tcPr>
            <w:tcW w:w="1134" w:type="dxa"/>
          </w:tcPr>
          <w:p w14:paraId="6FF4FCD6" w14:textId="1A2C09A6" w:rsidR="00E40431" w:rsidRPr="00B11C3E" w:rsidRDefault="00E40431" w:rsidP="00E40431">
            <w:pPr>
              <w:pStyle w:val="affd"/>
              <w:ind w:firstLineChars="0" w:firstLine="0"/>
              <w:jc w:val="center"/>
            </w:pPr>
            <w:r w:rsidRPr="00B11C3E">
              <w:rPr>
                <w:rFonts w:hint="eastAsia"/>
              </w:rPr>
              <w:t>X</w:t>
            </w:r>
            <w:r w:rsidRPr="00B11C3E">
              <w:rPr>
                <w:vertAlign w:val="subscript"/>
              </w:rPr>
              <w:t>i</w:t>
            </w:r>
          </w:p>
        </w:tc>
        <w:tc>
          <w:tcPr>
            <w:tcW w:w="1134" w:type="dxa"/>
          </w:tcPr>
          <w:p w14:paraId="5FD29418" w14:textId="08771C50" w:rsidR="00E40431" w:rsidRPr="00B11C3E" w:rsidRDefault="00E40431" w:rsidP="00E40431">
            <w:pPr>
              <w:pStyle w:val="affd"/>
              <w:ind w:firstLineChars="0" w:firstLine="0"/>
              <w:jc w:val="center"/>
            </w:pPr>
            <w:r w:rsidRPr="00B11C3E">
              <w:rPr>
                <w:rFonts w:hint="eastAsia"/>
              </w:rPr>
              <w:t>……</w:t>
            </w:r>
          </w:p>
        </w:tc>
        <w:tc>
          <w:tcPr>
            <w:tcW w:w="1134" w:type="dxa"/>
          </w:tcPr>
          <w:p w14:paraId="0E48C96D" w14:textId="3542D42D" w:rsidR="00E40431" w:rsidRPr="00B11C3E" w:rsidRDefault="00E40431" w:rsidP="00E40431">
            <w:pPr>
              <w:pStyle w:val="affd"/>
              <w:ind w:firstLineChars="0" w:firstLine="0"/>
              <w:jc w:val="center"/>
            </w:pPr>
            <w:r w:rsidRPr="00B11C3E">
              <w:rPr>
                <w:rFonts w:hint="eastAsia"/>
              </w:rPr>
              <w:t>X</w:t>
            </w:r>
            <w:r w:rsidRPr="00B11C3E">
              <w:rPr>
                <w:vertAlign w:val="subscript"/>
              </w:rPr>
              <w:t>j</w:t>
            </w:r>
          </w:p>
        </w:tc>
      </w:tr>
      <w:tr w:rsidR="00E40431" w:rsidRPr="00B11C3E" w14:paraId="6EAADC03" w14:textId="77777777" w:rsidTr="002716EA">
        <w:trPr>
          <w:trHeight w:val="368"/>
        </w:trPr>
        <w:tc>
          <w:tcPr>
            <w:tcW w:w="1306" w:type="dxa"/>
            <w:vMerge/>
            <w:vAlign w:val="center"/>
          </w:tcPr>
          <w:p w14:paraId="299A0F1E" w14:textId="77777777" w:rsidR="00E40431" w:rsidRPr="00B11C3E" w:rsidRDefault="00E40431" w:rsidP="00E40431">
            <w:pPr>
              <w:pStyle w:val="affd"/>
              <w:ind w:firstLineChars="0" w:firstLine="0"/>
              <w:jc w:val="center"/>
            </w:pPr>
          </w:p>
        </w:tc>
        <w:tc>
          <w:tcPr>
            <w:tcW w:w="6834" w:type="dxa"/>
            <w:gridSpan w:val="5"/>
            <w:vAlign w:val="center"/>
          </w:tcPr>
          <w:p w14:paraId="019BF260" w14:textId="5BA835DF" w:rsidR="00E40431" w:rsidRPr="00B11C3E" w:rsidRDefault="00E40431" w:rsidP="00E40431">
            <w:pPr>
              <w:pStyle w:val="affd"/>
              <w:ind w:firstLineChars="0" w:firstLine="0"/>
              <w:jc w:val="center"/>
              <w:rPr>
                <w:b/>
                <w:sz w:val="13"/>
              </w:rPr>
            </w:pPr>
            <w:r w:rsidRPr="00B11C3E">
              <w:rPr>
                <w:rFonts w:hint="eastAsia"/>
                <w:b/>
              </w:rPr>
              <w:t>总得分</w:t>
            </w:r>
          </w:p>
        </w:tc>
        <w:tc>
          <w:tcPr>
            <w:tcW w:w="1134" w:type="dxa"/>
          </w:tcPr>
          <w:p w14:paraId="462759BF" w14:textId="2C883D14" w:rsidR="00E40431" w:rsidRPr="00B11C3E" w:rsidRDefault="00A64180" w:rsidP="00E40431">
            <w:pPr>
              <w:pStyle w:val="affd"/>
              <w:ind w:firstLineChars="0" w:firstLine="0"/>
              <w:jc w:val="center"/>
              <w:rPr>
                <w:b/>
              </w:rPr>
            </w:pPr>
            <m:oMathPara>
              <m:oMath>
                <m:nary>
                  <m:naryPr>
                    <m:chr m:val="∑"/>
                    <m:limLoc m:val="undOvr"/>
                    <m:subHide m:val="1"/>
                    <m:supHide m:val="1"/>
                    <m:ctrlPr>
                      <w:rPr>
                        <w:rFonts w:ascii="Cambria Math" w:hAnsi="Cambria Math"/>
                        <w:b/>
                        <w:sz w:val="13"/>
                      </w:rPr>
                    </m:ctrlPr>
                  </m:naryPr>
                  <m:sub/>
                  <m:sup/>
                  <m:e>
                    <m:r>
                      <m:rPr>
                        <m:sty m:val="bi"/>
                      </m:rPr>
                      <w:rPr>
                        <w:rFonts w:ascii="Cambria Math" w:hAnsi="Cambria Math"/>
                        <w:sz w:val="13"/>
                      </w:rPr>
                      <m:t>Xj</m:t>
                    </m:r>
                  </m:e>
                </m:nary>
              </m:oMath>
            </m:oMathPara>
          </w:p>
        </w:tc>
      </w:tr>
    </w:tbl>
    <w:p w14:paraId="26CE9FED" w14:textId="76650E16" w:rsidR="00517B02" w:rsidRPr="00B11C3E" w:rsidRDefault="00437308">
      <w:pPr>
        <w:pStyle w:val="affffff9"/>
        <w:numPr>
          <w:ilvl w:val="0"/>
          <w:numId w:val="12"/>
        </w:numPr>
        <w:tabs>
          <w:tab w:val="clear" w:pos="0"/>
        </w:tabs>
        <w:spacing w:line="14" w:lineRule="exact"/>
        <w:ind w:left="811" w:firstLineChars="0" w:hanging="448"/>
        <w:jc w:val="center"/>
        <w:outlineLvl w:val="0"/>
        <w:rPr>
          <w:vanish/>
          <w:color w:val="FFFFFF"/>
        </w:rPr>
      </w:pPr>
      <w:bookmarkStart w:id="88" w:name="_Toc52098650"/>
      <w:bookmarkStart w:id="89" w:name="_Toc55807254"/>
      <w:bookmarkStart w:id="90" w:name="_Toc80794419"/>
      <w:bookmarkStart w:id="91" w:name="_Toc80867266"/>
      <w:bookmarkStart w:id="92" w:name="_Toc80887624"/>
      <w:bookmarkEnd w:id="88"/>
      <w:bookmarkEnd w:id="89"/>
      <w:bookmarkEnd w:id="90"/>
      <w:bookmarkEnd w:id="91"/>
      <w:bookmarkEnd w:id="92"/>
      <w:r w:rsidRPr="00B11C3E">
        <w:rPr>
          <w:vanish/>
          <w:color w:val="FFFFFF"/>
        </w:rPr>
        <w:br w:type="textWrapping" w:clear="all"/>
      </w:r>
      <w:bookmarkStart w:id="93" w:name="_Toc80953789"/>
      <w:bookmarkStart w:id="94" w:name="_Toc80954723"/>
      <w:bookmarkStart w:id="95" w:name="_Toc82157023"/>
      <w:bookmarkStart w:id="96" w:name="_Toc82684172"/>
      <w:bookmarkEnd w:id="93"/>
      <w:bookmarkEnd w:id="94"/>
      <w:bookmarkEnd w:id="95"/>
      <w:bookmarkEnd w:id="96"/>
    </w:p>
    <w:p w14:paraId="4FFA5794" w14:textId="77777777" w:rsidR="00C62FD9" w:rsidRPr="00B11C3E" w:rsidRDefault="00C62FD9">
      <w:pPr>
        <w:pStyle w:val="affff0"/>
        <w:sectPr w:rsidR="00C62FD9" w:rsidRPr="00B11C3E">
          <w:pgSz w:w="11906" w:h="16838"/>
          <w:pgMar w:top="567" w:right="1134" w:bottom="1134" w:left="1418" w:header="1418" w:footer="1134" w:gutter="0"/>
          <w:cols w:space="425"/>
          <w:formProt w:val="0"/>
          <w:docGrid w:type="lines" w:linePitch="312"/>
        </w:sectPr>
      </w:pPr>
      <w:bookmarkStart w:id="97" w:name="BKCKWX"/>
    </w:p>
    <w:p w14:paraId="5672AF8F" w14:textId="77777777" w:rsidR="0031085C" w:rsidRPr="00B11C3E" w:rsidRDefault="0031085C" w:rsidP="0031085C">
      <w:pPr>
        <w:pStyle w:val="af7"/>
      </w:pPr>
      <w:r w:rsidRPr="00B11C3E">
        <w:lastRenderedPageBreak/>
        <w:br/>
      </w:r>
      <w:bookmarkStart w:id="98" w:name="_Toc82684173"/>
      <w:r w:rsidRPr="00B11C3E">
        <w:rPr>
          <w:rFonts w:hint="eastAsia"/>
        </w:rPr>
        <w:t>（资料性）</w:t>
      </w:r>
      <w:r w:rsidRPr="00B11C3E">
        <w:br/>
      </w:r>
      <w:r w:rsidRPr="00B11C3E">
        <w:rPr>
          <w:rFonts w:hint="eastAsia"/>
        </w:rPr>
        <w:t>绿色产业认定行业技术规范文件结构</w:t>
      </w:r>
      <w:bookmarkEnd w:id="98"/>
    </w:p>
    <w:p w14:paraId="08C5E1C3" w14:textId="77777777" w:rsidR="0031085C" w:rsidRPr="00B11C3E" w:rsidRDefault="0031085C" w:rsidP="0031085C">
      <w:pPr>
        <w:pStyle w:val="affd"/>
      </w:pPr>
      <w:r w:rsidRPr="00B11C3E">
        <w:rPr>
          <w:rFonts w:hint="eastAsia"/>
        </w:rPr>
        <w:t>依据本标准制定的绿色产业认定行业技术规范的文件结构宜为：</w:t>
      </w:r>
    </w:p>
    <w:p w14:paraId="2A729D07" w14:textId="77777777" w:rsidR="0031085C" w:rsidRPr="00B11C3E" w:rsidRDefault="0031085C" w:rsidP="0031085C">
      <w:pPr>
        <w:pStyle w:val="affd"/>
      </w:pPr>
      <w:r w:rsidRPr="00B11C3E">
        <w:rPr>
          <w:rFonts w:hint="eastAsia"/>
        </w:rPr>
        <w:t>——范围；</w:t>
      </w:r>
    </w:p>
    <w:p w14:paraId="09FEEF50" w14:textId="77777777" w:rsidR="0031085C" w:rsidRPr="00B11C3E" w:rsidRDefault="0031085C" w:rsidP="0031085C">
      <w:pPr>
        <w:pStyle w:val="affd"/>
      </w:pPr>
      <w:r w:rsidRPr="00B11C3E">
        <w:rPr>
          <w:rFonts w:hint="eastAsia"/>
        </w:rPr>
        <w:t>——规范性引用文件；</w:t>
      </w:r>
    </w:p>
    <w:p w14:paraId="142F7468" w14:textId="77777777" w:rsidR="0031085C" w:rsidRPr="00B11C3E" w:rsidRDefault="0031085C" w:rsidP="0031085C">
      <w:pPr>
        <w:pStyle w:val="affd"/>
      </w:pPr>
      <w:r w:rsidRPr="00B11C3E">
        <w:rPr>
          <w:rFonts w:hint="eastAsia"/>
        </w:rPr>
        <w:t>——术语和定义；</w:t>
      </w:r>
    </w:p>
    <w:p w14:paraId="7B9170ED" w14:textId="77777777" w:rsidR="0031085C" w:rsidRPr="00B11C3E" w:rsidRDefault="0031085C" w:rsidP="0031085C">
      <w:pPr>
        <w:pStyle w:val="affd"/>
      </w:pPr>
      <w:r w:rsidRPr="00B11C3E">
        <w:rPr>
          <w:rFonts w:hint="eastAsia"/>
        </w:rPr>
        <w:t>——评价总则；</w:t>
      </w:r>
    </w:p>
    <w:p w14:paraId="15A62850" w14:textId="615570BD" w:rsidR="0031085C" w:rsidRPr="00B11C3E" w:rsidRDefault="008F1335" w:rsidP="0031085C">
      <w:pPr>
        <w:pStyle w:val="affd"/>
      </w:pPr>
      <w:r w:rsidRPr="00B11C3E">
        <w:rPr>
          <w:rFonts w:hint="eastAsia"/>
        </w:rPr>
        <w:t>——评价指标</w:t>
      </w:r>
      <w:r w:rsidR="0031085C" w:rsidRPr="00B11C3E">
        <w:rPr>
          <w:rFonts w:hint="eastAsia"/>
        </w:rPr>
        <w:t>；</w:t>
      </w:r>
    </w:p>
    <w:p w14:paraId="2265546A" w14:textId="77777777" w:rsidR="0031085C" w:rsidRPr="00B11C3E" w:rsidRDefault="0031085C" w:rsidP="0031085C">
      <w:pPr>
        <w:pStyle w:val="affd"/>
        <w:ind w:firstLineChars="400" w:firstLine="840"/>
      </w:pPr>
      <w:r w:rsidRPr="00B11C3E">
        <w:rPr>
          <w:rFonts w:hint="eastAsia"/>
        </w:rPr>
        <w:t>·符合性评价；</w:t>
      </w:r>
    </w:p>
    <w:p w14:paraId="246427B3" w14:textId="77777777" w:rsidR="0031085C" w:rsidRPr="00B11C3E" w:rsidRDefault="0031085C" w:rsidP="0031085C">
      <w:pPr>
        <w:pStyle w:val="affd"/>
        <w:tabs>
          <w:tab w:val="clear" w:pos="4201"/>
          <w:tab w:val="clear" w:pos="9298"/>
          <w:tab w:val="left" w:pos="2543"/>
        </w:tabs>
        <w:ind w:firstLineChars="400" w:firstLine="840"/>
      </w:pPr>
      <w:r w:rsidRPr="00B11C3E">
        <w:rPr>
          <w:rFonts w:hint="eastAsia"/>
        </w:rPr>
        <w:t>·综合评价；</w:t>
      </w:r>
      <w:r w:rsidRPr="00B11C3E">
        <w:tab/>
      </w:r>
    </w:p>
    <w:p w14:paraId="72F5B1B9" w14:textId="7D3230FE" w:rsidR="0031085C" w:rsidRPr="00B11C3E" w:rsidRDefault="008F1335" w:rsidP="008F1335">
      <w:pPr>
        <w:pStyle w:val="affd"/>
      </w:pPr>
      <w:r w:rsidRPr="00B11C3E">
        <w:rPr>
          <w:rFonts w:hint="eastAsia"/>
        </w:rPr>
        <w:t>——评价程序</w:t>
      </w:r>
      <w:r w:rsidR="0031085C" w:rsidRPr="00B11C3E">
        <w:rPr>
          <w:rFonts w:hint="eastAsia"/>
        </w:rPr>
        <w:t>；</w:t>
      </w:r>
    </w:p>
    <w:p w14:paraId="56AFF2A1" w14:textId="77777777" w:rsidR="0031085C" w:rsidRPr="00B11C3E" w:rsidRDefault="0031085C" w:rsidP="0031085C">
      <w:pPr>
        <w:pStyle w:val="affd"/>
      </w:pPr>
      <w:r w:rsidRPr="00B11C3E">
        <w:rPr>
          <w:rFonts w:hint="eastAsia"/>
        </w:rPr>
        <w:t>——附录A：行业评价指标表；</w:t>
      </w:r>
    </w:p>
    <w:p w14:paraId="36FBDE09" w14:textId="5B9B01A1" w:rsidR="0031085C" w:rsidRPr="00B11C3E" w:rsidRDefault="0031085C" w:rsidP="0031085C">
      <w:pPr>
        <w:pStyle w:val="affd"/>
        <w:sectPr w:rsidR="0031085C" w:rsidRPr="00B11C3E">
          <w:pgSz w:w="11906" w:h="16838"/>
          <w:pgMar w:top="567" w:right="1134" w:bottom="1134" w:left="1418" w:header="1418" w:footer="1134" w:gutter="0"/>
          <w:cols w:space="425"/>
          <w:formProt w:val="0"/>
          <w:docGrid w:type="lines" w:linePitch="312"/>
        </w:sectPr>
      </w:pPr>
      <w:r w:rsidRPr="00B11C3E">
        <w:rPr>
          <w:rFonts w:hint="eastAsia"/>
        </w:rPr>
        <w:t>——附录B：行业</w:t>
      </w:r>
      <w:r w:rsidR="00236B4E" w:rsidRPr="00B11C3E">
        <w:rPr>
          <w:rFonts w:hint="eastAsia"/>
        </w:rPr>
        <w:t>自评</w:t>
      </w:r>
      <w:r w:rsidRPr="00B11C3E">
        <w:rPr>
          <w:rFonts w:hint="eastAsia"/>
        </w:rPr>
        <w:t>报告模板。</w:t>
      </w:r>
    </w:p>
    <w:p w14:paraId="6094D7BF" w14:textId="1EB8F2B2" w:rsidR="00C62FD9" w:rsidRPr="00B11C3E" w:rsidRDefault="00C62FD9" w:rsidP="00C62FD9">
      <w:pPr>
        <w:pStyle w:val="af7"/>
      </w:pPr>
      <w:r w:rsidRPr="00B11C3E">
        <w:lastRenderedPageBreak/>
        <w:br/>
      </w:r>
      <w:bookmarkStart w:id="99" w:name="_Toc82684174"/>
      <w:r w:rsidRPr="00B11C3E">
        <w:rPr>
          <w:rFonts w:hint="eastAsia"/>
        </w:rPr>
        <w:t>（资料性）</w:t>
      </w:r>
      <w:r w:rsidRPr="00B11C3E">
        <w:br/>
      </w:r>
      <w:r w:rsidRPr="00B11C3E">
        <w:rPr>
          <w:rFonts w:hint="eastAsia"/>
        </w:rPr>
        <w:t>绿色产业认定</w:t>
      </w:r>
      <w:r w:rsidR="00510027" w:rsidRPr="00B11C3E">
        <w:rPr>
          <w:rFonts w:hint="eastAsia"/>
        </w:rPr>
        <w:t>自评</w:t>
      </w:r>
      <w:r w:rsidR="00A838DB" w:rsidRPr="00B11C3E">
        <w:rPr>
          <w:rFonts w:hint="eastAsia"/>
        </w:rPr>
        <w:t>报告模板</w:t>
      </w:r>
      <w:bookmarkEnd w:id="99"/>
    </w:p>
    <w:p w14:paraId="430782F2" w14:textId="4C1002F3" w:rsidR="00C62FD9" w:rsidRPr="00B11C3E" w:rsidRDefault="00985D34" w:rsidP="00985D34">
      <w:pPr>
        <w:pStyle w:val="af5"/>
        <w:numPr>
          <w:ilvl w:val="1"/>
          <w:numId w:val="0"/>
        </w:numPr>
        <w:spacing w:before="156" w:after="156"/>
        <w:jc w:val="both"/>
      </w:pPr>
      <w:r w:rsidRPr="00B11C3E">
        <w:rPr>
          <w:rFonts w:hint="eastAsia"/>
        </w:rPr>
        <w:t>C</w:t>
      </w:r>
      <w:r w:rsidR="00C62FD9" w:rsidRPr="00B11C3E">
        <w:rPr>
          <w:rFonts w:hint="eastAsia"/>
        </w:rPr>
        <w:t xml:space="preserve">.1 </w:t>
      </w:r>
      <w:r w:rsidRPr="00B11C3E">
        <w:rPr>
          <w:rFonts w:hint="eastAsia"/>
        </w:rPr>
        <w:t>封面</w:t>
      </w:r>
    </w:p>
    <w:p w14:paraId="43A5B431" w14:textId="7C1F8277" w:rsidR="00985D34" w:rsidRPr="00B11C3E" w:rsidRDefault="00985D34" w:rsidP="00985D34">
      <w:pPr>
        <w:pStyle w:val="affd"/>
      </w:pPr>
      <w:r w:rsidRPr="00B11C3E">
        <w:t>绿色产业认定</w:t>
      </w:r>
      <w:r w:rsidR="006D4029" w:rsidRPr="00B11C3E">
        <w:rPr>
          <w:rFonts w:hint="eastAsia"/>
        </w:rPr>
        <w:t>自评</w:t>
      </w:r>
      <w:r w:rsidRPr="00B11C3E">
        <w:t>报告的封面要求见表C.1</w:t>
      </w:r>
      <w:r w:rsidRPr="00B11C3E">
        <w:rPr>
          <w:rFonts w:hint="eastAsia"/>
        </w:rPr>
        <w:t>。</w:t>
      </w:r>
    </w:p>
    <w:p w14:paraId="1D4E0D7B" w14:textId="3B9AEA0B" w:rsidR="00985D34" w:rsidRPr="00B11C3E" w:rsidRDefault="007660C3" w:rsidP="00985D34">
      <w:pPr>
        <w:pStyle w:val="af5"/>
        <w:numPr>
          <w:ilvl w:val="1"/>
          <w:numId w:val="0"/>
        </w:numPr>
        <w:tabs>
          <w:tab w:val="clear" w:pos="0"/>
        </w:tabs>
        <w:spacing w:before="156" w:after="156"/>
      </w:pPr>
      <w:r w:rsidRPr="00B11C3E">
        <w:rPr>
          <w:noProof/>
        </w:rPr>
        <mc:AlternateContent>
          <mc:Choice Requires="wps">
            <w:drawing>
              <wp:anchor distT="45720" distB="45720" distL="114300" distR="114300" simplePos="0" relativeHeight="251664384" behindDoc="0" locked="0" layoutInCell="1" allowOverlap="1" wp14:anchorId="47DB3284" wp14:editId="2E411D4C">
                <wp:simplePos x="0" y="0"/>
                <wp:positionH relativeFrom="column">
                  <wp:posOffset>320040</wp:posOffset>
                </wp:positionH>
                <wp:positionV relativeFrom="paragraph">
                  <wp:posOffset>469265</wp:posOffset>
                </wp:positionV>
                <wp:extent cx="5294630" cy="3667760"/>
                <wp:effectExtent l="0" t="0" r="20320" b="2794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4630" cy="3667760"/>
                        </a:xfrm>
                        <a:prstGeom prst="rect">
                          <a:avLst/>
                        </a:prstGeom>
                        <a:noFill/>
                        <a:ln w="6350">
                          <a:solidFill>
                            <a:srgbClr val="000000"/>
                          </a:solidFill>
                          <a:miter lim="800000"/>
                          <a:headEnd/>
                          <a:tailEnd/>
                        </a:ln>
                      </wps:spPr>
                      <wps:txbx>
                        <w:txbxContent>
                          <w:p w14:paraId="4705A8C2" w14:textId="77777777" w:rsidR="00D249EB" w:rsidRDefault="00D249EB" w:rsidP="001F69B9">
                            <w:pPr>
                              <w:pStyle w:val="affd"/>
                              <w:spacing w:line="360" w:lineRule="auto"/>
                              <w:ind w:firstLine="422"/>
                              <w:jc w:val="center"/>
                              <w:rPr>
                                <w:b/>
                              </w:rPr>
                            </w:pPr>
                          </w:p>
                          <w:p w14:paraId="15267F93" w14:textId="77013114" w:rsidR="00D249EB" w:rsidRPr="001F69B9" w:rsidRDefault="00D249EB" w:rsidP="001F69B9">
                            <w:pPr>
                              <w:pStyle w:val="affd"/>
                              <w:spacing w:line="360" w:lineRule="auto"/>
                              <w:ind w:firstLine="422"/>
                              <w:jc w:val="center"/>
                              <w:rPr>
                                <w:b/>
                              </w:rPr>
                            </w:pPr>
                            <w:r w:rsidRPr="001F69B9">
                              <w:rPr>
                                <w:rFonts w:hint="eastAsia"/>
                                <w:b/>
                              </w:rPr>
                              <w:t>XXX公司</w:t>
                            </w:r>
                          </w:p>
                          <w:p w14:paraId="792C9FEC" w14:textId="584159D1" w:rsidR="00D249EB" w:rsidRPr="001F69B9" w:rsidRDefault="00D249EB" w:rsidP="001F69B9">
                            <w:pPr>
                              <w:pStyle w:val="affd"/>
                              <w:spacing w:line="360" w:lineRule="auto"/>
                              <w:ind w:firstLine="422"/>
                              <w:jc w:val="center"/>
                              <w:rPr>
                                <w:b/>
                              </w:rPr>
                            </w:pPr>
                            <w:r w:rsidRPr="001F69B9">
                              <w:rPr>
                                <w:b/>
                              </w:rPr>
                              <w:t>绿色</w:t>
                            </w:r>
                            <w:r w:rsidRPr="001F69B9">
                              <w:rPr>
                                <w:rFonts w:hint="eastAsia"/>
                                <w:b/>
                              </w:rPr>
                              <w:t>产业</w:t>
                            </w:r>
                            <w:r w:rsidRPr="001F69B9">
                              <w:rPr>
                                <w:b/>
                              </w:rPr>
                              <w:t>认定</w:t>
                            </w:r>
                            <w:r w:rsidRPr="00B11C3E">
                              <w:rPr>
                                <w:rFonts w:hint="eastAsia"/>
                                <w:b/>
                              </w:rPr>
                              <w:t>自评</w:t>
                            </w:r>
                            <w:r w:rsidRPr="00B11C3E">
                              <w:rPr>
                                <w:b/>
                              </w:rPr>
                              <w:t>报告</w:t>
                            </w:r>
                          </w:p>
                          <w:p w14:paraId="40002C7A" w14:textId="77777777" w:rsidR="00D249EB" w:rsidRPr="001F69B9" w:rsidRDefault="00D249EB" w:rsidP="001F69B9">
                            <w:pPr>
                              <w:pStyle w:val="affd"/>
                              <w:spacing w:line="360" w:lineRule="auto"/>
                              <w:ind w:firstLine="422"/>
                              <w:jc w:val="center"/>
                              <w:rPr>
                                <w:b/>
                              </w:rPr>
                            </w:pPr>
                          </w:p>
                          <w:p w14:paraId="61B71504" w14:textId="5CF971BF" w:rsidR="00D249EB" w:rsidRPr="001F69B9" w:rsidRDefault="00D249EB" w:rsidP="001F69B9">
                            <w:pPr>
                              <w:pStyle w:val="affd"/>
                              <w:spacing w:line="360" w:lineRule="auto"/>
                              <w:ind w:firstLine="422"/>
                              <w:jc w:val="center"/>
                              <w:rPr>
                                <w:b/>
                              </w:rPr>
                            </w:pPr>
                            <w:r w:rsidRPr="001F69B9">
                              <w:rPr>
                                <w:rFonts w:hint="eastAsia"/>
                                <w:b/>
                              </w:rPr>
                              <w:t>报告覆盖期间</w:t>
                            </w:r>
                          </w:p>
                          <w:p w14:paraId="688DA339" w14:textId="5D875024" w:rsidR="00D249EB" w:rsidRPr="001F69B9" w:rsidRDefault="00D249EB" w:rsidP="001F69B9">
                            <w:pPr>
                              <w:pStyle w:val="affd"/>
                              <w:spacing w:line="360" w:lineRule="auto"/>
                              <w:ind w:firstLine="422"/>
                              <w:jc w:val="center"/>
                              <w:rPr>
                                <w:b/>
                              </w:rPr>
                            </w:pPr>
                            <w:r w:rsidRPr="001F69B9">
                              <w:rPr>
                                <w:rFonts w:hint="eastAsia"/>
                                <w:b/>
                              </w:rPr>
                              <w:t>XXXX年X月</w:t>
                            </w:r>
                            <w:r w:rsidRPr="001F69B9">
                              <w:rPr>
                                <w:b/>
                              </w:rPr>
                              <w:t>X</w:t>
                            </w:r>
                            <w:r w:rsidRPr="001F69B9">
                              <w:rPr>
                                <w:rFonts w:hint="eastAsia"/>
                                <w:b/>
                              </w:rPr>
                              <w:t>日——XXXX年X月</w:t>
                            </w:r>
                            <w:r w:rsidRPr="001F69B9">
                              <w:rPr>
                                <w:b/>
                              </w:rPr>
                              <w:t>X</w:t>
                            </w:r>
                            <w:r w:rsidRPr="001F69B9">
                              <w:rPr>
                                <w:rFonts w:hint="eastAsia"/>
                                <w:b/>
                              </w:rPr>
                              <w:t>日</w:t>
                            </w:r>
                          </w:p>
                          <w:p w14:paraId="7FE80967" w14:textId="77777777" w:rsidR="00D249EB" w:rsidRPr="001F69B9" w:rsidRDefault="00D249EB" w:rsidP="001F69B9">
                            <w:pPr>
                              <w:pStyle w:val="affd"/>
                              <w:spacing w:line="360" w:lineRule="auto"/>
                              <w:ind w:firstLine="422"/>
                              <w:rPr>
                                <w:b/>
                              </w:rPr>
                            </w:pPr>
                          </w:p>
                          <w:p w14:paraId="6FB34D54" w14:textId="0173591A" w:rsidR="00D249EB" w:rsidRPr="001F69B9" w:rsidRDefault="00D249EB" w:rsidP="001F69B9">
                            <w:pPr>
                              <w:pStyle w:val="affd"/>
                              <w:spacing w:line="360" w:lineRule="auto"/>
                              <w:ind w:firstLineChars="1250" w:firstLine="2635"/>
                              <w:rPr>
                                <w:b/>
                              </w:rPr>
                            </w:pPr>
                            <w:r w:rsidRPr="001F69B9">
                              <w:rPr>
                                <w:rFonts w:hint="eastAsia"/>
                                <w:b/>
                              </w:rPr>
                              <w:t>申报单位：</w:t>
                            </w:r>
                            <w:r w:rsidRPr="001F69B9">
                              <w:rPr>
                                <w:rFonts w:hint="eastAsia"/>
                                <w:b/>
                                <w:u w:val="single"/>
                              </w:rPr>
                              <w:t xml:space="preserve"> </w:t>
                            </w:r>
                            <w:r>
                              <w:rPr>
                                <w:b/>
                                <w:u w:val="single"/>
                              </w:rPr>
                              <w:t xml:space="preserve">              </w:t>
                            </w:r>
                            <w:r w:rsidRPr="001F69B9">
                              <w:rPr>
                                <w:rFonts w:hint="eastAsia"/>
                                <w:b/>
                                <w:u w:val="single"/>
                              </w:rPr>
                              <w:t xml:space="preserve">（盖章）  </w:t>
                            </w:r>
                            <w:r w:rsidRPr="001F69B9">
                              <w:rPr>
                                <w:rFonts w:hint="eastAsia"/>
                                <w:b/>
                              </w:rPr>
                              <w:t xml:space="preserve">         </w:t>
                            </w:r>
                          </w:p>
                          <w:p w14:paraId="1CEFCA4E" w14:textId="2ABA4FAD" w:rsidR="00D249EB" w:rsidRDefault="00D249EB" w:rsidP="001F69B9">
                            <w:pPr>
                              <w:pStyle w:val="affd"/>
                              <w:spacing w:line="360" w:lineRule="auto"/>
                              <w:ind w:firstLineChars="1250" w:firstLine="2635"/>
                              <w:rPr>
                                <w:b/>
                                <w:u w:val="single"/>
                              </w:rPr>
                            </w:pPr>
                            <w:r w:rsidRPr="001F69B9">
                              <w:rPr>
                                <w:rFonts w:hint="eastAsia"/>
                                <w:b/>
                              </w:rPr>
                              <w:t>责任人：</w:t>
                            </w:r>
                            <w:r w:rsidRPr="001F69B9">
                              <w:rPr>
                                <w:rFonts w:hint="eastAsia"/>
                                <w:b/>
                                <w:u w:val="single"/>
                              </w:rPr>
                              <w:t xml:space="preserve"> </w:t>
                            </w:r>
                            <w:r w:rsidRPr="001F69B9">
                              <w:rPr>
                                <w:b/>
                                <w:u w:val="single"/>
                              </w:rPr>
                              <w:t xml:space="preserve">   </w:t>
                            </w:r>
                            <w:r>
                              <w:rPr>
                                <w:b/>
                                <w:u w:val="single"/>
                              </w:rPr>
                              <w:t xml:space="preserve">                    </w:t>
                            </w:r>
                            <w:r w:rsidRPr="001F69B9">
                              <w:rPr>
                                <w:rFonts w:hint="eastAsia"/>
                                <w:b/>
                                <w:u w:val="single"/>
                              </w:rPr>
                              <w:t xml:space="preserve">   </w:t>
                            </w:r>
                          </w:p>
                          <w:p w14:paraId="33522EC4" w14:textId="77777777" w:rsidR="00D249EB" w:rsidRPr="001F69B9" w:rsidRDefault="00D249EB" w:rsidP="007660C3">
                            <w:pPr>
                              <w:pStyle w:val="affd"/>
                              <w:spacing w:line="360" w:lineRule="auto"/>
                              <w:ind w:firstLineChars="1250" w:firstLine="2635"/>
                              <w:rPr>
                                <w:b/>
                                <w:u w:val="single"/>
                              </w:rPr>
                            </w:pPr>
                            <w:r w:rsidRPr="001F69B9">
                              <w:rPr>
                                <w:rFonts w:hint="eastAsia"/>
                                <w:b/>
                              </w:rPr>
                              <w:t>编写人：</w:t>
                            </w:r>
                            <w:r w:rsidRPr="001F69B9">
                              <w:rPr>
                                <w:rFonts w:hint="eastAsia"/>
                                <w:b/>
                                <w:u w:val="single"/>
                              </w:rPr>
                              <w:t xml:space="preserve"> </w:t>
                            </w:r>
                            <w:r w:rsidRPr="001F69B9">
                              <w:rPr>
                                <w:b/>
                                <w:u w:val="single"/>
                              </w:rPr>
                              <w:t xml:space="preserve">    </w:t>
                            </w:r>
                            <w:r>
                              <w:rPr>
                                <w:b/>
                                <w:u w:val="single"/>
                              </w:rPr>
                              <w:t xml:space="preserve">           </w:t>
                            </w:r>
                            <w:r w:rsidRPr="001F69B9">
                              <w:rPr>
                                <w:b/>
                                <w:u w:val="single"/>
                              </w:rPr>
                              <w:t xml:space="preserve">           </w:t>
                            </w:r>
                          </w:p>
                          <w:p w14:paraId="5D9EE208" w14:textId="0336A906" w:rsidR="00D249EB" w:rsidRPr="007660C3" w:rsidRDefault="00D249EB" w:rsidP="007660C3">
                            <w:pPr>
                              <w:pStyle w:val="affd"/>
                              <w:spacing w:line="360" w:lineRule="auto"/>
                              <w:ind w:firstLineChars="1250" w:firstLine="2635"/>
                              <w:rPr>
                                <w:b/>
                                <w:u w:val="single"/>
                              </w:rPr>
                            </w:pPr>
                            <w:r>
                              <w:rPr>
                                <w:rFonts w:hint="eastAsia"/>
                                <w:b/>
                              </w:rPr>
                              <w:t>编写单位</w:t>
                            </w:r>
                            <w:r w:rsidRPr="001F69B9">
                              <w:rPr>
                                <w:rFonts w:hint="eastAsia"/>
                                <w:b/>
                              </w:rPr>
                              <w:t>：</w:t>
                            </w:r>
                            <w:r w:rsidRPr="001F69B9">
                              <w:rPr>
                                <w:rFonts w:hint="eastAsia"/>
                                <w:b/>
                                <w:u w:val="single"/>
                              </w:rPr>
                              <w:t xml:space="preserve"> </w:t>
                            </w:r>
                            <w:r w:rsidRPr="001F69B9">
                              <w:rPr>
                                <w:b/>
                                <w:u w:val="single"/>
                              </w:rPr>
                              <w:t xml:space="preserve">    </w:t>
                            </w:r>
                            <w:r>
                              <w:rPr>
                                <w:b/>
                                <w:u w:val="single"/>
                              </w:rPr>
                              <w:t xml:space="preserve">                    </w:t>
                            </w:r>
                          </w:p>
                          <w:p w14:paraId="3B039CF7" w14:textId="43C15636" w:rsidR="00D249EB" w:rsidRDefault="00D249EB" w:rsidP="0050098B">
                            <w:pPr>
                              <w:pStyle w:val="affd"/>
                              <w:spacing w:line="360" w:lineRule="auto"/>
                              <w:ind w:firstLineChars="1250" w:firstLine="2635"/>
                            </w:pPr>
                            <w:r w:rsidRPr="001F69B9">
                              <w:rPr>
                                <w:rFonts w:hint="eastAsia"/>
                                <w:b/>
                              </w:rPr>
                              <w:t>报告日期：</w:t>
                            </w:r>
                            <w:r w:rsidRPr="001F69B9">
                              <w:rPr>
                                <w:rFonts w:hint="eastAsia"/>
                                <w:b/>
                                <w:u w:val="single"/>
                              </w:rPr>
                              <w:t xml:space="preserve">  </w:t>
                            </w:r>
                            <w:r w:rsidRPr="001F69B9">
                              <w:rPr>
                                <w:b/>
                                <w:u w:val="single"/>
                              </w:rPr>
                              <w:t xml:space="preserve">  </w:t>
                            </w:r>
                            <w:r w:rsidRPr="001F69B9">
                              <w:rPr>
                                <w:rFonts w:hint="eastAsia"/>
                                <w:b/>
                                <w:u w:val="single"/>
                              </w:rPr>
                              <w:t xml:space="preserve">     </w:t>
                            </w:r>
                            <w:r w:rsidRPr="001F69B9">
                              <w:rPr>
                                <w:rFonts w:hint="eastAsia"/>
                                <w:u w:val="single"/>
                              </w:rPr>
                              <w:t xml:space="preserve">      </w:t>
                            </w:r>
                            <w:r>
                              <w:rPr>
                                <w:u w:val="single"/>
                              </w:rPr>
                              <w:t xml:space="preserve">        </w:t>
                            </w:r>
                            <w:r w:rsidRPr="001F69B9">
                              <w:rPr>
                                <w:rFonts w:hint="eastAsia"/>
                                <w:u w:val="single"/>
                              </w:rPr>
                              <w:t xml:space="preserve">  </w:t>
                            </w:r>
                            <w:r w:rsidRPr="001F69B9">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B3284" id="文本框 2" o:spid="_x0000_s1141" type="#_x0000_t202" style="position:absolute;left:0;text-align:left;margin-left:25.2pt;margin-top:36.95pt;width:416.9pt;height:288.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" filled="f" strokeweight=".5pt">
                <v:textbox>
                  <w:txbxContent>
                    <w:p w14:paraId="4705A8C2" w14:textId="77777777" w:rsidR="00D249EB" w:rsidRDefault="00D249EB" w:rsidP="001F69B9">
                      <w:pPr>
                        <w:pStyle w:val="affd"/>
                        <w:spacing w:line="360" w:lineRule="auto"/>
                        <w:ind w:firstLine="422"/>
                        <w:jc w:val="center"/>
                        <w:rPr>
                          <w:b/>
                        </w:rPr>
                      </w:pPr>
                    </w:p>
                    <w:p w14:paraId="15267F93" w14:textId="77013114" w:rsidR="00D249EB" w:rsidRPr="001F69B9" w:rsidRDefault="00D249EB" w:rsidP="001F69B9">
                      <w:pPr>
                        <w:pStyle w:val="affd"/>
                        <w:spacing w:line="360" w:lineRule="auto"/>
                        <w:ind w:firstLine="422"/>
                        <w:jc w:val="center"/>
                        <w:rPr>
                          <w:b/>
                        </w:rPr>
                      </w:pPr>
                      <w:r w:rsidRPr="001F69B9">
                        <w:rPr>
                          <w:rFonts w:hint="eastAsia"/>
                          <w:b/>
                        </w:rPr>
                        <w:t>XXX公司</w:t>
                      </w:r>
                    </w:p>
                    <w:p w14:paraId="792C9FEC" w14:textId="584159D1" w:rsidR="00D249EB" w:rsidRPr="001F69B9" w:rsidRDefault="00D249EB" w:rsidP="001F69B9">
                      <w:pPr>
                        <w:pStyle w:val="affd"/>
                        <w:spacing w:line="360" w:lineRule="auto"/>
                        <w:ind w:firstLine="422"/>
                        <w:jc w:val="center"/>
                        <w:rPr>
                          <w:b/>
                        </w:rPr>
                      </w:pPr>
                      <w:r w:rsidRPr="001F69B9">
                        <w:rPr>
                          <w:b/>
                        </w:rPr>
                        <w:t>绿色</w:t>
                      </w:r>
                      <w:r w:rsidRPr="001F69B9">
                        <w:rPr>
                          <w:rFonts w:hint="eastAsia"/>
                          <w:b/>
                        </w:rPr>
                        <w:t>产业</w:t>
                      </w:r>
                      <w:r w:rsidRPr="001F69B9">
                        <w:rPr>
                          <w:b/>
                        </w:rPr>
                        <w:t>认定</w:t>
                      </w:r>
                      <w:r w:rsidRPr="00B11C3E">
                        <w:rPr>
                          <w:rFonts w:hint="eastAsia"/>
                          <w:b/>
                        </w:rPr>
                        <w:t>自评</w:t>
                      </w:r>
                      <w:r w:rsidRPr="00B11C3E">
                        <w:rPr>
                          <w:b/>
                        </w:rPr>
                        <w:t>报告</w:t>
                      </w:r>
                    </w:p>
                    <w:p w14:paraId="40002C7A" w14:textId="77777777" w:rsidR="00D249EB" w:rsidRPr="001F69B9" w:rsidRDefault="00D249EB" w:rsidP="001F69B9">
                      <w:pPr>
                        <w:pStyle w:val="affd"/>
                        <w:spacing w:line="360" w:lineRule="auto"/>
                        <w:ind w:firstLine="422"/>
                        <w:jc w:val="center"/>
                        <w:rPr>
                          <w:b/>
                        </w:rPr>
                      </w:pPr>
                    </w:p>
                    <w:p w14:paraId="61B71504" w14:textId="5CF971BF" w:rsidR="00D249EB" w:rsidRPr="001F69B9" w:rsidRDefault="00D249EB" w:rsidP="001F69B9">
                      <w:pPr>
                        <w:pStyle w:val="affd"/>
                        <w:spacing w:line="360" w:lineRule="auto"/>
                        <w:ind w:firstLine="422"/>
                        <w:jc w:val="center"/>
                        <w:rPr>
                          <w:b/>
                        </w:rPr>
                      </w:pPr>
                      <w:r w:rsidRPr="001F69B9">
                        <w:rPr>
                          <w:rFonts w:hint="eastAsia"/>
                          <w:b/>
                        </w:rPr>
                        <w:t>报告覆盖期间</w:t>
                      </w:r>
                    </w:p>
                    <w:p w14:paraId="688DA339" w14:textId="5D875024" w:rsidR="00D249EB" w:rsidRPr="001F69B9" w:rsidRDefault="00D249EB" w:rsidP="001F69B9">
                      <w:pPr>
                        <w:pStyle w:val="affd"/>
                        <w:spacing w:line="360" w:lineRule="auto"/>
                        <w:ind w:firstLine="422"/>
                        <w:jc w:val="center"/>
                        <w:rPr>
                          <w:b/>
                        </w:rPr>
                      </w:pPr>
                      <w:r w:rsidRPr="001F69B9">
                        <w:rPr>
                          <w:rFonts w:hint="eastAsia"/>
                          <w:b/>
                        </w:rPr>
                        <w:t>XXXX年X月</w:t>
                      </w:r>
                      <w:r w:rsidRPr="001F69B9">
                        <w:rPr>
                          <w:b/>
                        </w:rPr>
                        <w:t>X</w:t>
                      </w:r>
                      <w:r w:rsidRPr="001F69B9">
                        <w:rPr>
                          <w:rFonts w:hint="eastAsia"/>
                          <w:b/>
                        </w:rPr>
                        <w:t>日——XXXX年X月</w:t>
                      </w:r>
                      <w:r w:rsidRPr="001F69B9">
                        <w:rPr>
                          <w:b/>
                        </w:rPr>
                        <w:t>X</w:t>
                      </w:r>
                      <w:r w:rsidRPr="001F69B9">
                        <w:rPr>
                          <w:rFonts w:hint="eastAsia"/>
                          <w:b/>
                        </w:rPr>
                        <w:t>日</w:t>
                      </w:r>
                    </w:p>
                    <w:p w14:paraId="7FE80967" w14:textId="77777777" w:rsidR="00D249EB" w:rsidRPr="001F69B9" w:rsidRDefault="00D249EB" w:rsidP="001F69B9">
                      <w:pPr>
                        <w:pStyle w:val="affd"/>
                        <w:spacing w:line="360" w:lineRule="auto"/>
                        <w:ind w:firstLine="422"/>
                        <w:rPr>
                          <w:b/>
                        </w:rPr>
                      </w:pPr>
                    </w:p>
                    <w:p w14:paraId="6FB34D54" w14:textId="0173591A" w:rsidR="00D249EB" w:rsidRPr="001F69B9" w:rsidRDefault="00D249EB" w:rsidP="001F69B9">
                      <w:pPr>
                        <w:pStyle w:val="affd"/>
                        <w:spacing w:line="360" w:lineRule="auto"/>
                        <w:ind w:firstLineChars="1250" w:firstLine="2635"/>
                        <w:rPr>
                          <w:b/>
                        </w:rPr>
                      </w:pPr>
                      <w:r w:rsidRPr="001F69B9">
                        <w:rPr>
                          <w:rFonts w:hint="eastAsia"/>
                          <w:b/>
                        </w:rPr>
                        <w:t>申报单位：</w:t>
                      </w:r>
                      <w:r w:rsidRPr="001F69B9">
                        <w:rPr>
                          <w:rFonts w:hint="eastAsia"/>
                          <w:b/>
                          <w:u w:val="single"/>
                        </w:rPr>
                        <w:t xml:space="preserve"> </w:t>
                      </w:r>
                      <w:r>
                        <w:rPr>
                          <w:b/>
                          <w:u w:val="single"/>
                        </w:rPr>
                        <w:t xml:space="preserve">              </w:t>
                      </w:r>
                      <w:r w:rsidRPr="001F69B9">
                        <w:rPr>
                          <w:rFonts w:hint="eastAsia"/>
                          <w:b/>
                          <w:u w:val="single"/>
                        </w:rPr>
                        <w:t xml:space="preserve">（盖章）  </w:t>
                      </w:r>
                      <w:r w:rsidRPr="001F69B9">
                        <w:rPr>
                          <w:rFonts w:hint="eastAsia"/>
                          <w:b/>
                        </w:rPr>
                        <w:t xml:space="preserve">         </w:t>
                      </w:r>
                    </w:p>
                    <w:p w14:paraId="1CEFCA4E" w14:textId="2ABA4FAD" w:rsidR="00D249EB" w:rsidRDefault="00D249EB" w:rsidP="001F69B9">
                      <w:pPr>
                        <w:pStyle w:val="affd"/>
                        <w:spacing w:line="360" w:lineRule="auto"/>
                        <w:ind w:firstLineChars="1250" w:firstLine="2635"/>
                        <w:rPr>
                          <w:b/>
                          <w:u w:val="single"/>
                        </w:rPr>
                      </w:pPr>
                      <w:r w:rsidRPr="001F69B9">
                        <w:rPr>
                          <w:rFonts w:hint="eastAsia"/>
                          <w:b/>
                        </w:rPr>
                        <w:t>责任人：</w:t>
                      </w:r>
                      <w:r w:rsidRPr="001F69B9">
                        <w:rPr>
                          <w:rFonts w:hint="eastAsia"/>
                          <w:b/>
                          <w:u w:val="single"/>
                        </w:rPr>
                        <w:t xml:space="preserve"> </w:t>
                      </w:r>
                      <w:r w:rsidRPr="001F69B9">
                        <w:rPr>
                          <w:b/>
                          <w:u w:val="single"/>
                        </w:rPr>
                        <w:t xml:space="preserve">   </w:t>
                      </w:r>
                      <w:r>
                        <w:rPr>
                          <w:b/>
                          <w:u w:val="single"/>
                        </w:rPr>
                        <w:t xml:space="preserve">                    </w:t>
                      </w:r>
                      <w:r w:rsidRPr="001F69B9">
                        <w:rPr>
                          <w:rFonts w:hint="eastAsia"/>
                          <w:b/>
                          <w:u w:val="single"/>
                        </w:rPr>
                        <w:t xml:space="preserve">   </w:t>
                      </w:r>
                    </w:p>
                    <w:p w14:paraId="33522EC4" w14:textId="77777777" w:rsidR="00D249EB" w:rsidRPr="001F69B9" w:rsidRDefault="00D249EB" w:rsidP="007660C3">
                      <w:pPr>
                        <w:pStyle w:val="affd"/>
                        <w:spacing w:line="360" w:lineRule="auto"/>
                        <w:ind w:firstLineChars="1250" w:firstLine="2635"/>
                        <w:rPr>
                          <w:b/>
                          <w:u w:val="single"/>
                        </w:rPr>
                      </w:pPr>
                      <w:r w:rsidRPr="001F69B9">
                        <w:rPr>
                          <w:rFonts w:hint="eastAsia"/>
                          <w:b/>
                        </w:rPr>
                        <w:t>编写人：</w:t>
                      </w:r>
                      <w:r w:rsidRPr="001F69B9">
                        <w:rPr>
                          <w:rFonts w:hint="eastAsia"/>
                          <w:b/>
                          <w:u w:val="single"/>
                        </w:rPr>
                        <w:t xml:space="preserve"> </w:t>
                      </w:r>
                      <w:r w:rsidRPr="001F69B9">
                        <w:rPr>
                          <w:b/>
                          <w:u w:val="single"/>
                        </w:rPr>
                        <w:t xml:space="preserve">    </w:t>
                      </w:r>
                      <w:r>
                        <w:rPr>
                          <w:b/>
                          <w:u w:val="single"/>
                        </w:rPr>
                        <w:t xml:space="preserve">           </w:t>
                      </w:r>
                      <w:r w:rsidRPr="001F69B9">
                        <w:rPr>
                          <w:b/>
                          <w:u w:val="single"/>
                        </w:rPr>
                        <w:t xml:space="preserve">           </w:t>
                      </w:r>
                    </w:p>
                    <w:p w14:paraId="5D9EE208" w14:textId="0336A906" w:rsidR="00D249EB" w:rsidRPr="007660C3" w:rsidRDefault="00D249EB" w:rsidP="007660C3">
                      <w:pPr>
                        <w:pStyle w:val="affd"/>
                        <w:spacing w:line="360" w:lineRule="auto"/>
                        <w:ind w:firstLineChars="1250" w:firstLine="2635"/>
                        <w:rPr>
                          <w:b/>
                          <w:u w:val="single"/>
                        </w:rPr>
                      </w:pPr>
                      <w:r>
                        <w:rPr>
                          <w:rFonts w:hint="eastAsia"/>
                          <w:b/>
                        </w:rPr>
                        <w:t>编写单位</w:t>
                      </w:r>
                      <w:r w:rsidRPr="001F69B9">
                        <w:rPr>
                          <w:rFonts w:hint="eastAsia"/>
                          <w:b/>
                        </w:rPr>
                        <w:t>：</w:t>
                      </w:r>
                      <w:r w:rsidRPr="001F69B9">
                        <w:rPr>
                          <w:rFonts w:hint="eastAsia"/>
                          <w:b/>
                          <w:u w:val="single"/>
                        </w:rPr>
                        <w:t xml:space="preserve"> </w:t>
                      </w:r>
                      <w:r w:rsidRPr="001F69B9">
                        <w:rPr>
                          <w:b/>
                          <w:u w:val="single"/>
                        </w:rPr>
                        <w:t xml:space="preserve">    </w:t>
                      </w:r>
                      <w:r>
                        <w:rPr>
                          <w:b/>
                          <w:u w:val="single"/>
                        </w:rPr>
                        <w:t xml:space="preserve">                    </w:t>
                      </w:r>
                    </w:p>
                    <w:p w14:paraId="3B039CF7" w14:textId="43C15636" w:rsidR="00D249EB" w:rsidRDefault="00D249EB" w:rsidP="0050098B">
                      <w:pPr>
                        <w:pStyle w:val="affd"/>
                        <w:spacing w:line="360" w:lineRule="auto"/>
                        <w:ind w:firstLineChars="1250" w:firstLine="2635"/>
                      </w:pPr>
                      <w:r w:rsidRPr="001F69B9">
                        <w:rPr>
                          <w:rFonts w:hint="eastAsia"/>
                          <w:b/>
                        </w:rPr>
                        <w:t>报告日期：</w:t>
                      </w:r>
                      <w:r w:rsidRPr="001F69B9">
                        <w:rPr>
                          <w:rFonts w:hint="eastAsia"/>
                          <w:b/>
                          <w:u w:val="single"/>
                        </w:rPr>
                        <w:t xml:space="preserve">  </w:t>
                      </w:r>
                      <w:r w:rsidRPr="001F69B9">
                        <w:rPr>
                          <w:b/>
                          <w:u w:val="single"/>
                        </w:rPr>
                        <w:t xml:space="preserve">  </w:t>
                      </w:r>
                      <w:r w:rsidRPr="001F69B9">
                        <w:rPr>
                          <w:rFonts w:hint="eastAsia"/>
                          <w:b/>
                          <w:u w:val="single"/>
                        </w:rPr>
                        <w:t xml:space="preserve">     </w:t>
                      </w:r>
                      <w:r w:rsidRPr="001F69B9">
                        <w:rPr>
                          <w:rFonts w:hint="eastAsia"/>
                          <w:u w:val="single"/>
                        </w:rPr>
                        <w:t xml:space="preserve">      </w:t>
                      </w:r>
                      <w:r>
                        <w:rPr>
                          <w:u w:val="single"/>
                        </w:rPr>
                        <w:t xml:space="preserve">        </w:t>
                      </w:r>
                      <w:r w:rsidRPr="001F69B9">
                        <w:rPr>
                          <w:rFonts w:hint="eastAsia"/>
                          <w:u w:val="single"/>
                        </w:rPr>
                        <w:t xml:space="preserve">  </w:t>
                      </w:r>
                      <w:r w:rsidRPr="001F69B9">
                        <w:rPr>
                          <w:rFonts w:hint="eastAsia"/>
                        </w:rPr>
                        <w:t xml:space="preserve">           </w:t>
                      </w:r>
                    </w:p>
                  </w:txbxContent>
                </v:textbox>
                <w10:wrap type="square"/>
              </v:shape>
            </w:pict>
          </mc:Fallback>
        </mc:AlternateContent>
      </w:r>
      <w:r w:rsidR="00985D34" w:rsidRPr="00B11C3E">
        <w:t>表C.1 绿色产业认定</w:t>
      </w:r>
      <w:r w:rsidR="006D4029" w:rsidRPr="00B11C3E">
        <w:rPr>
          <w:rFonts w:hint="eastAsia"/>
        </w:rPr>
        <w:t>自评</w:t>
      </w:r>
      <w:r w:rsidR="00985D34" w:rsidRPr="00B11C3E">
        <w:t>报告封面</w:t>
      </w:r>
    </w:p>
    <w:p w14:paraId="43C66E2C" w14:textId="7DA19820" w:rsidR="007356F1" w:rsidRPr="00B11C3E" w:rsidRDefault="007356F1" w:rsidP="007356F1">
      <w:pPr>
        <w:pStyle w:val="af5"/>
        <w:numPr>
          <w:ilvl w:val="1"/>
          <w:numId w:val="0"/>
        </w:numPr>
        <w:spacing w:before="156" w:after="156"/>
        <w:jc w:val="both"/>
      </w:pPr>
      <w:r w:rsidRPr="00B11C3E">
        <w:rPr>
          <w:rFonts w:hint="eastAsia"/>
        </w:rPr>
        <w:t>C.</w:t>
      </w:r>
      <w:r w:rsidRPr="00B11C3E">
        <w:t>2</w:t>
      </w:r>
      <w:r w:rsidRPr="00B11C3E">
        <w:rPr>
          <w:rFonts w:hint="eastAsia"/>
        </w:rPr>
        <w:t xml:space="preserve"> </w:t>
      </w:r>
      <w:r w:rsidR="00C7284C" w:rsidRPr="00B11C3E">
        <w:rPr>
          <w:rFonts w:hint="eastAsia"/>
        </w:rPr>
        <w:t>基本信息</w:t>
      </w:r>
    </w:p>
    <w:p w14:paraId="48949E28" w14:textId="11543695" w:rsidR="007356F1" w:rsidRPr="00B11C3E" w:rsidRDefault="007356F1" w:rsidP="007356F1">
      <w:pPr>
        <w:pStyle w:val="affd"/>
      </w:pPr>
      <w:r w:rsidRPr="00B11C3E">
        <w:rPr>
          <w:rFonts w:hint="eastAsia"/>
        </w:rPr>
        <w:t>基本信息的填报要求见表C.2。</w:t>
      </w:r>
    </w:p>
    <w:p w14:paraId="692A92F6" w14:textId="6E5C3B34" w:rsidR="007356F1" w:rsidRPr="00B11C3E" w:rsidRDefault="007356F1" w:rsidP="007356F1">
      <w:pPr>
        <w:pStyle w:val="af5"/>
        <w:numPr>
          <w:ilvl w:val="1"/>
          <w:numId w:val="0"/>
        </w:numPr>
        <w:spacing w:before="156" w:after="156"/>
      </w:pPr>
      <w:r w:rsidRPr="00B11C3E">
        <w:t>表C.2 基本信息表</w:t>
      </w:r>
    </w:p>
    <w:tbl>
      <w:tblPr>
        <w:tblW w:w="84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0"/>
        <w:gridCol w:w="3111"/>
        <w:gridCol w:w="1396"/>
        <w:gridCol w:w="2180"/>
      </w:tblGrid>
      <w:tr w:rsidR="00700713" w:rsidRPr="00B11C3E" w14:paraId="198BF49C" w14:textId="77777777" w:rsidTr="00CE1BE6">
        <w:trPr>
          <w:cantSplit/>
          <w:trHeight w:val="567"/>
          <w:jc w:val="center"/>
        </w:trPr>
        <w:tc>
          <w:tcPr>
            <w:tcW w:w="1730" w:type="dxa"/>
            <w:tcBorders>
              <w:tl2br w:val="nil"/>
              <w:tr2bl w:val="nil"/>
            </w:tcBorders>
            <w:vAlign w:val="center"/>
          </w:tcPr>
          <w:p w14:paraId="0B94003F" w14:textId="62B7B53B" w:rsidR="00700713" w:rsidRPr="00B11C3E" w:rsidRDefault="00CE1BE6" w:rsidP="00AA2EBF">
            <w:pPr>
              <w:widowControl/>
              <w:jc w:val="center"/>
              <w:rPr>
                <w:rFonts w:asciiTheme="minorEastAsia" w:eastAsiaTheme="minorEastAsia" w:hAnsiTheme="minorEastAsia"/>
                <w:color w:val="000000"/>
                <w:kern w:val="0"/>
                <w:szCs w:val="21"/>
              </w:rPr>
            </w:pPr>
            <w:r w:rsidRPr="00B11C3E">
              <w:rPr>
                <w:rFonts w:asciiTheme="minorEastAsia" w:eastAsiaTheme="minorEastAsia" w:hAnsiTheme="minorEastAsia" w:hint="eastAsia"/>
                <w:color w:val="000000"/>
                <w:kern w:val="0"/>
                <w:szCs w:val="21"/>
              </w:rPr>
              <w:t>企事业单位</w:t>
            </w:r>
            <w:r w:rsidR="00700713" w:rsidRPr="00B11C3E">
              <w:rPr>
                <w:rFonts w:asciiTheme="minorEastAsia" w:eastAsiaTheme="minorEastAsia" w:hAnsiTheme="minorEastAsia"/>
                <w:color w:val="000000"/>
                <w:kern w:val="0"/>
                <w:szCs w:val="21"/>
              </w:rPr>
              <w:t>名称</w:t>
            </w:r>
          </w:p>
        </w:tc>
        <w:tc>
          <w:tcPr>
            <w:tcW w:w="6687" w:type="dxa"/>
            <w:gridSpan w:val="3"/>
            <w:tcBorders>
              <w:tl2br w:val="nil"/>
              <w:tr2bl w:val="nil"/>
            </w:tcBorders>
            <w:vAlign w:val="center"/>
          </w:tcPr>
          <w:p w14:paraId="47DA3765" w14:textId="77777777" w:rsidR="00700713" w:rsidRPr="00B11C3E" w:rsidRDefault="00700713" w:rsidP="00AA2EBF">
            <w:pPr>
              <w:widowControl/>
              <w:rPr>
                <w:rFonts w:asciiTheme="minorEastAsia" w:eastAsiaTheme="minorEastAsia" w:hAnsiTheme="minorEastAsia"/>
                <w:color w:val="000000"/>
                <w:kern w:val="0"/>
                <w:szCs w:val="21"/>
              </w:rPr>
            </w:pPr>
          </w:p>
        </w:tc>
      </w:tr>
      <w:tr w:rsidR="00700713" w:rsidRPr="00B11C3E" w14:paraId="13C3195A" w14:textId="77777777" w:rsidTr="00CE1BE6">
        <w:trPr>
          <w:cantSplit/>
          <w:trHeight w:val="567"/>
          <w:jc w:val="center"/>
        </w:trPr>
        <w:tc>
          <w:tcPr>
            <w:tcW w:w="1730" w:type="dxa"/>
            <w:tcBorders>
              <w:tl2br w:val="nil"/>
              <w:tr2bl w:val="nil"/>
            </w:tcBorders>
            <w:vAlign w:val="center"/>
          </w:tcPr>
          <w:p w14:paraId="2933D320" w14:textId="77777777" w:rsidR="00700713" w:rsidRPr="00B11C3E" w:rsidRDefault="00700713" w:rsidP="00AA2EBF">
            <w:pPr>
              <w:widowControl/>
              <w:jc w:val="center"/>
              <w:rPr>
                <w:rFonts w:asciiTheme="minorEastAsia" w:eastAsiaTheme="minorEastAsia" w:hAnsiTheme="minorEastAsia"/>
                <w:color w:val="000000"/>
                <w:kern w:val="0"/>
                <w:szCs w:val="21"/>
              </w:rPr>
            </w:pPr>
            <w:r w:rsidRPr="00B11C3E">
              <w:rPr>
                <w:rFonts w:asciiTheme="minorEastAsia" w:eastAsiaTheme="minorEastAsia" w:hAnsiTheme="minorEastAsia" w:hint="eastAsia"/>
                <w:color w:val="000000"/>
                <w:kern w:val="0"/>
                <w:szCs w:val="21"/>
              </w:rPr>
              <w:t>通讯</w:t>
            </w:r>
            <w:r w:rsidRPr="00B11C3E">
              <w:rPr>
                <w:rFonts w:asciiTheme="minorEastAsia" w:eastAsiaTheme="minorEastAsia" w:hAnsiTheme="minorEastAsia"/>
                <w:color w:val="000000"/>
                <w:kern w:val="0"/>
                <w:szCs w:val="21"/>
              </w:rPr>
              <w:t>地址</w:t>
            </w:r>
          </w:p>
        </w:tc>
        <w:tc>
          <w:tcPr>
            <w:tcW w:w="6687" w:type="dxa"/>
            <w:gridSpan w:val="3"/>
            <w:tcBorders>
              <w:tl2br w:val="nil"/>
              <w:tr2bl w:val="nil"/>
            </w:tcBorders>
            <w:vAlign w:val="center"/>
          </w:tcPr>
          <w:p w14:paraId="44372CEB" w14:textId="77777777" w:rsidR="00700713" w:rsidRPr="00B11C3E" w:rsidRDefault="00700713" w:rsidP="00AA2EBF">
            <w:pPr>
              <w:widowControl/>
              <w:rPr>
                <w:rFonts w:asciiTheme="minorEastAsia" w:eastAsiaTheme="minorEastAsia" w:hAnsiTheme="minorEastAsia"/>
                <w:color w:val="000000"/>
                <w:kern w:val="0"/>
                <w:szCs w:val="21"/>
              </w:rPr>
            </w:pPr>
          </w:p>
        </w:tc>
      </w:tr>
      <w:tr w:rsidR="00700713" w:rsidRPr="00B11C3E" w14:paraId="1D1B6E81" w14:textId="77777777" w:rsidTr="00CE1BE6">
        <w:trPr>
          <w:cantSplit/>
          <w:trHeight w:val="567"/>
          <w:jc w:val="center"/>
        </w:trPr>
        <w:tc>
          <w:tcPr>
            <w:tcW w:w="1730" w:type="dxa"/>
            <w:tcBorders>
              <w:tl2br w:val="nil"/>
              <w:tr2bl w:val="nil"/>
            </w:tcBorders>
            <w:vAlign w:val="center"/>
          </w:tcPr>
          <w:p w14:paraId="3EB04D57" w14:textId="77777777" w:rsidR="00700713" w:rsidRPr="00B11C3E" w:rsidRDefault="00700713" w:rsidP="00AA2EBF">
            <w:pPr>
              <w:widowControl/>
              <w:jc w:val="center"/>
              <w:rPr>
                <w:rFonts w:asciiTheme="minorEastAsia" w:eastAsiaTheme="minorEastAsia" w:hAnsiTheme="minorEastAsia"/>
                <w:color w:val="000000"/>
                <w:kern w:val="0"/>
                <w:szCs w:val="21"/>
              </w:rPr>
            </w:pPr>
            <w:r w:rsidRPr="00B11C3E">
              <w:rPr>
                <w:rFonts w:asciiTheme="minorEastAsia" w:eastAsiaTheme="minorEastAsia" w:hAnsiTheme="minorEastAsia"/>
                <w:color w:val="000000"/>
                <w:kern w:val="0"/>
                <w:szCs w:val="21"/>
              </w:rPr>
              <w:t>所属行业</w:t>
            </w:r>
          </w:p>
        </w:tc>
        <w:tc>
          <w:tcPr>
            <w:tcW w:w="6687" w:type="dxa"/>
            <w:gridSpan w:val="3"/>
            <w:tcBorders>
              <w:tl2br w:val="nil"/>
              <w:tr2bl w:val="nil"/>
            </w:tcBorders>
            <w:vAlign w:val="center"/>
          </w:tcPr>
          <w:p w14:paraId="0C93CC90" w14:textId="77777777" w:rsidR="00700713" w:rsidRPr="00B11C3E" w:rsidRDefault="00700713" w:rsidP="00AA2EBF">
            <w:pPr>
              <w:widowControl/>
              <w:rPr>
                <w:rFonts w:asciiTheme="minorEastAsia" w:eastAsiaTheme="minorEastAsia" w:hAnsiTheme="minorEastAsia"/>
                <w:color w:val="000000"/>
                <w:kern w:val="0"/>
                <w:szCs w:val="21"/>
              </w:rPr>
            </w:pPr>
          </w:p>
        </w:tc>
      </w:tr>
      <w:tr w:rsidR="00700713" w:rsidRPr="00B11C3E" w14:paraId="5CCACB8A" w14:textId="77777777" w:rsidTr="00CE1BE6">
        <w:trPr>
          <w:cantSplit/>
          <w:trHeight w:val="567"/>
          <w:jc w:val="center"/>
        </w:trPr>
        <w:tc>
          <w:tcPr>
            <w:tcW w:w="1730" w:type="dxa"/>
            <w:tcBorders>
              <w:tl2br w:val="nil"/>
              <w:tr2bl w:val="nil"/>
            </w:tcBorders>
            <w:vAlign w:val="center"/>
          </w:tcPr>
          <w:p w14:paraId="406B1B90" w14:textId="44C04DB2" w:rsidR="00700713" w:rsidRPr="00B11C3E" w:rsidRDefault="00C653FA" w:rsidP="00AA2EBF">
            <w:pPr>
              <w:widowControl/>
              <w:jc w:val="center"/>
              <w:rPr>
                <w:rFonts w:asciiTheme="minorEastAsia" w:eastAsiaTheme="minorEastAsia" w:hAnsiTheme="minorEastAsia"/>
                <w:color w:val="000000"/>
                <w:kern w:val="0"/>
                <w:szCs w:val="21"/>
              </w:rPr>
            </w:pPr>
            <w:r w:rsidRPr="00B11C3E">
              <w:rPr>
                <w:rFonts w:asciiTheme="minorEastAsia" w:eastAsiaTheme="minorEastAsia" w:hAnsiTheme="minorEastAsia" w:hint="eastAsia"/>
                <w:color w:val="000000"/>
                <w:kern w:val="0"/>
                <w:szCs w:val="21"/>
              </w:rPr>
              <w:t>申请认定评价的业务</w:t>
            </w:r>
            <w:r w:rsidR="00F8383D" w:rsidRPr="00B11C3E">
              <w:rPr>
                <w:rFonts w:asciiTheme="minorEastAsia" w:eastAsiaTheme="minorEastAsia" w:hAnsiTheme="minorEastAsia"/>
                <w:color w:val="000000"/>
                <w:kern w:val="0"/>
                <w:szCs w:val="21"/>
              </w:rPr>
              <w:t>相关</w:t>
            </w:r>
            <w:r w:rsidR="00700713" w:rsidRPr="00B11C3E">
              <w:rPr>
                <w:rFonts w:asciiTheme="minorEastAsia" w:eastAsiaTheme="minorEastAsia" w:hAnsiTheme="minorEastAsia"/>
                <w:color w:val="000000"/>
                <w:kern w:val="0"/>
                <w:szCs w:val="21"/>
              </w:rPr>
              <w:t>产品</w:t>
            </w:r>
            <w:r w:rsidR="00700713" w:rsidRPr="00B11C3E">
              <w:rPr>
                <w:rFonts w:asciiTheme="minorEastAsia" w:eastAsiaTheme="minorEastAsia" w:hAnsiTheme="minorEastAsia" w:hint="eastAsia"/>
                <w:color w:val="000000"/>
                <w:kern w:val="0"/>
                <w:szCs w:val="21"/>
              </w:rPr>
              <w:t>、技术或服务</w:t>
            </w:r>
          </w:p>
        </w:tc>
        <w:tc>
          <w:tcPr>
            <w:tcW w:w="6687" w:type="dxa"/>
            <w:gridSpan w:val="3"/>
            <w:tcBorders>
              <w:tl2br w:val="nil"/>
              <w:tr2bl w:val="nil"/>
            </w:tcBorders>
            <w:vAlign w:val="center"/>
          </w:tcPr>
          <w:p w14:paraId="680D2ED7" w14:textId="77777777" w:rsidR="00700713" w:rsidRPr="00B11C3E" w:rsidRDefault="00700713" w:rsidP="00AA2EBF">
            <w:pPr>
              <w:widowControl/>
              <w:rPr>
                <w:rFonts w:asciiTheme="minorEastAsia" w:eastAsiaTheme="minorEastAsia" w:hAnsiTheme="minorEastAsia"/>
                <w:color w:val="000000"/>
                <w:kern w:val="0"/>
                <w:szCs w:val="21"/>
              </w:rPr>
            </w:pPr>
          </w:p>
        </w:tc>
      </w:tr>
      <w:tr w:rsidR="00700713" w:rsidRPr="00B11C3E" w14:paraId="551D3D22" w14:textId="77777777" w:rsidTr="00CE1BE6">
        <w:trPr>
          <w:cantSplit/>
          <w:trHeight w:val="567"/>
          <w:jc w:val="center"/>
        </w:trPr>
        <w:tc>
          <w:tcPr>
            <w:tcW w:w="1730" w:type="dxa"/>
            <w:tcBorders>
              <w:tl2br w:val="nil"/>
              <w:tr2bl w:val="nil"/>
            </w:tcBorders>
            <w:vAlign w:val="center"/>
          </w:tcPr>
          <w:p w14:paraId="6AEF5A60" w14:textId="77777777" w:rsidR="00700713" w:rsidRPr="00B11C3E" w:rsidRDefault="00700713" w:rsidP="00AA2EBF">
            <w:pPr>
              <w:widowControl/>
              <w:jc w:val="center"/>
              <w:rPr>
                <w:rFonts w:asciiTheme="minorEastAsia" w:eastAsiaTheme="minorEastAsia" w:hAnsiTheme="minorEastAsia"/>
                <w:color w:val="000000"/>
                <w:kern w:val="0"/>
                <w:szCs w:val="21"/>
              </w:rPr>
            </w:pPr>
            <w:r w:rsidRPr="00B11C3E">
              <w:rPr>
                <w:rFonts w:asciiTheme="minorEastAsia" w:eastAsiaTheme="minorEastAsia" w:hAnsiTheme="minorEastAsia"/>
                <w:color w:val="000000"/>
                <w:kern w:val="0"/>
                <w:szCs w:val="21"/>
              </w:rPr>
              <w:lastRenderedPageBreak/>
              <w:t>单位性质</w:t>
            </w:r>
          </w:p>
        </w:tc>
        <w:tc>
          <w:tcPr>
            <w:tcW w:w="6687" w:type="dxa"/>
            <w:gridSpan w:val="3"/>
            <w:tcBorders>
              <w:tl2br w:val="nil"/>
              <w:tr2bl w:val="nil"/>
            </w:tcBorders>
            <w:vAlign w:val="center"/>
          </w:tcPr>
          <w:p w14:paraId="7B6B0EA1" w14:textId="77777777" w:rsidR="00700713" w:rsidRPr="00B11C3E" w:rsidRDefault="00700713" w:rsidP="00AA2EBF">
            <w:pPr>
              <w:widowControl/>
              <w:rPr>
                <w:rFonts w:asciiTheme="minorEastAsia" w:eastAsiaTheme="minorEastAsia" w:hAnsiTheme="minorEastAsia"/>
                <w:color w:val="000000"/>
                <w:kern w:val="0"/>
                <w:szCs w:val="21"/>
              </w:rPr>
            </w:pPr>
            <w:r w:rsidRPr="00B11C3E">
              <w:rPr>
                <w:rFonts w:asciiTheme="minorEastAsia" w:eastAsiaTheme="minorEastAsia" w:hAnsiTheme="minorEastAsia" w:hint="eastAsia"/>
                <w:color w:val="000000"/>
                <w:kern w:val="0"/>
                <w:szCs w:val="21"/>
              </w:rPr>
              <w:t>内资（□国有□集体□民营）□中外合资□港澳台□外商独资</w:t>
            </w:r>
          </w:p>
        </w:tc>
      </w:tr>
      <w:tr w:rsidR="00700713" w:rsidRPr="00B11C3E" w14:paraId="4F70FFB8" w14:textId="77777777" w:rsidTr="00CE1BE6">
        <w:trPr>
          <w:cantSplit/>
          <w:trHeight w:val="567"/>
          <w:jc w:val="center"/>
        </w:trPr>
        <w:tc>
          <w:tcPr>
            <w:tcW w:w="1730" w:type="dxa"/>
            <w:tcBorders>
              <w:tl2br w:val="nil"/>
              <w:tr2bl w:val="nil"/>
            </w:tcBorders>
            <w:vAlign w:val="center"/>
          </w:tcPr>
          <w:p w14:paraId="5DBF2AED" w14:textId="77777777" w:rsidR="00700713" w:rsidRPr="00B11C3E" w:rsidRDefault="00700713" w:rsidP="00AA2EBF">
            <w:pPr>
              <w:widowControl/>
              <w:jc w:val="center"/>
              <w:rPr>
                <w:rFonts w:asciiTheme="minorEastAsia" w:eastAsiaTheme="minorEastAsia" w:hAnsiTheme="minorEastAsia"/>
                <w:color w:val="000000"/>
                <w:kern w:val="0"/>
                <w:szCs w:val="21"/>
              </w:rPr>
            </w:pPr>
            <w:r w:rsidRPr="00B11C3E">
              <w:rPr>
                <w:rFonts w:asciiTheme="minorEastAsia" w:eastAsiaTheme="minorEastAsia" w:hAnsiTheme="minorEastAsia"/>
                <w:color w:val="000000"/>
                <w:kern w:val="0"/>
                <w:szCs w:val="21"/>
              </w:rPr>
              <w:t>统一社会</w:t>
            </w:r>
          </w:p>
          <w:p w14:paraId="09DE9D51" w14:textId="77777777" w:rsidR="00700713" w:rsidRPr="00B11C3E" w:rsidRDefault="00700713" w:rsidP="00AA2EBF">
            <w:pPr>
              <w:widowControl/>
              <w:jc w:val="center"/>
              <w:rPr>
                <w:rFonts w:asciiTheme="minorEastAsia" w:eastAsiaTheme="minorEastAsia" w:hAnsiTheme="minorEastAsia"/>
                <w:color w:val="000000"/>
                <w:kern w:val="0"/>
                <w:szCs w:val="21"/>
              </w:rPr>
            </w:pPr>
            <w:r w:rsidRPr="00B11C3E">
              <w:rPr>
                <w:rFonts w:asciiTheme="minorEastAsia" w:eastAsiaTheme="minorEastAsia" w:hAnsiTheme="minorEastAsia"/>
                <w:color w:val="000000"/>
                <w:kern w:val="0"/>
                <w:szCs w:val="21"/>
              </w:rPr>
              <w:t>信用代码</w:t>
            </w:r>
          </w:p>
        </w:tc>
        <w:tc>
          <w:tcPr>
            <w:tcW w:w="3111" w:type="dxa"/>
            <w:tcBorders>
              <w:tl2br w:val="nil"/>
              <w:tr2bl w:val="nil"/>
            </w:tcBorders>
            <w:vAlign w:val="center"/>
          </w:tcPr>
          <w:p w14:paraId="3C45F063" w14:textId="77777777" w:rsidR="00700713" w:rsidRPr="00B11C3E" w:rsidRDefault="00700713" w:rsidP="00AA2EBF">
            <w:pPr>
              <w:widowControl/>
              <w:jc w:val="center"/>
              <w:rPr>
                <w:rFonts w:asciiTheme="minorEastAsia" w:eastAsiaTheme="minorEastAsia" w:hAnsiTheme="minorEastAsia"/>
                <w:color w:val="000000"/>
                <w:kern w:val="0"/>
                <w:szCs w:val="21"/>
              </w:rPr>
            </w:pPr>
          </w:p>
        </w:tc>
        <w:tc>
          <w:tcPr>
            <w:tcW w:w="1396" w:type="dxa"/>
            <w:tcBorders>
              <w:tl2br w:val="nil"/>
              <w:tr2bl w:val="nil"/>
            </w:tcBorders>
            <w:vAlign w:val="center"/>
          </w:tcPr>
          <w:p w14:paraId="6223D623" w14:textId="77777777" w:rsidR="00700713" w:rsidRPr="00B11C3E" w:rsidRDefault="00700713" w:rsidP="00AA2EBF">
            <w:pPr>
              <w:widowControl/>
              <w:jc w:val="center"/>
              <w:rPr>
                <w:rFonts w:asciiTheme="minorEastAsia" w:eastAsiaTheme="minorEastAsia" w:hAnsiTheme="minorEastAsia"/>
                <w:color w:val="000000"/>
                <w:kern w:val="0"/>
                <w:szCs w:val="21"/>
              </w:rPr>
            </w:pPr>
            <w:r w:rsidRPr="00B11C3E">
              <w:rPr>
                <w:rFonts w:asciiTheme="minorEastAsia" w:eastAsiaTheme="minorEastAsia" w:hAnsiTheme="minorEastAsia"/>
                <w:color w:val="000000"/>
                <w:kern w:val="0"/>
                <w:szCs w:val="21"/>
              </w:rPr>
              <w:t>法定代表人</w:t>
            </w:r>
          </w:p>
        </w:tc>
        <w:tc>
          <w:tcPr>
            <w:tcW w:w="2180" w:type="dxa"/>
            <w:tcBorders>
              <w:tl2br w:val="nil"/>
              <w:tr2bl w:val="nil"/>
            </w:tcBorders>
            <w:vAlign w:val="center"/>
          </w:tcPr>
          <w:p w14:paraId="13DAE432" w14:textId="77777777" w:rsidR="00700713" w:rsidRPr="00B11C3E" w:rsidRDefault="00700713" w:rsidP="00AA2EBF">
            <w:pPr>
              <w:widowControl/>
              <w:jc w:val="center"/>
              <w:rPr>
                <w:rFonts w:asciiTheme="minorEastAsia" w:eastAsiaTheme="minorEastAsia" w:hAnsiTheme="minorEastAsia"/>
                <w:color w:val="000000"/>
                <w:kern w:val="0"/>
                <w:szCs w:val="21"/>
              </w:rPr>
            </w:pPr>
          </w:p>
        </w:tc>
      </w:tr>
      <w:tr w:rsidR="00700713" w:rsidRPr="00B11C3E" w14:paraId="0B0BF83B" w14:textId="77777777" w:rsidTr="00CE1BE6">
        <w:trPr>
          <w:cantSplit/>
          <w:trHeight w:val="567"/>
          <w:jc w:val="center"/>
        </w:trPr>
        <w:tc>
          <w:tcPr>
            <w:tcW w:w="1730" w:type="dxa"/>
            <w:tcBorders>
              <w:tl2br w:val="nil"/>
              <w:tr2bl w:val="nil"/>
            </w:tcBorders>
            <w:vAlign w:val="center"/>
          </w:tcPr>
          <w:p w14:paraId="3D0F2078" w14:textId="77777777" w:rsidR="00700713" w:rsidRPr="00B11C3E" w:rsidRDefault="00700713" w:rsidP="00AA2EBF">
            <w:pPr>
              <w:widowControl/>
              <w:jc w:val="center"/>
              <w:rPr>
                <w:rFonts w:asciiTheme="minorEastAsia" w:eastAsiaTheme="minorEastAsia" w:hAnsiTheme="minorEastAsia"/>
                <w:color w:val="000000"/>
                <w:kern w:val="0"/>
                <w:szCs w:val="21"/>
              </w:rPr>
            </w:pPr>
            <w:r w:rsidRPr="00B11C3E">
              <w:rPr>
                <w:rFonts w:asciiTheme="minorEastAsia" w:eastAsiaTheme="minorEastAsia" w:hAnsiTheme="minorEastAsia"/>
                <w:color w:val="000000"/>
                <w:kern w:val="0"/>
                <w:szCs w:val="21"/>
              </w:rPr>
              <w:t>成立日期</w:t>
            </w:r>
          </w:p>
        </w:tc>
        <w:tc>
          <w:tcPr>
            <w:tcW w:w="3111" w:type="dxa"/>
            <w:tcBorders>
              <w:tl2br w:val="nil"/>
              <w:tr2bl w:val="nil"/>
            </w:tcBorders>
            <w:vAlign w:val="center"/>
          </w:tcPr>
          <w:p w14:paraId="085D6148" w14:textId="77777777" w:rsidR="00700713" w:rsidRPr="00B11C3E" w:rsidRDefault="00700713" w:rsidP="00AA2EBF">
            <w:pPr>
              <w:jc w:val="left"/>
              <w:rPr>
                <w:rFonts w:asciiTheme="minorEastAsia" w:eastAsiaTheme="minorEastAsia" w:hAnsiTheme="minorEastAsia"/>
                <w:szCs w:val="21"/>
              </w:rPr>
            </w:pPr>
          </w:p>
        </w:tc>
        <w:tc>
          <w:tcPr>
            <w:tcW w:w="1396" w:type="dxa"/>
            <w:tcBorders>
              <w:tl2br w:val="nil"/>
              <w:tr2bl w:val="nil"/>
            </w:tcBorders>
            <w:vAlign w:val="center"/>
          </w:tcPr>
          <w:p w14:paraId="0169B7CA" w14:textId="77777777" w:rsidR="00700713" w:rsidRPr="00B11C3E" w:rsidRDefault="00700713" w:rsidP="00AA2EBF">
            <w:pPr>
              <w:widowControl/>
              <w:jc w:val="center"/>
              <w:rPr>
                <w:rFonts w:asciiTheme="minorEastAsia" w:eastAsiaTheme="minorEastAsia" w:hAnsiTheme="minorEastAsia"/>
                <w:color w:val="000000"/>
                <w:kern w:val="0"/>
                <w:szCs w:val="21"/>
              </w:rPr>
            </w:pPr>
            <w:r w:rsidRPr="00B11C3E">
              <w:rPr>
                <w:rFonts w:asciiTheme="minorEastAsia" w:eastAsiaTheme="minorEastAsia" w:hAnsiTheme="minorEastAsia"/>
                <w:color w:val="000000"/>
                <w:kern w:val="0"/>
                <w:szCs w:val="21"/>
              </w:rPr>
              <w:t>注册资本</w:t>
            </w:r>
          </w:p>
        </w:tc>
        <w:tc>
          <w:tcPr>
            <w:tcW w:w="2180" w:type="dxa"/>
            <w:tcBorders>
              <w:tl2br w:val="nil"/>
              <w:tr2bl w:val="nil"/>
            </w:tcBorders>
            <w:vAlign w:val="center"/>
          </w:tcPr>
          <w:p w14:paraId="4FBC6F70" w14:textId="77777777" w:rsidR="00700713" w:rsidRPr="00B11C3E" w:rsidRDefault="00700713" w:rsidP="00AA2EBF">
            <w:pPr>
              <w:widowControl/>
              <w:rPr>
                <w:rFonts w:asciiTheme="minorEastAsia" w:eastAsiaTheme="minorEastAsia" w:hAnsiTheme="minorEastAsia"/>
                <w:color w:val="000000"/>
                <w:kern w:val="0"/>
                <w:szCs w:val="21"/>
              </w:rPr>
            </w:pPr>
          </w:p>
        </w:tc>
      </w:tr>
      <w:tr w:rsidR="00700713" w:rsidRPr="00B11C3E" w14:paraId="2D018713" w14:textId="77777777" w:rsidTr="00CE1BE6">
        <w:trPr>
          <w:cantSplit/>
          <w:trHeight w:val="567"/>
          <w:jc w:val="center"/>
        </w:trPr>
        <w:tc>
          <w:tcPr>
            <w:tcW w:w="1730" w:type="dxa"/>
            <w:tcBorders>
              <w:tl2br w:val="nil"/>
              <w:tr2bl w:val="nil"/>
            </w:tcBorders>
            <w:vAlign w:val="center"/>
          </w:tcPr>
          <w:p w14:paraId="653E9485" w14:textId="77777777" w:rsidR="00700713" w:rsidRPr="00B11C3E" w:rsidRDefault="00700713" w:rsidP="00AA2EBF">
            <w:pPr>
              <w:widowControl/>
              <w:jc w:val="center"/>
              <w:rPr>
                <w:rFonts w:asciiTheme="minorEastAsia" w:eastAsiaTheme="minorEastAsia" w:hAnsiTheme="minorEastAsia"/>
                <w:color w:val="000000"/>
                <w:kern w:val="0"/>
                <w:szCs w:val="21"/>
              </w:rPr>
            </w:pPr>
            <w:r w:rsidRPr="00B11C3E">
              <w:rPr>
                <w:rFonts w:asciiTheme="minorEastAsia" w:eastAsiaTheme="minorEastAsia" w:hAnsiTheme="minorEastAsia"/>
                <w:color w:val="000000"/>
                <w:kern w:val="0"/>
                <w:szCs w:val="21"/>
              </w:rPr>
              <w:t>联系人</w:t>
            </w:r>
          </w:p>
        </w:tc>
        <w:tc>
          <w:tcPr>
            <w:tcW w:w="3111" w:type="dxa"/>
            <w:tcBorders>
              <w:tl2br w:val="nil"/>
              <w:tr2bl w:val="nil"/>
            </w:tcBorders>
            <w:vAlign w:val="center"/>
          </w:tcPr>
          <w:p w14:paraId="2CD4AF26" w14:textId="77777777" w:rsidR="00700713" w:rsidRPr="00B11C3E" w:rsidRDefault="00700713" w:rsidP="00AA2EBF">
            <w:pPr>
              <w:widowControl/>
              <w:jc w:val="left"/>
              <w:rPr>
                <w:rFonts w:asciiTheme="minorEastAsia" w:eastAsiaTheme="minorEastAsia" w:hAnsiTheme="minorEastAsia"/>
                <w:color w:val="000000"/>
                <w:kern w:val="0"/>
                <w:szCs w:val="21"/>
              </w:rPr>
            </w:pPr>
          </w:p>
        </w:tc>
        <w:tc>
          <w:tcPr>
            <w:tcW w:w="1396" w:type="dxa"/>
            <w:tcBorders>
              <w:tl2br w:val="nil"/>
              <w:tr2bl w:val="nil"/>
            </w:tcBorders>
            <w:vAlign w:val="center"/>
          </w:tcPr>
          <w:p w14:paraId="76500FCE" w14:textId="77777777" w:rsidR="00700713" w:rsidRPr="00B11C3E" w:rsidRDefault="00700713" w:rsidP="00AA2EBF">
            <w:pPr>
              <w:widowControl/>
              <w:jc w:val="center"/>
              <w:rPr>
                <w:rFonts w:asciiTheme="minorEastAsia" w:eastAsiaTheme="minorEastAsia" w:hAnsiTheme="minorEastAsia"/>
                <w:color w:val="000000"/>
                <w:kern w:val="0"/>
                <w:szCs w:val="21"/>
              </w:rPr>
            </w:pPr>
            <w:r w:rsidRPr="00B11C3E">
              <w:rPr>
                <w:rFonts w:asciiTheme="minorEastAsia" w:eastAsiaTheme="minorEastAsia" w:hAnsiTheme="minorEastAsia"/>
                <w:color w:val="000000"/>
                <w:kern w:val="0"/>
                <w:szCs w:val="21"/>
              </w:rPr>
              <w:t>联系电话</w:t>
            </w:r>
          </w:p>
        </w:tc>
        <w:tc>
          <w:tcPr>
            <w:tcW w:w="2180" w:type="dxa"/>
            <w:tcBorders>
              <w:tl2br w:val="nil"/>
              <w:tr2bl w:val="nil"/>
            </w:tcBorders>
            <w:vAlign w:val="center"/>
          </w:tcPr>
          <w:p w14:paraId="787B4B37" w14:textId="77777777" w:rsidR="00700713" w:rsidRPr="00B11C3E" w:rsidRDefault="00700713" w:rsidP="00AA2EBF">
            <w:pPr>
              <w:widowControl/>
              <w:rPr>
                <w:rFonts w:asciiTheme="minorEastAsia" w:eastAsiaTheme="minorEastAsia" w:hAnsiTheme="minorEastAsia"/>
                <w:color w:val="000000"/>
                <w:kern w:val="0"/>
                <w:szCs w:val="21"/>
              </w:rPr>
            </w:pPr>
          </w:p>
        </w:tc>
      </w:tr>
      <w:tr w:rsidR="00700713" w:rsidRPr="00B11C3E" w14:paraId="28469387" w14:textId="77777777" w:rsidTr="00CE1BE6">
        <w:trPr>
          <w:cantSplit/>
          <w:trHeight w:val="2674"/>
          <w:jc w:val="center"/>
        </w:trPr>
        <w:tc>
          <w:tcPr>
            <w:tcW w:w="1730" w:type="dxa"/>
            <w:tcBorders>
              <w:tl2br w:val="nil"/>
              <w:tr2bl w:val="nil"/>
            </w:tcBorders>
            <w:vAlign w:val="center"/>
          </w:tcPr>
          <w:p w14:paraId="2EA7B4C0" w14:textId="77777777" w:rsidR="00700713" w:rsidRPr="00B11C3E" w:rsidRDefault="00700713" w:rsidP="00AA2EBF">
            <w:pPr>
              <w:widowControl/>
              <w:jc w:val="center"/>
              <w:rPr>
                <w:rFonts w:asciiTheme="minorEastAsia" w:eastAsiaTheme="minorEastAsia" w:hAnsiTheme="minorEastAsia"/>
                <w:color w:val="000000"/>
                <w:kern w:val="0"/>
                <w:szCs w:val="21"/>
              </w:rPr>
            </w:pPr>
            <w:r w:rsidRPr="00B11C3E">
              <w:rPr>
                <w:rFonts w:asciiTheme="minorEastAsia" w:eastAsiaTheme="minorEastAsia" w:hAnsiTheme="minorEastAsia"/>
                <w:color w:val="000000"/>
                <w:kern w:val="0"/>
                <w:szCs w:val="21"/>
              </w:rPr>
              <w:t>单位简介</w:t>
            </w:r>
          </w:p>
        </w:tc>
        <w:tc>
          <w:tcPr>
            <w:tcW w:w="6687" w:type="dxa"/>
            <w:gridSpan w:val="3"/>
            <w:tcBorders>
              <w:tl2br w:val="nil"/>
              <w:tr2bl w:val="nil"/>
            </w:tcBorders>
            <w:vAlign w:val="center"/>
          </w:tcPr>
          <w:p w14:paraId="72CE0336" w14:textId="3C59AC2B" w:rsidR="00700713" w:rsidRPr="00B11C3E" w:rsidRDefault="00CE1BE6" w:rsidP="00AA2EBF">
            <w:pPr>
              <w:widowControl/>
              <w:rPr>
                <w:rFonts w:asciiTheme="minorEastAsia" w:eastAsiaTheme="minorEastAsia" w:hAnsiTheme="minorEastAsia"/>
                <w:color w:val="000000"/>
                <w:kern w:val="0"/>
                <w:szCs w:val="21"/>
              </w:rPr>
            </w:pPr>
            <w:r w:rsidRPr="00B11C3E">
              <w:rPr>
                <w:rFonts w:asciiTheme="minorEastAsia" w:eastAsiaTheme="minorEastAsia" w:hAnsiTheme="minorEastAsia"/>
                <w:color w:val="000000"/>
                <w:kern w:val="0"/>
                <w:szCs w:val="21"/>
              </w:rPr>
              <w:t>（</w:t>
            </w:r>
            <w:r w:rsidR="00574D7B" w:rsidRPr="00B11C3E">
              <w:rPr>
                <w:rFonts w:asciiTheme="minorEastAsia" w:eastAsiaTheme="minorEastAsia" w:hAnsiTheme="minorEastAsia"/>
                <w:color w:val="000000"/>
                <w:kern w:val="0"/>
                <w:szCs w:val="21"/>
              </w:rPr>
              <w:t>经营范围</w:t>
            </w:r>
            <w:r w:rsidR="00574D7B" w:rsidRPr="00B11C3E">
              <w:rPr>
                <w:rFonts w:asciiTheme="minorEastAsia" w:eastAsiaTheme="minorEastAsia" w:hAnsiTheme="minorEastAsia" w:hint="eastAsia"/>
                <w:color w:val="000000"/>
                <w:kern w:val="0"/>
                <w:szCs w:val="21"/>
              </w:rPr>
              <w:t>、</w:t>
            </w:r>
            <w:r w:rsidR="00F8383D" w:rsidRPr="00B11C3E">
              <w:rPr>
                <w:rFonts w:asciiTheme="minorEastAsia" w:eastAsiaTheme="minorEastAsia" w:hAnsiTheme="minorEastAsia" w:hint="eastAsia"/>
                <w:color w:val="000000"/>
                <w:kern w:val="0"/>
                <w:szCs w:val="21"/>
              </w:rPr>
              <w:t>绿色</w:t>
            </w:r>
            <w:r w:rsidR="00700713" w:rsidRPr="00B11C3E">
              <w:rPr>
                <w:rFonts w:asciiTheme="minorEastAsia" w:eastAsiaTheme="minorEastAsia" w:hAnsiTheme="minorEastAsia"/>
                <w:color w:val="000000"/>
                <w:kern w:val="0"/>
                <w:szCs w:val="21"/>
              </w:rPr>
              <w:t>业务生产</w:t>
            </w:r>
            <w:r w:rsidR="00574D7B" w:rsidRPr="00B11C3E">
              <w:rPr>
                <w:rFonts w:asciiTheme="minorEastAsia" w:eastAsiaTheme="minorEastAsia" w:hAnsiTheme="minorEastAsia" w:hint="eastAsia"/>
                <w:color w:val="000000"/>
                <w:kern w:val="0"/>
                <w:szCs w:val="21"/>
              </w:rPr>
              <w:t>或</w:t>
            </w:r>
            <w:r w:rsidR="00700713" w:rsidRPr="00B11C3E">
              <w:rPr>
                <w:rFonts w:asciiTheme="minorEastAsia" w:eastAsiaTheme="minorEastAsia" w:hAnsiTheme="minorEastAsia"/>
                <w:color w:val="000000"/>
                <w:kern w:val="0"/>
                <w:szCs w:val="21"/>
              </w:rPr>
              <w:t>服务情况介绍）</w:t>
            </w:r>
          </w:p>
          <w:p w14:paraId="7FFB9467" w14:textId="77777777" w:rsidR="00700713" w:rsidRPr="00B11C3E" w:rsidRDefault="00700713" w:rsidP="00AA2EBF">
            <w:pPr>
              <w:widowControl/>
              <w:rPr>
                <w:rFonts w:asciiTheme="minorEastAsia" w:eastAsiaTheme="minorEastAsia" w:hAnsiTheme="minorEastAsia"/>
                <w:color w:val="000000"/>
                <w:kern w:val="0"/>
                <w:szCs w:val="21"/>
              </w:rPr>
            </w:pPr>
          </w:p>
          <w:p w14:paraId="71793305" w14:textId="77777777" w:rsidR="00700713" w:rsidRPr="00B11C3E" w:rsidRDefault="00700713" w:rsidP="00AA2EBF">
            <w:pPr>
              <w:widowControl/>
              <w:rPr>
                <w:rFonts w:asciiTheme="minorEastAsia" w:eastAsiaTheme="minorEastAsia" w:hAnsiTheme="minorEastAsia"/>
                <w:color w:val="000000"/>
                <w:kern w:val="0"/>
                <w:szCs w:val="21"/>
              </w:rPr>
            </w:pPr>
          </w:p>
          <w:p w14:paraId="51A72D8B" w14:textId="77777777" w:rsidR="00700713" w:rsidRPr="00B11C3E" w:rsidRDefault="00700713" w:rsidP="00AA2EBF">
            <w:pPr>
              <w:widowControl/>
              <w:rPr>
                <w:rFonts w:asciiTheme="minorEastAsia" w:eastAsiaTheme="minorEastAsia" w:hAnsiTheme="minorEastAsia"/>
                <w:color w:val="000000"/>
                <w:kern w:val="0"/>
                <w:szCs w:val="21"/>
              </w:rPr>
            </w:pPr>
          </w:p>
          <w:p w14:paraId="158B0889" w14:textId="77777777" w:rsidR="00700713" w:rsidRPr="00B11C3E" w:rsidRDefault="00700713" w:rsidP="00AA2EBF">
            <w:pPr>
              <w:widowControl/>
              <w:rPr>
                <w:rFonts w:asciiTheme="minorEastAsia" w:eastAsiaTheme="minorEastAsia" w:hAnsiTheme="minorEastAsia"/>
                <w:color w:val="000000"/>
                <w:kern w:val="0"/>
                <w:szCs w:val="21"/>
              </w:rPr>
            </w:pPr>
          </w:p>
          <w:p w14:paraId="11D33DD9" w14:textId="77777777" w:rsidR="00700713" w:rsidRPr="00B11C3E" w:rsidRDefault="00700713" w:rsidP="00AA2EBF">
            <w:pPr>
              <w:widowControl/>
              <w:rPr>
                <w:rFonts w:asciiTheme="minorEastAsia" w:eastAsiaTheme="minorEastAsia" w:hAnsiTheme="minorEastAsia"/>
                <w:color w:val="000000"/>
                <w:kern w:val="0"/>
                <w:szCs w:val="21"/>
              </w:rPr>
            </w:pPr>
          </w:p>
          <w:p w14:paraId="6FF86BA5" w14:textId="77777777" w:rsidR="00700713" w:rsidRPr="00B11C3E" w:rsidRDefault="00700713" w:rsidP="00AA2EBF">
            <w:pPr>
              <w:widowControl/>
              <w:rPr>
                <w:rFonts w:asciiTheme="minorEastAsia" w:eastAsiaTheme="minorEastAsia" w:hAnsiTheme="minorEastAsia"/>
                <w:color w:val="000000"/>
                <w:kern w:val="0"/>
                <w:szCs w:val="21"/>
              </w:rPr>
            </w:pPr>
          </w:p>
        </w:tc>
      </w:tr>
      <w:tr w:rsidR="00700713" w:rsidRPr="00B11C3E" w14:paraId="6F7A0C08" w14:textId="77777777" w:rsidTr="00CE1BE6">
        <w:trPr>
          <w:cantSplit/>
          <w:trHeight w:val="2674"/>
          <w:jc w:val="center"/>
        </w:trPr>
        <w:tc>
          <w:tcPr>
            <w:tcW w:w="8417" w:type="dxa"/>
            <w:gridSpan w:val="4"/>
            <w:tcBorders>
              <w:tl2br w:val="nil"/>
              <w:tr2bl w:val="nil"/>
            </w:tcBorders>
            <w:vAlign w:val="center"/>
          </w:tcPr>
          <w:p w14:paraId="36965BD0" w14:textId="77777777" w:rsidR="00700713" w:rsidRPr="00B11C3E" w:rsidRDefault="00700713" w:rsidP="00AA2EBF">
            <w:pPr>
              <w:widowControl/>
              <w:rPr>
                <w:rFonts w:asciiTheme="minorEastAsia" w:eastAsiaTheme="minorEastAsia" w:hAnsiTheme="minorEastAsia"/>
                <w:b/>
                <w:kern w:val="0"/>
                <w:szCs w:val="21"/>
              </w:rPr>
            </w:pPr>
            <w:r w:rsidRPr="00B11C3E">
              <w:rPr>
                <w:rFonts w:asciiTheme="minorEastAsia" w:eastAsiaTheme="minorEastAsia" w:hAnsiTheme="minorEastAsia"/>
                <w:b/>
                <w:kern w:val="0"/>
                <w:szCs w:val="21"/>
              </w:rPr>
              <w:t>材料真实性承诺:</w:t>
            </w:r>
          </w:p>
          <w:p w14:paraId="414D1620" w14:textId="77777777" w:rsidR="00700713" w:rsidRPr="00B11C3E" w:rsidRDefault="00700713" w:rsidP="00AA2EBF">
            <w:pPr>
              <w:widowControl/>
              <w:ind w:firstLineChars="207" w:firstLine="435"/>
              <w:rPr>
                <w:rFonts w:asciiTheme="minorEastAsia" w:eastAsiaTheme="minorEastAsia" w:hAnsiTheme="minorEastAsia"/>
                <w:kern w:val="0"/>
                <w:szCs w:val="21"/>
              </w:rPr>
            </w:pPr>
          </w:p>
          <w:p w14:paraId="4556A21E" w14:textId="1FC38C9F" w:rsidR="00700713" w:rsidRPr="00B11C3E" w:rsidRDefault="00700713" w:rsidP="00AA2EBF">
            <w:pPr>
              <w:widowControl/>
              <w:ind w:firstLineChars="207" w:firstLine="435"/>
              <w:rPr>
                <w:rFonts w:asciiTheme="minorEastAsia" w:eastAsiaTheme="minorEastAsia" w:hAnsiTheme="minorEastAsia"/>
                <w:kern w:val="0"/>
                <w:szCs w:val="21"/>
              </w:rPr>
            </w:pPr>
            <w:r w:rsidRPr="00B11C3E">
              <w:rPr>
                <w:rFonts w:asciiTheme="minorEastAsia" w:eastAsiaTheme="minorEastAsia" w:hAnsiTheme="minorEastAsia"/>
                <w:kern w:val="0"/>
                <w:szCs w:val="21"/>
              </w:rPr>
              <w:t>我单位郑重承诺：本次申报绿色</w:t>
            </w:r>
            <w:r w:rsidRPr="00B11C3E">
              <w:rPr>
                <w:rFonts w:asciiTheme="minorEastAsia" w:eastAsiaTheme="minorEastAsia" w:hAnsiTheme="minorEastAsia" w:hint="eastAsia"/>
                <w:kern w:val="0"/>
                <w:szCs w:val="21"/>
              </w:rPr>
              <w:t>产业</w:t>
            </w:r>
            <w:r w:rsidRPr="00B11C3E">
              <w:rPr>
                <w:rFonts w:asciiTheme="minorEastAsia" w:eastAsiaTheme="minorEastAsia" w:hAnsiTheme="minorEastAsia"/>
                <w:kern w:val="0"/>
                <w:szCs w:val="21"/>
              </w:rPr>
              <w:t>认定所提交的相关数据和信息均真实、有效，愿接受并积极配合主管部门的</w:t>
            </w:r>
            <w:r w:rsidRPr="00B11C3E">
              <w:rPr>
                <w:rFonts w:asciiTheme="minorEastAsia" w:eastAsiaTheme="minorEastAsia" w:hAnsiTheme="minorEastAsia" w:hint="eastAsia"/>
                <w:kern w:val="0"/>
                <w:szCs w:val="21"/>
              </w:rPr>
              <w:t>跟踪</w:t>
            </w:r>
            <w:r w:rsidRPr="00B11C3E">
              <w:rPr>
                <w:rFonts w:asciiTheme="minorEastAsia" w:eastAsiaTheme="minorEastAsia" w:hAnsiTheme="minorEastAsia"/>
                <w:kern w:val="0"/>
                <w:szCs w:val="21"/>
              </w:rPr>
              <w:t>抽查。如有违反，愿承担由此产生的相应责任。</w:t>
            </w:r>
          </w:p>
          <w:p w14:paraId="2796203B" w14:textId="77777777" w:rsidR="00700713" w:rsidRPr="00B11C3E" w:rsidRDefault="00700713" w:rsidP="00AA2EBF">
            <w:pPr>
              <w:widowControl/>
              <w:ind w:firstLineChars="207" w:firstLine="435"/>
              <w:rPr>
                <w:rFonts w:asciiTheme="minorEastAsia" w:eastAsiaTheme="minorEastAsia" w:hAnsiTheme="minorEastAsia"/>
                <w:kern w:val="0"/>
                <w:szCs w:val="21"/>
              </w:rPr>
            </w:pPr>
          </w:p>
          <w:p w14:paraId="455F4E47" w14:textId="77777777" w:rsidR="00700713" w:rsidRPr="00B11C3E" w:rsidRDefault="00700713" w:rsidP="00AA2EBF">
            <w:pPr>
              <w:widowControl/>
              <w:wordWrap w:val="0"/>
              <w:jc w:val="center"/>
              <w:rPr>
                <w:rFonts w:asciiTheme="minorEastAsia" w:eastAsiaTheme="minorEastAsia" w:hAnsiTheme="minorEastAsia"/>
                <w:b/>
                <w:kern w:val="0"/>
                <w:szCs w:val="21"/>
              </w:rPr>
            </w:pPr>
            <w:r w:rsidRPr="00B11C3E">
              <w:rPr>
                <w:rFonts w:asciiTheme="minorEastAsia" w:eastAsiaTheme="minorEastAsia" w:hAnsiTheme="minorEastAsia" w:hint="eastAsia"/>
                <w:b/>
                <w:kern w:val="0"/>
                <w:szCs w:val="21"/>
              </w:rPr>
              <w:t xml:space="preserve">                           </w:t>
            </w:r>
            <w:r w:rsidRPr="00B11C3E">
              <w:rPr>
                <w:rFonts w:asciiTheme="minorEastAsia" w:eastAsiaTheme="minorEastAsia" w:hAnsiTheme="minorEastAsia"/>
                <w:b/>
                <w:kern w:val="0"/>
                <w:szCs w:val="21"/>
              </w:rPr>
              <w:t xml:space="preserve">法人或单位负责人签字：          </w:t>
            </w:r>
          </w:p>
          <w:p w14:paraId="744AC146" w14:textId="77777777" w:rsidR="00700713" w:rsidRPr="00B11C3E" w:rsidRDefault="00700713" w:rsidP="00AA2EBF">
            <w:pPr>
              <w:widowControl/>
              <w:rPr>
                <w:rFonts w:asciiTheme="minorEastAsia" w:eastAsiaTheme="minorEastAsia" w:hAnsiTheme="minorEastAsia"/>
                <w:b/>
                <w:kern w:val="0"/>
                <w:szCs w:val="21"/>
              </w:rPr>
            </w:pPr>
            <w:r w:rsidRPr="00B11C3E">
              <w:rPr>
                <w:rFonts w:asciiTheme="minorEastAsia" w:eastAsiaTheme="minorEastAsia" w:hAnsiTheme="minorEastAsia" w:hint="eastAsia"/>
                <w:b/>
                <w:kern w:val="0"/>
                <w:szCs w:val="21"/>
              </w:rPr>
              <w:t xml:space="preserve">                                            </w:t>
            </w:r>
            <w:r w:rsidRPr="00B11C3E">
              <w:rPr>
                <w:rFonts w:asciiTheme="minorEastAsia" w:eastAsiaTheme="minorEastAsia" w:hAnsiTheme="minorEastAsia"/>
                <w:b/>
                <w:kern w:val="0"/>
                <w:szCs w:val="21"/>
              </w:rPr>
              <w:t>（</w:t>
            </w:r>
            <w:r w:rsidRPr="00B11C3E">
              <w:rPr>
                <w:rFonts w:asciiTheme="minorEastAsia" w:eastAsiaTheme="minorEastAsia" w:hAnsiTheme="minorEastAsia" w:hint="eastAsia"/>
                <w:b/>
                <w:kern w:val="0"/>
                <w:szCs w:val="21"/>
              </w:rPr>
              <w:t>公</w:t>
            </w:r>
            <w:r w:rsidRPr="00B11C3E">
              <w:rPr>
                <w:rFonts w:asciiTheme="minorEastAsia" w:eastAsiaTheme="minorEastAsia" w:hAnsiTheme="minorEastAsia"/>
                <w:b/>
                <w:kern w:val="0"/>
                <w:szCs w:val="21"/>
              </w:rPr>
              <w:t>章）</w:t>
            </w:r>
          </w:p>
          <w:p w14:paraId="694DF9EE" w14:textId="49BE110E" w:rsidR="00700713" w:rsidRPr="00B11C3E" w:rsidRDefault="00700713" w:rsidP="0039438A">
            <w:pPr>
              <w:widowControl/>
              <w:wordWrap w:val="0"/>
              <w:jc w:val="center"/>
              <w:rPr>
                <w:rFonts w:asciiTheme="minorEastAsia" w:eastAsiaTheme="minorEastAsia" w:hAnsiTheme="minorEastAsia"/>
                <w:b/>
                <w:kern w:val="0"/>
                <w:szCs w:val="21"/>
              </w:rPr>
            </w:pPr>
            <w:r w:rsidRPr="00B11C3E">
              <w:rPr>
                <w:rFonts w:asciiTheme="minorEastAsia" w:eastAsiaTheme="minorEastAsia" w:hAnsiTheme="minorEastAsia" w:hint="eastAsia"/>
                <w:b/>
                <w:kern w:val="0"/>
                <w:szCs w:val="21"/>
              </w:rPr>
              <w:t xml:space="preserve">                                            </w:t>
            </w:r>
            <w:r w:rsidRPr="00B11C3E">
              <w:rPr>
                <w:rFonts w:asciiTheme="minorEastAsia" w:eastAsiaTheme="minorEastAsia" w:hAnsiTheme="minorEastAsia"/>
                <w:b/>
                <w:kern w:val="0"/>
                <w:szCs w:val="21"/>
              </w:rPr>
              <w:t xml:space="preserve">日期：           </w:t>
            </w:r>
          </w:p>
        </w:tc>
      </w:tr>
    </w:tbl>
    <w:p w14:paraId="1A5C990A" w14:textId="057B7569" w:rsidR="0014710E" w:rsidRPr="00B11C3E" w:rsidRDefault="0014710E" w:rsidP="0014710E">
      <w:pPr>
        <w:pStyle w:val="af5"/>
        <w:numPr>
          <w:ilvl w:val="1"/>
          <w:numId w:val="0"/>
        </w:numPr>
        <w:spacing w:before="156" w:after="156"/>
        <w:jc w:val="both"/>
      </w:pPr>
      <w:r w:rsidRPr="00B11C3E">
        <w:rPr>
          <w:rFonts w:hint="eastAsia"/>
        </w:rPr>
        <w:t>C.</w:t>
      </w:r>
      <w:r w:rsidRPr="00B11C3E">
        <w:t>3</w:t>
      </w:r>
      <w:r w:rsidRPr="00B11C3E">
        <w:rPr>
          <w:rFonts w:hint="eastAsia"/>
        </w:rPr>
        <w:t xml:space="preserve"> </w:t>
      </w:r>
      <w:r w:rsidR="00D67E06" w:rsidRPr="00B11C3E">
        <w:rPr>
          <w:rFonts w:hint="eastAsia"/>
        </w:rPr>
        <w:t>评价工作</w:t>
      </w:r>
      <w:r w:rsidRPr="00B11C3E">
        <w:rPr>
          <w:rFonts w:hint="eastAsia"/>
        </w:rPr>
        <w:t>概述</w:t>
      </w:r>
    </w:p>
    <w:p w14:paraId="66D8CABA" w14:textId="7E4D327C" w:rsidR="00D67E06" w:rsidRPr="00B11C3E" w:rsidRDefault="002D6DAA" w:rsidP="00D67E06">
      <w:pPr>
        <w:pStyle w:val="affd"/>
      </w:pPr>
      <w:r w:rsidRPr="00B11C3E">
        <w:rPr>
          <w:rFonts w:hint="eastAsia"/>
        </w:rPr>
        <w:t>概述</w:t>
      </w:r>
      <w:r w:rsidR="00D67E06" w:rsidRPr="00B11C3E">
        <w:rPr>
          <w:rFonts w:hint="eastAsia"/>
        </w:rPr>
        <w:t>绿色产业认定评价工作具体开展情况，包括但不限于评价工作组设立情况、工作组成员专业背景、评价方式、查看资料类型等等。</w:t>
      </w:r>
    </w:p>
    <w:p w14:paraId="1A2E7C00" w14:textId="34AB078A" w:rsidR="003B6646" w:rsidRPr="00B11C3E" w:rsidRDefault="003B6646" w:rsidP="003B6646">
      <w:pPr>
        <w:pStyle w:val="af5"/>
        <w:numPr>
          <w:ilvl w:val="1"/>
          <w:numId w:val="0"/>
        </w:numPr>
        <w:spacing w:before="156" w:after="156"/>
        <w:jc w:val="both"/>
      </w:pPr>
      <w:r w:rsidRPr="00B11C3E">
        <w:rPr>
          <w:rFonts w:hint="eastAsia"/>
        </w:rPr>
        <w:t>C.</w:t>
      </w:r>
      <w:r w:rsidR="0026048D" w:rsidRPr="00B11C3E">
        <w:t>4</w:t>
      </w:r>
      <w:r w:rsidRPr="00B11C3E">
        <w:rPr>
          <w:rFonts w:hint="eastAsia"/>
        </w:rPr>
        <w:t xml:space="preserve"> 基本情况概述</w:t>
      </w:r>
    </w:p>
    <w:p w14:paraId="2466E366" w14:textId="3725684D" w:rsidR="003B6646" w:rsidRPr="00B11C3E" w:rsidRDefault="003B6646" w:rsidP="003B6646">
      <w:pPr>
        <w:pStyle w:val="affd"/>
      </w:pPr>
      <w:r w:rsidRPr="00B11C3E">
        <w:rPr>
          <w:rFonts w:hint="eastAsia"/>
        </w:rPr>
        <w:t>概述基本信息、发展现状、工艺产品、生产经营状况以及在绿色发展方面开展的重点工作及取得的成绩等。</w:t>
      </w:r>
    </w:p>
    <w:p w14:paraId="08EAEE3A" w14:textId="182E60FA" w:rsidR="0014710E" w:rsidRPr="00B11C3E" w:rsidRDefault="0014710E" w:rsidP="00F76A75">
      <w:pPr>
        <w:pStyle w:val="af5"/>
        <w:numPr>
          <w:ilvl w:val="1"/>
          <w:numId w:val="0"/>
        </w:numPr>
        <w:spacing w:before="156" w:after="156"/>
        <w:jc w:val="both"/>
      </w:pPr>
      <w:r w:rsidRPr="00B11C3E">
        <w:t>C.</w:t>
      </w:r>
      <w:r w:rsidR="0026048D" w:rsidRPr="00B11C3E">
        <w:t xml:space="preserve">5 </w:t>
      </w:r>
      <w:r w:rsidRPr="00B11C3E">
        <w:t>绿色产业认定情况</w:t>
      </w:r>
    </w:p>
    <w:p w14:paraId="151E96F8" w14:textId="1D283D36" w:rsidR="0014710E" w:rsidRPr="00B11C3E" w:rsidRDefault="0014710E" w:rsidP="0014710E">
      <w:pPr>
        <w:pStyle w:val="affd"/>
      </w:pPr>
      <w:r w:rsidRPr="00B11C3E">
        <w:rPr>
          <w:rFonts w:hint="eastAsia"/>
        </w:rPr>
        <w:t>依据《深圳市绿色产业认定评价导则》及相关行业绿色产业认定技术规范</w:t>
      </w:r>
      <w:r w:rsidRPr="00B11C3E">
        <w:t>对</w:t>
      </w:r>
      <w:r w:rsidRPr="00B11C3E">
        <w:rPr>
          <w:rFonts w:hint="eastAsia"/>
        </w:rPr>
        <w:t>基本</w:t>
      </w:r>
      <w:r w:rsidRPr="00B11C3E">
        <w:t>要求</w:t>
      </w:r>
      <w:r w:rsidRPr="00B11C3E">
        <w:rPr>
          <w:rFonts w:hint="eastAsia"/>
        </w:rPr>
        <w:t>、</w:t>
      </w:r>
      <w:r w:rsidRPr="00B11C3E">
        <w:t>符合性评价要求及综合评价要求等内容进行</w:t>
      </w:r>
      <w:r w:rsidR="00BC7E2F" w:rsidRPr="00B11C3E">
        <w:rPr>
          <w:rFonts w:hint="eastAsia"/>
        </w:rPr>
        <w:t>具体</w:t>
      </w:r>
      <w:r w:rsidRPr="00B11C3E">
        <w:t xml:space="preserve">描述。 </w:t>
      </w:r>
    </w:p>
    <w:p w14:paraId="1ECFB135" w14:textId="47557D1A" w:rsidR="00F57A6F" w:rsidRPr="00B11C3E" w:rsidRDefault="00F57A6F" w:rsidP="00F57A6F">
      <w:pPr>
        <w:pStyle w:val="af5"/>
        <w:numPr>
          <w:ilvl w:val="1"/>
          <w:numId w:val="0"/>
        </w:numPr>
        <w:spacing w:before="156" w:after="156"/>
        <w:jc w:val="both"/>
      </w:pPr>
      <w:r w:rsidRPr="00B11C3E">
        <w:t>C.</w:t>
      </w:r>
      <w:r w:rsidR="0026048D" w:rsidRPr="00B11C3E">
        <w:t>5</w:t>
      </w:r>
      <w:r w:rsidRPr="00B11C3E">
        <w:t>.1 基本要求认定情况</w:t>
      </w:r>
    </w:p>
    <w:p w14:paraId="7B7519CA" w14:textId="23800077" w:rsidR="00C277EE" w:rsidRPr="00B11C3E" w:rsidRDefault="00C277EE">
      <w:pPr>
        <w:pStyle w:val="affd"/>
      </w:pPr>
      <w:r w:rsidRPr="00B11C3E">
        <w:rPr>
          <w:rFonts w:hint="eastAsia"/>
        </w:rPr>
        <w:t>基本要求。描述</w:t>
      </w:r>
      <w:r w:rsidR="00CA1525" w:rsidRPr="00B11C3E">
        <w:rPr>
          <w:rFonts w:hint="eastAsia"/>
        </w:rPr>
        <w:t>经营范围、绿色产业领域从业人员及年收入情况</w:t>
      </w:r>
      <w:r w:rsidR="00CB7967" w:rsidRPr="00B11C3E">
        <w:rPr>
          <w:rFonts w:hint="eastAsia"/>
        </w:rPr>
        <w:t>、</w:t>
      </w:r>
      <w:r w:rsidRPr="00B11C3E">
        <w:rPr>
          <w:rFonts w:hint="eastAsia"/>
        </w:rPr>
        <w:t>使用工艺和设备</w:t>
      </w:r>
      <w:r w:rsidR="00CA1525" w:rsidRPr="00B11C3E">
        <w:rPr>
          <w:rFonts w:hint="eastAsia"/>
        </w:rPr>
        <w:t>的</w:t>
      </w:r>
      <w:r w:rsidRPr="00B11C3E">
        <w:rPr>
          <w:rFonts w:hint="eastAsia"/>
        </w:rPr>
        <w:t>先进性、安全生产情况</w:t>
      </w:r>
      <w:r w:rsidR="00CA1525" w:rsidRPr="00B11C3E">
        <w:rPr>
          <w:rFonts w:hint="eastAsia"/>
        </w:rPr>
        <w:t>、</w:t>
      </w:r>
      <w:r w:rsidRPr="00B11C3E">
        <w:rPr>
          <w:rFonts w:hint="eastAsia"/>
        </w:rPr>
        <w:t>是否属于</w:t>
      </w:r>
      <w:r w:rsidR="00A973E9" w:rsidRPr="00B11C3E">
        <w:rPr>
          <w:rFonts w:hint="eastAsia"/>
        </w:rPr>
        <w:t>环境信用评价红牌名单</w:t>
      </w:r>
      <w:r w:rsidR="00CB7967" w:rsidRPr="00B11C3E">
        <w:rPr>
          <w:rFonts w:hint="eastAsia"/>
        </w:rPr>
        <w:t>等内容</w:t>
      </w:r>
      <w:r w:rsidRPr="00B11C3E">
        <w:rPr>
          <w:rFonts w:hint="eastAsia"/>
        </w:rPr>
        <w:t>。</w:t>
      </w:r>
    </w:p>
    <w:p w14:paraId="146E84D1" w14:textId="4DE9B5F6" w:rsidR="00F57A6F" w:rsidRPr="00B11C3E" w:rsidRDefault="00F57A6F" w:rsidP="00F57A6F">
      <w:pPr>
        <w:pStyle w:val="af5"/>
        <w:numPr>
          <w:ilvl w:val="1"/>
          <w:numId w:val="0"/>
        </w:numPr>
        <w:spacing w:before="156" w:after="156"/>
        <w:jc w:val="both"/>
      </w:pPr>
      <w:r w:rsidRPr="00B11C3E">
        <w:t>C.</w:t>
      </w:r>
      <w:r w:rsidR="0026048D" w:rsidRPr="00B11C3E">
        <w:t>5</w:t>
      </w:r>
      <w:r w:rsidRPr="00B11C3E">
        <w:t xml:space="preserve">.2 </w:t>
      </w:r>
      <w:r w:rsidRPr="00B11C3E">
        <w:rPr>
          <w:rFonts w:hint="eastAsia"/>
        </w:rPr>
        <w:t>符合性</w:t>
      </w:r>
      <w:r w:rsidRPr="00B11C3E">
        <w:t>评价认定情况</w:t>
      </w:r>
    </w:p>
    <w:p w14:paraId="788C4DB6" w14:textId="6D53B08E" w:rsidR="00F57A6F" w:rsidRPr="00B11C3E" w:rsidRDefault="008776D9" w:rsidP="00F57A6F">
      <w:pPr>
        <w:pStyle w:val="affd"/>
      </w:pPr>
      <w:r w:rsidRPr="00B11C3E">
        <w:rPr>
          <w:rFonts w:hint="eastAsia"/>
        </w:rPr>
        <w:lastRenderedPageBreak/>
        <w:t>目录符合</w:t>
      </w:r>
      <w:r w:rsidR="00F57A6F" w:rsidRPr="00B11C3E">
        <w:rPr>
          <w:rFonts w:hint="eastAsia"/>
        </w:rPr>
        <w:t>。主要描述</w:t>
      </w:r>
      <w:r w:rsidR="00C653FA" w:rsidRPr="00B11C3E">
        <w:rPr>
          <w:rFonts w:hint="eastAsia"/>
        </w:rPr>
        <w:t>申请认定评价的业务</w:t>
      </w:r>
      <w:r w:rsidR="00F57A6F" w:rsidRPr="00B11C3E">
        <w:rPr>
          <w:rFonts w:hint="eastAsia"/>
        </w:rPr>
        <w:t>，明确</w:t>
      </w:r>
      <w:r w:rsidR="002824B5" w:rsidRPr="00B11C3E">
        <w:rPr>
          <w:rFonts w:hint="eastAsia"/>
        </w:rPr>
        <w:t>其</w:t>
      </w:r>
      <w:r w:rsidR="00F57A6F" w:rsidRPr="00B11C3E">
        <w:rPr>
          <w:rFonts w:hint="eastAsia"/>
        </w:rPr>
        <w:t>满足《绿色产业指导目录</w:t>
      </w:r>
      <w:r w:rsidR="00CE1BE6" w:rsidRPr="00B11C3E">
        <w:rPr>
          <w:rFonts w:hint="eastAsia"/>
        </w:rPr>
        <w:t>》</w:t>
      </w:r>
      <w:r w:rsidR="00C653FA" w:rsidRPr="00B11C3E">
        <w:rPr>
          <w:rFonts w:hint="eastAsia"/>
        </w:rPr>
        <w:t>或深圳市绿色产业认定规则体系要求，</w:t>
      </w:r>
      <w:r w:rsidR="002824B5" w:rsidRPr="00B11C3E">
        <w:t>确定</w:t>
      </w:r>
      <w:r w:rsidR="00F57A6F" w:rsidRPr="00B11C3E">
        <w:rPr>
          <w:rFonts w:hint="eastAsia"/>
        </w:rPr>
        <w:t>所属绿色产业领域。</w:t>
      </w:r>
    </w:p>
    <w:p w14:paraId="6C2664C7" w14:textId="0696AA76" w:rsidR="00C277EE" w:rsidRPr="00B11C3E" w:rsidRDefault="00C277EE" w:rsidP="00C277EE">
      <w:pPr>
        <w:pStyle w:val="affd"/>
      </w:pPr>
      <w:r w:rsidRPr="00B11C3E">
        <w:rPr>
          <w:rFonts w:hint="eastAsia"/>
        </w:rPr>
        <w:t>技术</w:t>
      </w:r>
      <w:r w:rsidR="00AB7E55" w:rsidRPr="00B11C3E">
        <w:t>符合</w:t>
      </w:r>
      <w:r w:rsidRPr="00B11C3E">
        <w:rPr>
          <w:rFonts w:hint="eastAsia"/>
        </w:rPr>
        <w:t>。列明产品或服务所符合相关的法律法规、政策、标准中等技术要求。</w:t>
      </w:r>
    </w:p>
    <w:p w14:paraId="622391B6" w14:textId="1E128A94" w:rsidR="00F57A6F" w:rsidRPr="00B11C3E" w:rsidRDefault="00F57A6F" w:rsidP="00F57A6F">
      <w:pPr>
        <w:pStyle w:val="af5"/>
        <w:numPr>
          <w:ilvl w:val="1"/>
          <w:numId w:val="0"/>
        </w:numPr>
        <w:spacing w:before="156" w:after="156"/>
        <w:jc w:val="both"/>
      </w:pPr>
      <w:r w:rsidRPr="00B11C3E">
        <w:t>C.</w:t>
      </w:r>
      <w:r w:rsidR="0026048D" w:rsidRPr="00B11C3E">
        <w:t>5</w:t>
      </w:r>
      <w:r w:rsidRPr="00B11C3E">
        <w:t xml:space="preserve">.3 </w:t>
      </w:r>
      <w:r w:rsidRPr="00B11C3E">
        <w:rPr>
          <w:rFonts w:hint="eastAsia"/>
        </w:rPr>
        <w:t>综合</w:t>
      </w:r>
      <w:r w:rsidRPr="00B11C3E">
        <w:t>评价认定情况</w:t>
      </w:r>
    </w:p>
    <w:p w14:paraId="300ECFB5" w14:textId="66841419" w:rsidR="00D53239" w:rsidRPr="00B11C3E" w:rsidRDefault="00D53239" w:rsidP="00D53239">
      <w:pPr>
        <w:pStyle w:val="af5"/>
        <w:numPr>
          <w:ilvl w:val="1"/>
          <w:numId w:val="0"/>
        </w:numPr>
        <w:spacing w:before="156" w:after="156"/>
        <w:jc w:val="both"/>
      </w:pPr>
      <w:r w:rsidRPr="00B11C3E">
        <w:t>C.</w:t>
      </w:r>
      <w:r w:rsidR="0026048D" w:rsidRPr="00B11C3E">
        <w:t>5</w:t>
      </w:r>
      <w:r w:rsidRPr="00B11C3E">
        <w:t xml:space="preserve">.3.1 </w:t>
      </w:r>
      <w:r w:rsidRPr="00B11C3E">
        <w:rPr>
          <w:rFonts w:hint="eastAsia"/>
        </w:rPr>
        <w:t>技术表现</w:t>
      </w:r>
      <w:r w:rsidRPr="00B11C3E">
        <w:t>认定情况</w:t>
      </w:r>
    </w:p>
    <w:p w14:paraId="593D3966" w14:textId="5D162F48" w:rsidR="00C277EE" w:rsidRPr="00B11C3E" w:rsidRDefault="00C277EE" w:rsidP="00C277EE">
      <w:pPr>
        <w:pStyle w:val="affd"/>
      </w:pPr>
      <w:r w:rsidRPr="00B11C3E">
        <w:rPr>
          <w:rFonts w:hint="eastAsia"/>
        </w:rPr>
        <w:t>先进性。主要描述</w:t>
      </w:r>
      <w:r w:rsidR="008D3054" w:rsidRPr="00B11C3E">
        <w:rPr>
          <w:rFonts w:hint="eastAsia"/>
        </w:rPr>
        <w:t>研发</w:t>
      </w:r>
      <w:r w:rsidRPr="00B11C3E">
        <w:rPr>
          <w:rFonts w:hint="eastAsia"/>
        </w:rPr>
        <w:t>人员数量、环保专利数量、技术先进性资质、绿色属性认定或被纳入各类型推荐性目录的情况。</w:t>
      </w:r>
    </w:p>
    <w:p w14:paraId="1CCFEF20" w14:textId="317B0610" w:rsidR="00C277EE" w:rsidRPr="00B11C3E" w:rsidRDefault="00C277EE" w:rsidP="00C277EE">
      <w:pPr>
        <w:pStyle w:val="affd"/>
      </w:pPr>
      <w:r w:rsidRPr="00B11C3E">
        <w:rPr>
          <w:rFonts w:hint="eastAsia"/>
        </w:rPr>
        <w:t>环境效益。从资源节约、污染减排、生态保护、灾害防控等领域的影响范围，以及实际产生的污染物减排量等方面分析环境效益。</w:t>
      </w:r>
    </w:p>
    <w:p w14:paraId="09B45C69" w14:textId="57808A64" w:rsidR="00D53239" w:rsidRPr="00B11C3E" w:rsidRDefault="00D53239" w:rsidP="00D53239">
      <w:pPr>
        <w:pStyle w:val="af5"/>
        <w:numPr>
          <w:ilvl w:val="1"/>
          <w:numId w:val="0"/>
        </w:numPr>
        <w:spacing w:before="156" w:after="156"/>
        <w:jc w:val="both"/>
      </w:pPr>
      <w:r w:rsidRPr="00B11C3E">
        <w:t>C.</w:t>
      </w:r>
      <w:r w:rsidR="0026048D" w:rsidRPr="00B11C3E">
        <w:t>5</w:t>
      </w:r>
      <w:r w:rsidRPr="00B11C3E">
        <w:t xml:space="preserve">.3.2 </w:t>
      </w:r>
      <w:r w:rsidRPr="00B11C3E">
        <w:rPr>
          <w:rFonts w:hint="eastAsia"/>
        </w:rPr>
        <w:t>业务表现</w:t>
      </w:r>
      <w:r w:rsidRPr="00B11C3E">
        <w:t>认定情况</w:t>
      </w:r>
    </w:p>
    <w:p w14:paraId="7D885AC7" w14:textId="75D4DE49" w:rsidR="00C277EE" w:rsidRPr="00B11C3E" w:rsidRDefault="00C277EE" w:rsidP="00C277EE">
      <w:pPr>
        <w:pStyle w:val="affd"/>
      </w:pPr>
      <w:r w:rsidRPr="00B11C3E">
        <w:rPr>
          <w:rFonts w:hint="eastAsia"/>
        </w:rPr>
        <w:t>发展能力。从绿色业务收入占比及增幅、节能环保投入占比及增幅、研发投入占比及增幅、新研发产</w:t>
      </w:r>
      <w:r w:rsidR="00CE1BE6" w:rsidRPr="00B11C3E">
        <w:rPr>
          <w:rFonts w:hint="eastAsia"/>
        </w:rPr>
        <w:t>品中环境友好型产品占比及增幅，以及新产品新技术数量等方面分析</w:t>
      </w:r>
      <w:r w:rsidRPr="00B11C3E">
        <w:rPr>
          <w:rFonts w:hint="eastAsia"/>
        </w:rPr>
        <w:t>绿色产业发展能力。</w:t>
      </w:r>
    </w:p>
    <w:p w14:paraId="730F7A01" w14:textId="04B6352D" w:rsidR="00C277EE" w:rsidRPr="00B11C3E" w:rsidRDefault="00C22CDF" w:rsidP="00C277EE">
      <w:pPr>
        <w:pStyle w:val="affd"/>
      </w:pPr>
      <w:r w:rsidRPr="00B11C3E">
        <w:rPr>
          <w:rFonts w:hint="eastAsia"/>
        </w:rPr>
        <w:t>市场影响。主要描述</w:t>
      </w:r>
      <w:r w:rsidR="00C277EE" w:rsidRPr="00B11C3E">
        <w:rPr>
          <w:rFonts w:hint="eastAsia"/>
        </w:rPr>
        <w:t>绿色产业相关产品或服务的年限、项目数量、市场占有率。</w:t>
      </w:r>
    </w:p>
    <w:p w14:paraId="79897311" w14:textId="275A88EE" w:rsidR="00D53239" w:rsidRPr="00B11C3E" w:rsidRDefault="00D53239" w:rsidP="00D53239">
      <w:pPr>
        <w:pStyle w:val="af5"/>
        <w:numPr>
          <w:ilvl w:val="1"/>
          <w:numId w:val="0"/>
        </w:numPr>
        <w:spacing w:before="156" w:after="156"/>
        <w:jc w:val="both"/>
      </w:pPr>
      <w:r w:rsidRPr="00B11C3E">
        <w:t>C.</w:t>
      </w:r>
      <w:r w:rsidR="0026048D" w:rsidRPr="00B11C3E">
        <w:t>5</w:t>
      </w:r>
      <w:r w:rsidRPr="00B11C3E">
        <w:t xml:space="preserve">.3.3 </w:t>
      </w:r>
      <w:r w:rsidRPr="00B11C3E">
        <w:rPr>
          <w:rFonts w:hint="eastAsia"/>
        </w:rPr>
        <w:t>行业表现</w:t>
      </w:r>
      <w:r w:rsidRPr="00B11C3E">
        <w:t>认定情况</w:t>
      </w:r>
    </w:p>
    <w:p w14:paraId="29174ED8" w14:textId="5D22B55F" w:rsidR="00C277EE" w:rsidRPr="00B11C3E" w:rsidRDefault="00C277EE" w:rsidP="00C277EE">
      <w:pPr>
        <w:pStyle w:val="affd"/>
      </w:pPr>
      <w:r w:rsidRPr="00B11C3E">
        <w:rPr>
          <w:rFonts w:hint="eastAsia"/>
        </w:rPr>
        <w:t>政策属性。</w:t>
      </w:r>
      <w:r w:rsidR="00C22CDF" w:rsidRPr="00B11C3E">
        <w:rPr>
          <w:rFonts w:hint="eastAsia"/>
        </w:rPr>
        <w:t>主要说明</w:t>
      </w:r>
      <w:r w:rsidRPr="00B11C3E">
        <w:rPr>
          <w:rFonts w:hint="eastAsia"/>
        </w:rPr>
        <w:t>经营范围符合国家、广东省及深圳市相关产业转型升级支持、园区产业支持、绿色金融产业支持等政策扶持方向。</w:t>
      </w:r>
    </w:p>
    <w:p w14:paraId="7E387774" w14:textId="1794D5EE" w:rsidR="00C277EE" w:rsidRPr="00B11C3E" w:rsidRDefault="00C277EE" w:rsidP="00C277EE">
      <w:pPr>
        <w:pStyle w:val="affd"/>
      </w:pPr>
      <w:r w:rsidRPr="00B11C3E">
        <w:rPr>
          <w:rFonts w:hint="eastAsia"/>
        </w:rPr>
        <w:t>规模效益。</w:t>
      </w:r>
      <w:r w:rsidR="00C22CDF" w:rsidRPr="00B11C3E">
        <w:rPr>
          <w:rFonts w:hint="eastAsia"/>
        </w:rPr>
        <w:t>主要</w:t>
      </w:r>
      <w:r w:rsidRPr="00B11C3E">
        <w:rPr>
          <w:rFonts w:hint="eastAsia"/>
        </w:rPr>
        <w:t>描述经营规模、运营效益水平等。</w:t>
      </w:r>
    </w:p>
    <w:p w14:paraId="4DBDBC09" w14:textId="6246293B" w:rsidR="00D53239" w:rsidRPr="00B11C3E" w:rsidRDefault="00D53239" w:rsidP="00D53239">
      <w:pPr>
        <w:pStyle w:val="af5"/>
        <w:numPr>
          <w:ilvl w:val="1"/>
          <w:numId w:val="0"/>
        </w:numPr>
        <w:spacing w:before="156" w:after="156"/>
        <w:jc w:val="both"/>
      </w:pPr>
      <w:r w:rsidRPr="00B11C3E">
        <w:t>C.</w:t>
      </w:r>
      <w:r w:rsidR="0026048D" w:rsidRPr="00B11C3E">
        <w:t>5</w:t>
      </w:r>
      <w:r w:rsidRPr="00B11C3E">
        <w:t xml:space="preserve">.3.4 </w:t>
      </w:r>
      <w:r w:rsidRPr="00B11C3E">
        <w:rPr>
          <w:rFonts w:hint="eastAsia"/>
        </w:rPr>
        <w:t>环境表现</w:t>
      </w:r>
      <w:r w:rsidRPr="00B11C3E">
        <w:t>认定情况</w:t>
      </w:r>
    </w:p>
    <w:p w14:paraId="07597354" w14:textId="3720C2C3" w:rsidR="00C277EE" w:rsidRPr="00B11C3E" w:rsidRDefault="00C277EE" w:rsidP="00C277EE">
      <w:pPr>
        <w:pStyle w:val="affd"/>
      </w:pPr>
      <w:r w:rsidRPr="00B11C3E">
        <w:rPr>
          <w:rFonts w:hint="eastAsia"/>
        </w:rPr>
        <w:t>工艺设备材料。</w:t>
      </w:r>
      <w:r w:rsidR="00C22CDF" w:rsidRPr="00B11C3E">
        <w:rPr>
          <w:rFonts w:hint="eastAsia"/>
        </w:rPr>
        <w:t>主要描述是否存在</w:t>
      </w:r>
      <w:r w:rsidRPr="00B11C3E">
        <w:rPr>
          <w:rFonts w:hint="eastAsia"/>
        </w:rPr>
        <w:t>采购产品或原材料属于绿色属性或被列入相关节能环保推荐目录</w:t>
      </w:r>
      <w:r w:rsidR="00B3171D" w:rsidRPr="00B11C3E">
        <w:rPr>
          <w:rFonts w:hint="eastAsia"/>
        </w:rPr>
        <w:t>，</w:t>
      </w:r>
      <w:r w:rsidR="00C22CDF" w:rsidRPr="00B11C3E">
        <w:rPr>
          <w:rFonts w:hint="eastAsia"/>
        </w:rPr>
        <w:t>或</w:t>
      </w:r>
      <w:r w:rsidRPr="00B11C3E">
        <w:rPr>
          <w:rFonts w:hint="eastAsia"/>
        </w:rPr>
        <w:t>采用对环境影响较小的生产工艺等</w:t>
      </w:r>
      <w:r w:rsidR="00C22CDF" w:rsidRPr="00B11C3E">
        <w:rPr>
          <w:rFonts w:hint="eastAsia"/>
        </w:rPr>
        <w:t>情况</w:t>
      </w:r>
      <w:r w:rsidRPr="00B11C3E">
        <w:rPr>
          <w:rFonts w:hint="eastAsia"/>
        </w:rPr>
        <w:t>。</w:t>
      </w:r>
    </w:p>
    <w:p w14:paraId="0DAA0D2C" w14:textId="23B4228F" w:rsidR="00C277EE" w:rsidRPr="00B11C3E" w:rsidRDefault="00C277EE" w:rsidP="00C277EE">
      <w:pPr>
        <w:pStyle w:val="affd"/>
      </w:pPr>
      <w:r w:rsidRPr="00B11C3E">
        <w:rPr>
          <w:rFonts w:hint="eastAsia"/>
        </w:rPr>
        <w:t>能源资源利用。</w:t>
      </w:r>
      <w:r w:rsidR="00C22CDF" w:rsidRPr="00B11C3E">
        <w:rPr>
          <w:rFonts w:hint="eastAsia"/>
        </w:rPr>
        <w:t>主要描述</w:t>
      </w:r>
      <w:r w:rsidRPr="00B11C3E">
        <w:rPr>
          <w:rFonts w:hint="eastAsia"/>
        </w:rPr>
        <w:t>生产或服务过程中</w:t>
      </w:r>
      <w:r w:rsidR="00B3171D" w:rsidRPr="00B11C3E">
        <w:rPr>
          <w:rFonts w:hint="eastAsia"/>
        </w:rPr>
        <w:t>是否</w:t>
      </w:r>
      <w:r w:rsidRPr="00B11C3E">
        <w:rPr>
          <w:rFonts w:hint="eastAsia"/>
        </w:rPr>
        <w:t>采取了原材料循环利用、水资源循环利用、可再生能源利用、绿色建筑、绿色办公等能源资源综合利用措施。</w:t>
      </w:r>
    </w:p>
    <w:p w14:paraId="27A79379" w14:textId="2F2AF3AF" w:rsidR="008D3054" w:rsidRPr="00B11C3E" w:rsidRDefault="008D3054" w:rsidP="00C277EE">
      <w:pPr>
        <w:pStyle w:val="affd"/>
      </w:pPr>
      <w:r w:rsidRPr="00B11C3E">
        <w:t>环境排放</w:t>
      </w:r>
      <w:r w:rsidRPr="00B11C3E">
        <w:rPr>
          <w:rFonts w:hint="eastAsia"/>
        </w:rPr>
        <w:t>。</w:t>
      </w:r>
      <w:r w:rsidR="00B3171D" w:rsidRPr="00B11C3E">
        <w:rPr>
          <w:rFonts w:hint="eastAsia"/>
        </w:rPr>
        <w:t>主要描述碳排放强度等定量指标是否实现同比下降或达到行业先进水平，大气污染物、水体污染物、固体废弃物、噪声等主要污染物排放检测指标是否明显优于国家、行业、广东省及深圳市地方标准要求，满足区域内排放总量控制要求等情况。</w:t>
      </w:r>
    </w:p>
    <w:p w14:paraId="06ED7533" w14:textId="3A096587" w:rsidR="00D53239" w:rsidRPr="00B11C3E" w:rsidRDefault="00D53239" w:rsidP="00D53239">
      <w:pPr>
        <w:pStyle w:val="af5"/>
        <w:numPr>
          <w:ilvl w:val="1"/>
          <w:numId w:val="0"/>
        </w:numPr>
        <w:spacing w:before="156" w:after="156"/>
        <w:jc w:val="both"/>
      </w:pPr>
      <w:r w:rsidRPr="00B11C3E">
        <w:t>C.</w:t>
      </w:r>
      <w:r w:rsidR="0026048D" w:rsidRPr="00B11C3E">
        <w:t>5</w:t>
      </w:r>
      <w:r w:rsidRPr="00B11C3E">
        <w:t xml:space="preserve">.3.5 </w:t>
      </w:r>
      <w:r w:rsidRPr="00B11C3E">
        <w:rPr>
          <w:rFonts w:hint="eastAsia"/>
        </w:rPr>
        <w:t>社会表现</w:t>
      </w:r>
      <w:r w:rsidRPr="00B11C3E">
        <w:t>认定情况</w:t>
      </w:r>
    </w:p>
    <w:p w14:paraId="4A6251E1" w14:textId="22C1486E" w:rsidR="00C277EE" w:rsidRPr="00B11C3E" w:rsidRDefault="00C277EE" w:rsidP="00C277EE">
      <w:pPr>
        <w:pStyle w:val="affd"/>
      </w:pPr>
      <w:r w:rsidRPr="00B11C3E">
        <w:rPr>
          <w:rFonts w:hint="eastAsia"/>
        </w:rPr>
        <w:t>信息公开。</w:t>
      </w:r>
      <w:r w:rsidR="00C22CDF" w:rsidRPr="00B11C3E">
        <w:rPr>
          <w:rFonts w:hint="eastAsia"/>
        </w:rPr>
        <w:t>主要描述是否</w:t>
      </w:r>
      <w:r w:rsidRPr="00B11C3E">
        <w:rPr>
          <w:rFonts w:hint="eastAsia"/>
        </w:rPr>
        <w:t>披露产品或技术性能、污染物排放、温室气体排放、资源能源消耗、环境信用等级、社会影响等信息。</w:t>
      </w:r>
    </w:p>
    <w:p w14:paraId="37C1D7D9" w14:textId="19804FCA" w:rsidR="0014710E" w:rsidRPr="00B11C3E" w:rsidRDefault="00C277EE" w:rsidP="00C277EE">
      <w:pPr>
        <w:pStyle w:val="affd"/>
      </w:pPr>
      <w:r w:rsidRPr="00B11C3E">
        <w:rPr>
          <w:rFonts w:hint="eastAsia"/>
        </w:rPr>
        <w:t>社会责任。</w:t>
      </w:r>
      <w:r w:rsidR="00C22CDF" w:rsidRPr="00B11C3E">
        <w:rPr>
          <w:rFonts w:hint="eastAsia"/>
        </w:rPr>
        <w:t>主要描述</w:t>
      </w:r>
      <w:r w:rsidRPr="00B11C3E">
        <w:rPr>
          <w:rFonts w:hint="eastAsia"/>
        </w:rPr>
        <w:t>举办环保公益活动、实施供应链绿色管理、购买绿色保险等行为，或取得了承担社会责任方面的相关认证及证明。</w:t>
      </w:r>
    </w:p>
    <w:p w14:paraId="434F6210" w14:textId="3BC8B904" w:rsidR="00F76A75" w:rsidRPr="00B11C3E" w:rsidRDefault="00F76A75" w:rsidP="00F76A75">
      <w:pPr>
        <w:pStyle w:val="af5"/>
        <w:numPr>
          <w:ilvl w:val="1"/>
          <w:numId w:val="0"/>
        </w:numPr>
        <w:spacing w:before="156" w:after="156"/>
        <w:jc w:val="both"/>
      </w:pPr>
      <w:r w:rsidRPr="00B11C3E">
        <w:rPr>
          <w:rFonts w:hint="eastAsia"/>
        </w:rPr>
        <w:t>C.</w:t>
      </w:r>
      <w:r w:rsidR="0026048D" w:rsidRPr="00B11C3E">
        <w:t>6</w:t>
      </w:r>
      <w:r w:rsidRPr="00B11C3E">
        <w:rPr>
          <w:rFonts w:hint="eastAsia"/>
        </w:rPr>
        <w:t xml:space="preserve"> 评分表</w:t>
      </w:r>
    </w:p>
    <w:p w14:paraId="5771D30F" w14:textId="6DDF4CA6" w:rsidR="00F76A75" w:rsidRDefault="00B7633E" w:rsidP="00F76A75">
      <w:pPr>
        <w:pStyle w:val="affd"/>
      </w:pPr>
      <w:r w:rsidRPr="00B11C3E">
        <w:rPr>
          <w:rFonts w:hint="eastAsia"/>
        </w:rPr>
        <w:t>企事业单位</w:t>
      </w:r>
      <w:r w:rsidR="00F76A75" w:rsidRPr="00B11C3E">
        <w:rPr>
          <w:rFonts w:hint="eastAsia"/>
        </w:rPr>
        <w:t>评分表见表C.</w:t>
      </w:r>
      <w:r w:rsidR="00F76A75" w:rsidRPr="00B11C3E">
        <w:t>3</w:t>
      </w:r>
      <w:r w:rsidR="00F76A75" w:rsidRPr="00B11C3E">
        <w:rPr>
          <w:rFonts w:hint="eastAsia"/>
        </w:rPr>
        <w:t>、表</w:t>
      </w:r>
      <w:r w:rsidR="00F76A75" w:rsidRPr="00B11C3E">
        <w:t>C.4和表C</w:t>
      </w:r>
      <w:r w:rsidR="00F76A75" w:rsidRPr="00B11C3E">
        <w:rPr>
          <w:rFonts w:hint="eastAsia"/>
        </w:rPr>
        <w:t>.</w:t>
      </w:r>
      <w:r w:rsidR="00F76A75" w:rsidRPr="00B11C3E">
        <w:t>5</w:t>
      </w:r>
      <w:r w:rsidR="00F76A75" w:rsidRPr="00B11C3E">
        <w:rPr>
          <w:rFonts w:hint="eastAsia"/>
        </w:rPr>
        <w:t>。</w:t>
      </w:r>
    </w:p>
    <w:p w14:paraId="18C7789B" w14:textId="77777777" w:rsidR="00B11C3E" w:rsidRDefault="00B11C3E" w:rsidP="00F76A75">
      <w:pPr>
        <w:pStyle w:val="affd"/>
      </w:pPr>
    </w:p>
    <w:p w14:paraId="376A7ED1" w14:textId="77777777" w:rsidR="00B11C3E" w:rsidRDefault="00B11C3E" w:rsidP="00F76A75">
      <w:pPr>
        <w:pStyle w:val="affd"/>
      </w:pPr>
    </w:p>
    <w:p w14:paraId="0B8FEDB9" w14:textId="77777777" w:rsidR="00B11C3E" w:rsidRDefault="00B11C3E" w:rsidP="00F76A75">
      <w:pPr>
        <w:pStyle w:val="affd"/>
      </w:pPr>
    </w:p>
    <w:p w14:paraId="2B9F84DC" w14:textId="77777777" w:rsidR="00B11C3E" w:rsidRPr="00B11C3E" w:rsidRDefault="00B11C3E" w:rsidP="00F76A75">
      <w:pPr>
        <w:pStyle w:val="affd"/>
      </w:pPr>
    </w:p>
    <w:p w14:paraId="44BAB8B8" w14:textId="70F2DB72" w:rsidR="00F76A75" w:rsidRPr="00B11C3E" w:rsidRDefault="00F76A75" w:rsidP="00F76A75">
      <w:pPr>
        <w:pStyle w:val="af5"/>
        <w:numPr>
          <w:ilvl w:val="1"/>
          <w:numId w:val="0"/>
        </w:numPr>
        <w:spacing w:before="156" w:after="156"/>
      </w:pPr>
      <w:r w:rsidRPr="00B11C3E">
        <w:lastRenderedPageBreak/>
        <w:t xml:space="preserve">表C.3 </w:t>
      </w:r>
      <w:r w:rsidRPr="00B11C3E">
        <w:rPr>
          <w:rFonts w:hint="eastAsia"/>
        </w:rPr>
        <w:t>基本要求评分</w:t>
      </w:r>
      <w:r w:rsidRPr="00B11C3E">
        <w:t>表</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3356"/>
        <w:gridCol w:w="2977"/>
        <w:gridCol w:w="1134"/>
        <w:gridCol w:w="1559"/>
      </w:tblGrid>
      <w:tr w:rsidR="00E56B86" w:rsidRPr="00B11C3E" w14:paraId="20372A9F" w14:textId="77777777" w:rsidTr="006D43B0">
        <w:trPr>
          <w:trHeight w:val="768"/>
          <w:tblHeader/>
          <w:jc w:val="center"/>
        </w:trPr>
        <w:tc>
          <w:tcPr>
            <w:tcW w:w="721" w:type="dxa"/>
            <w:tcBorders>
              <w:top w:val="single" w:sz="4" w:space="0" w:color="auto"/>
              <w:left w:val="single" w:sz="4" w:space="0" w:color="auto"/>
              <w:bottom w:val="single" w:sz="4" w:space="0" w:color="auto"/>
              <w:right w:val="single" w:sz="4" w:space="0" w:color="auto"/>
            </w:tcBorders>
            <w:vAlign w:val="center"/>
          </w:tcPr>
          <w:p w14:paraId="6E0CE2C2" w14:textId="77777777" w:rsidR="00E56B86" w:rsidRPr="00B11C3E" w:rsidRDefault="00E56B86" w:rsidP="00665C37">
            <w:pPr>
              <w:spacing w:line="280" w:lineRule="exact"/>
              <w:jc w:val="center"/>
              <w:rPr>
                <w:rFonts w:ascii="宋体" w:hAnsi="宋体"/>
                <w:b/>
                <w:szCs w:val="21"/>
              </w:rPr>
            </w:pPr>
            <w:r w:rsidRPr="00B11C3E">
              <w:rPr>
                <w:rFonts w:ascii="宋体" w:hAnsi="宋体" w:hint="eastAsia"/>
                <w:b/>
                <w:szCs w:val="21"/>
              </w:rPr>
              <w:t>序号</w:t>
            </w:r>
          </w:p>
        </w:tc>
        <w:tc>
          <w:tcPr>
            <w:tcW w:w="3356" w:type="dxa"/>
            <w:tcBorders>
              <w:top w:val="single" w:sz="4" w:space="0" w:color="auto"/>
              <w:left w:val="single" w:sz="4" w:space="0" w:color="auto"/>
              <w:bottom w:val="single" w:sz="4" w:space="0" w:color="auto"/>
              <w:right w:val="single" w:sz="4" w:space="0" w:color="auto"/>
            </w:tcBorders>
            <w:vAlign w:val="center"/>
          </w:tcPr>
          <w:p w14:paraId="3EB17C60" w14:textId="5AE21B19" w:rsidR="00E56B86" w:rsidRPr="00B11C3E" w:rsidRDefault="00E56B86" w:rsidP="00665C37">
            <w:pPr>
              <w:spacing w:line="360" w:lineRule="exact"/>
              <w:jc w:val="center"/>
              <w:rPr>
                <w:rFonts w:ascii="宋体" w:hAnsi="宋体"/>
                <w:b/>
                <w:szCs w:val="21"/>
              </w:rPr>
            </w:pPr>
            <w:r w:rsidRPr="00B11C3E">
              <w:rPr>
                <w:rFonts w:ascii="宋体" w:hAnsi="宋体" w:hint="eastAsia"/>
                <w:b/>
                <w:szCs w:val="21"/>
              </w:rPr>
              <w:t>基本要求内容</w:t>
            </w:r>
          </w:p>
        </w:tc>
        <w:tc>
          <w:tcPr>
            <w:tcW w:w="2977" w:type="dxa"/>
            <w:tcBorders>
              <w:top w:val="single" w:sz="4" w:space="0" w:color="auto"/>
              <w:left w:val="single" w:sz="4" w:space="0" w:color="auto"/>
              <w:bottom w:val="single" w:sz="4" w:space="0" w:color="auto"/>
              <w:right w:val="single" w:sz="4" w:space="0" w:color="auto"/>
            </w:tcBorders>
            <w:vAlign w:val="center"/>
          </w:tcPr>
          <w:p w14:paraId="22BFAA25" w14:textId="2F701D52" w:rsidR="00E56B86" w:rsidRPr="00B11C3E" w:rsidRDefault="00736716" w:rsidP="00665C37">
            <w:pPr>
              <w:spacing w:line="280" w:lineRule="exact"/>
              <w:jc w:val="center"/>
              <w:rPr>
                <w:rFonts w:ascii="宋体" w:hAnsi="宋体"/>
                <w:b/>
                <w:szCs w:val="21"/>
              </w:rPr>
            </w:pPr>
            <w:r w:rsidRPr="00B11C3E">
              <w:rPr>
                <w:rFonts w:ascii="宋体" w:hAnsi="宋体" w:hint="eastAsia"/>
                <w:b/>
                <w:szCs w:val="21"/>
              </w:rPr>
              <w:t>评分依据</w:t>
            </w:r>
          </w:p>
        </w:tc>
        <w:tc>
          <w:tcPr>
            <w:tcW w:w="1134" w:type="dxa"/>
            <w:tcBorders>
              <w:top w:val="single" w:sz="4" w:space="0" w:color="auto"/>
              <w:left w:val="single" w:sz="4" w:space="0" w:color="auto"/>
              <w:bottom w:val="single" w:sz="4" w:space="0" w:color="auto"/>
              <w:right w:val="single" w:sz="4" w:space="0" w:color="auto"/>
            </w:tcBorders>
            <w:vAlign w:val="center"/>
          </w:tcPr>
          <w:p w14:paraId="39FD469E" w14:textId="7091C1AB" w:rsidR="00E56B86" w:rsidRPr="00B11C3E" w:rsidRDefault="00E56B86" w:rsidP="00665C37">
            <w:pPr>
              <w:spacing w:line="280" w:lineRule="exact"/>
              <w:jc w:val="center"/>
              <w:rPr>
                <w:rFonts w:ascii="宋体" w:hAnsi="宋体"/>
                <w:b/>
                <w:szCs w:val="21"/>
              </w:rPr>
            </w:pPr>
            <w:r w:rsidRPr="00B11C3E">
              <w:rPr>
                <w:rFonts w:ascii="宋体" w:hAnsi="宋体" w:hint="eastAsia"/>
                <w:b/>
                <w:szCs w:val="21"/>
              </w:rPr>
              <w:t>评价结果（是/否）</w:t>
            </w:r>
          </w:p>
        </w:tc>
        <w:tc>
          <w:tcPr>
            <w:tcW w:w="1559" w:type="dxa"/>
            <w:tcBorders>
              <w:top w:val="single" w:sz="4" w:space="0" w:color="auto"/>
              <w:left w:val="single" w:sz="4" w:space="0" w:color="auto"/>
              <w:bottom w:val="single" w:sz="4" w:space="0" w:color="auto"/>
              <w:right w:val="single" w:sz="4" w:space="0" w:color="auto"/>
            </w:tcBorders>
            <w:vAlign w:val="center"/>
          </w:tcPr>
          <w:p w14:paraId="448AE9C6" w14:textId="60F8078A" w:rsidR="00E56B86" w:rsidRPr="00B11C3E" w:rsidRDefault="00E56B86" w:rsidP="00665C37">
            <w:pPr>
              <w:spacing w:line="280" w:lineRule="exact"/>
              <w:jc w:val="center"/>
              <w:rPr>
                <w:rFonts w:ascii="宋体" w:hAnsi="宋体"/>
                <w:b/>
                <w:szCs w:val="21"/>
              </w:rPr>
            </w:pPr>
            <w:r w:rsidRPr="00B11C3E">
              <w:rPr>
                <w:rFonts w:ascii="宋体" w:hAnsi="宋体" w:hint="eastAsia"/>
                <w:b/>
                <w:szCs w:val="21"/>
              </w:rPr>
              <w:t>佐证材料备注</w:t>
            </w:r>
          </w:p>
        </w:tc>
      </w:tr>
      <w:tr w:rsidR="00E56B86" w:rsidRPr="00B11C3E" w14:paraId="65721560" w14:textId="77777777" w:rsidTr="006D43B0">
        <w:trPr>
          <w:trHeight w:val="768"/>
          <w:jc w:val="center"/>
        </w:trPr>
        <w:tc>
          <w:tcPr>
            <w:tcW w:w="721" w:type="dxa"/>
            <w:tcBorders>
              <w:top w:val="nil"/>
              <w:left w:val="single" w:sz="4" w:space="0" w:color="auto"/>
              <w:bottom w:val="single" w:sz="4" w:space="0" w:color="auto"/>
              <w:right w:val="single" w:sz="4" w:space="0" w:color="auto"/>
            </w:tcBorders>
            <w:shd w:val="clear" w:color="auto" w:fill="auto"/>
            <w:vAlign w:val="center"/>
          </w:tcPr>
          <w:p w14:paraId="7F6AD97E" w14:textId="77777777" w:rsidR="00E56B86" w:rsidRPr="00B11C3E" w:rsidRDefault="00E56B86" w:rsidP="00665C37">
            <w:pPr>
              <w:widowControl/>
              <w:jc w:val="center"/>
              <w:rPr>
                <w:rFonts w:ascii="宋体" w:hAnsi="宋体" w:cs="宋体"/>
                <w:color w:val="000000"/>
                <w:kern w:val="0"/>
                <w:szCs w:val="21"/>
              </w:rPr>
            </w:pPr>
            <w:r w:rsidRPr="00B11C3E">
              <w:rPr>
                <w:rFonts w:ascii="宋体" w:hAnsi="宋体" w:cs="宋体" w:hint="eastAsia"/>
                <w:color w:val="000000"/>
                <w:kern w:val="0"/>
                <w:szCs w:val="21"/>
              </w:rPr>
              <w:t>1</w:t>
            </w:r>
          </w:p>
        </w:tc>
        <w:tc>
          <w:tcPr>
            <w:tcW w:w="3356" w:type="dxa"/>
            <w:tcBorders>
              <w:top w:val="single" w:sz="4" w:space="0" w:color="auto"/>
              <w:left w:val="nil"/>
              <w:bottom w:val="single" w:sz="4" w:space="0" w:color="auto"/>
              <w:right w:val="single" w:sz="4" w:space="0" w:color="auto"/>
            </w:tcBorders>
            <w:shd w:val="clear" w:color="auto" w:fill="auto"/>
            <w:vAlign w:val="center"/>
          </w:tcPr>
          <w:p w14:paraId="0671591F" w14:textId="108A01E0" w:rsidR="00E56B86" w:rsidRPr="00B11C3E" w:rsidRDefault="005C7A7A" w:rsidP="002E596A">
            <w:pPr>
              <w:widowControl/>
              <w:rPr>
                <w:rFonts w:ascii="宋体" w:hAnsi="宋体" w:cs="宋体"/>
                <w:color w:val="000000"/>
                <w:kern w:val="0"/>
                <w:szCs w:val="21"/>
              </w:rPr>
            </w:pPr>
            <w:r w:rsidRPr="00B11C3E">
              <w:rPr>
                <w:rFonts w:ascii="宋体" w:hAnsi="宋体" w:cs="宋体" w:hint="eastAsia"/>
                <w:color w:val="000000"/>
                <w:kern w:val="0"/>
                <w:szCs w:val="21"/>
              </w:rPr>
              <w:t>具有独立法人资格或为依法设立的分支机构，在我市行政区域内注册</w:t>
            </w:r>
            <w:r w:rsidR="001A3B49" w:rsidRPr="00B11C3E">
              <w:rPr>
                <w:rFonts w:ascii="宋体" w:hAnsi="宋体" w:cs="宋体" w:hint="eastAsia"/>
                <w:color w:val="000000"/>
                <w:kern w:val="0"/>
                <w:szCs w:val="21"/>
              </w:rPr>
              <w:t>。</w:t>
            </w:r>
          </w:p>
        </w:tc>
        <w:tc>
          <w:tcPr>
            <w:tcW w:w="2977" w:type="dxa"/>
            <w:tcBorders>
              <w:top w:val="single" w:sz="4" w:space="0" w:color="auto"/>
              <w:left w:val="single" w:sz="4" w:space="0" w:color="auto"/>
              <w:bottom w:val="single" w:sz="4" w:space="0" w:color="auto"/>
              <w:right w:val="single" w:sz="4" w:space="0" w:color="auto"/>
            </w:tcBorders>
            <w:vAlign w:val="center"/>
          </w:tcPr>
          <w:p w14:paraId="46AC75E7" w14:textId="5B804859" w:rsidR="00E56B86" w:rsidRPr="00B11C3E" w:rsidRDefault="000131D5" w:rsidP="006D43B0">
            <w:pPr>
              <w:widowControl/>
              <w:rPr>
                <w:rFonts w:ascii="宋体" w:hAnsi="宋体"/>
                <w:szCs w:val="21"/>
              </w:rPr>
            </w:pPr>
            <w:r w:rsidRPr="00B11C3E">
              <w:rPr>
                <w:rFonts w:ascii="宋体" w:hAnsi="宋体" w:hint="eastAsia"/>
                <w:szCs w:val="21"/>
              </w:rPr>
              <w:t>营业执照或事业单位法人证书。</w:t>
            </w:r>
          </w:p>
        </w:tc>
        <w:tc>
          <w:tcPr>
            <w:tcW w:w="1134" w:type="dxa"/>
            <w:tcBorders>
              <w:top w:val="single" w:sz="4" w:space="0" w:color="auto"/>
              <w:left w:val="single" w:sz="4" w:space="0" w:color="auto"/>
              <w:bottom w:val="single" w:sz="4" w:space="0" w:color="auto"/>
              <w:right w:val="single" w:sz="4" w:space="0" w:color="auto"/>
            </w:tcBorders>
            <w:vAlign w:val="center"/>
          </w:tcPr>
          <w:p w14:paraId="4574ADAA" w14:textId="2DEF0C02" w:rsidR="00E56B86" w:rsidRPr="00B11C3E" w:rsidRDefault="00E56B86" w:rsidP="00665C37">
            <w:pPr>
              <w:spacing w:line="280" w:lineRule="exact"/>
              <w:jc w:val="cente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8371D77" w14:textId="64769CFD" w:rsidR="00E56B86" w:rsidRPr="00B11C3E" w:rsidRDefault="00E56B86" w:rsidP="00665C37">
            <w:pPr>
              <w:spacing w:line="280" w:lineRule="exact"/>
              <w:jc w:val="center"/>
              <w:rPr>
                <w:rFonts w:ascii="宋体" w:hAnsi="宋体"/>
                <w:szCs w:val="21"/>
              </w:rPr>
            </w:pPr>
            <w:r w:rsidRPr="00B11C3E">
              <w:rPr>
                <w:rFonts w:ascii="宋体" w:hAnsi="宋体" w:hint="eastAsia"/>
                <w:szCs w:val="21"/>
              </w:rPr>
              <w:t>见</w:t>
            </w:r>
            <w:r w:rsidR="00417665" w:rsidRPr="00B11C3E">
              <w:rPr>
                <w:rFonts w:ascii="宋体" w:hAnsi="宋体" w:hint="eastAsia"/>
                <w:szCs w:val="21"/>
              </w:rPr>
              <w:t>第X</w:t>
            </w:r>
            <w:r w:rsidRPr="00B11C3E">
              <w:rPr>
                <w:rFonts w:ascii="宋体" w:hAnsi="宋体" w:hint="eastAsia"/>
                <w:szCs w:val="21"/>
              </w:rPr>
              <w:t>页</w:t>
            </w:r>
          </w:p>
        </w:tc>
      </w:tr>
      <w:tr w:rsidR="001A3B49" w:rsidRPr="00B11C3E" w14:paraId="5D9CA5A2" w14:textId="77777777" w:rsidTr="006D43B0">
        <w:trPr>
          <w:trHeight w:val="768"/>
          <w:jc w:val="center"/>
        </w:trPr>
        <w:tc>
          <w:tcPr>
            <w:tcW w:w="721" w:type="dxa"/>
            <w:tcBorders>
              <w:top w:val="nil"/>
              <w:left w:val="single" w:sz="4" w:space="0" w:color="auto"/>
              <w:bottom w:val="single" w:sz="4" w:space="0" w:color="auto"/>
              <w:right w:val="single" w:sz="4" w:space="0" w:color="auto"/>
            </w:tcBorders>
            <w:shd w:val="clear" w:color="auto" w:fill="auto"/>
            <w:vAlign w:val="center"/>
          </w:tcPr>
          <w:p w14:paraId="42248EAA" w14:textId="15FE2A38" w:rsidR="001A3B49" w:rsidRPr="00B11C3E" w:rsidRDefault="001A3B49" w:rsidP="00665C37">
            <w:pPr>
              <w:widowControl/>
              <w:jc w:val="center"/>
              <w:rPr>
                <w:rFonts w:ascii="宋体" w:hAnsi="宋体" w:cs="宋体"/>
                <w:color w:val="000000"/>
                <w:kern w:val="0"/>
                <w:szCs w:val="21"/>
              </w:rPr>
            </w:pPr>
            <w:r w:rsidRPr="00B11C3E">
              <w:rPr>
                <w:rFonts w:ascii="宋体" w:hAnsi="宋体" w:cs="宋体" w:hint="eastAsia"/>
                <w:color w:val="000000"/>
                <w:kern w:val="0"/>
                <w:szCs w:val="21"/>
              </w:rPr>
              <w:t>2</w:t>
            </w:r>
          </w:p>
        </w:tc>
        <w:tc>
          <w:tcPr>
            <w:tcW w:w="3356" w:type="dxa"/>
            <w:tcBorders>
              <w:top w:val="single" w:sz="4" w:space="0" w:color="auto"/>
              <w:left w:val="nil"/>
              <w:bottom w:val="single" w:sz="4" w:space="0" w:color="auto"/>
              <w:right w:val="single" w:sz="4" w:space="0" w:color="auto"/>
            </w:tcBorders>
            <w:shd w:val="clear" w:color="auto" w:fill="auto"/>
            <w:vAlign w:val="center"/>
          </w:tcPr>
          <w:p w14:paraId="0F81D824" w14:textId="21A0622F" w:rsidR="001A3B49" w:rsidRPr="00B11C3E" w:rsidRDefault="005C7A7A" w:rsidP="00F76A75">
            <w:pPr>
              <w:widowControl/>
              <w:rPr>
                <w:rFonts w:ascii="宋体" w:hAnsi="宋体" w:cs="宋体"/>
                <w:color w:val="000000"/>
                <w:kern w:val="0"/>
                <w:szCs w:val="21"/>
              </w:rPr>
            </w:pPr>
            <w:r w:rsidRPr="00B11C3E">
              <w:rPr>
                <w:rFonts w:ascii="宋体" w:hAnsi="宋体" w:cs="宋体" w:hint="eastAsia"/>
                <w:color w:val="000000"/>
                <w:kern w:val="0"/>
                <w:szCs w:val="21"/>
              </w:rPr>
              <w:t>申请认定领域从业专业人员不少于20人，且认定领域年营业收入在1000万元及以上。</w:t>
            </w:r>
          </w:p>
        </w:tc>
        <w:tc>
          <w:tcPr>
            <w:tcW w:w="2977" w:type="dxa"/>
            <w:tcBorders>
              <w:top w:val="single" w:sz="4" w:space="0" w:color="auto"/>
              <w:left w:val="single" w:sz="4" w:space="0" w:color="auto"/>
              <w:bottom w:val="single" w:sz="4" w:space="0" w:color="auto"/>
              <w:right w:val="single" w:sz="4" w:space="0" w:color="auto"/>
            </w:tcBorders>
            <w:vAlign w:val="center"/>
          </w:tcPr>
          <w:p w14:paraId="034DA264" w14:textId="0A98DF6D" w:rsidR="001A3B49" w:rsidRPr="00B11C3E" w:rsidRDefault="000131D5" w:rsidP="006D43B0">
            <w:pPr>
              <w:widowControl/>
              <w:rPr>
                <w:rFonts w:ascii="宋体" w:hAnsi="宋体"/>
                <w:szCs w:val="21"/>
              </w:rPr>
            </w:pPr>
            <w:r w:rsidRPr="00B11C3E">
              <w:rPr>
                <w:rFonts w:ascii="宋体" w:hAnsi="宋体" w:hint="eastAsia"/>
                <w:szCs w:val="21"/>
              </w:rPr>
              <w:t>近三个月专业人员社保清单、学位证书</w:t>
            </w:r>
            <w:r w:rsidR="008A0AAD" w:rsidRPr="00B11C3E">
              <w:rPr>
                <w:rFonts w:ascii="宋体" w:hAnsi="宋体" w:hint="eastAsia"/>
                <w:szCs w:val="21"/>
              </w:rPr>
              <w:t>，</w:t>
            </w:r>
            <w:r w:rsidRPr="00B11C3E">
              <w:rPr>
                <w:rFonts w:ascii="宋体" w:hAnsi="宋体" w:hint="eastAsia"/>
                <w:szCs w:val="21"/>
              </w:rPr>
              <w:t>经审计后的近一个会计年度财务会计报告。</w:t>
            </w:r>
          </w:p>
        </w:tc>
        <w:tc>
          <w:tcPr>
            <w:tcW w:w="1134" w:type="dxa"/>
            <w:tcBorders>
              <w:top w:val="single" w:sz="4" w:space="0" w:color="auto"/>
              <w:left w:val="single" w:sz="4" w:space="0" w:color="auto"/>
              <w:bottom w:val="single" w:sz="4" w:space="0" w:color="auto"/>
              <w:right w:val="single" w:sz="4" w:space="0" w:color="auto"/>
            </w:tcBorders>
            <w:vAlign w:val="center"/>
          </w:tcPr>
          <w:p w14:paraId="545B8A7A" w14:textId="77777777" w:rsidR="001A3B49" w:rsidRPr="00B11C3E" w:rsidRDefault="001A3B49" w:rsidP="00665C37">
            <w:pPr>
              <w:spacing w:line="280" w:lineRule="exact"/>
              <w:jc w:val="cente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6DC5458" w14:textId="4C043979" w:rsidR="001A3B49" w:rsidRPr="00B11C3E" w:rsidRDefault="00417665" w:rsidP="00665C37">
            <w:pPr>
              <w:spacing w:line="280" w:lineRule="exact"/>
              <w:jc w:val="center"/>
              <w:rPr>
                <w:rFonts w:ascii="宋体" w:hAnsi="宋体"/>
                <w:szCs w:val="21"/>
              </w:rPr>
            </w:pPr>
            <w:r w:rsidRPr="00B11C3E">
              <w:rPr>
                <w:rFonts w:ascii="宋体" w:hAnsi="宋体" w:hint="eastAsia"/>
                <w:szCs w:val="21"/>
              </w:rPr>
              <w:t>见第X页</w:t>
            </w:r>
          </w:p>
        </w:tc>
      </w:tr>
      <w:tr w:rsidR="00417665" w:rsidRPr="00B11C3E" w14:paraId="2185A049" w14:textId="77777777" w:rsidTr="006D43B0">
        <w:trPr>
          <w:trHeight w:val="768"/>
          <w:jc w:val="center"/>
        </w:trPr>
        <w:tc>
          <w:tcPr>
            <w:tcW w:w="721" w:type="dxa"/>
            <w:tcBorders>
              <w:top w:val="nil"/>
              <w:left w:val="single" w:sz="4" w:space="0" w:color="auto"/>
              <w:bottom w:val="single" w:sz="4" w:space="0" w:color="auto"/>
              <w:right w:val="single" w:sz="4" w:space="0" w:color="auto"/>
            </w:tcBorders>
            <w:shd w:val="clear" w:color="auto" w:fill="auto"/>
            <w:vAlign w:val="center"/>
          </w:tcPr>
          <w:p w14:paraId="0F9EB82B" w14:textId="57554CC2" w:rsidR="00417665" w:rsidRPr="00B11C3E" w:rsidRDefault="00417665" w:rsidP="00417665">
            <w:pPr>
              <w:widowControl/>
              <w:jc w:val="center"/>
              <w:rPr>
                <w:rFonts w:ascii="宋体" w:hAnsi="宋体" w:cs="宋体"/>
                <w:color w:val="000000"/>
                <w:kern w:val="0"/>
                <w:szCs w:val="21"/>
              </w:rPr>
            </w:pPr>
            <w:r w:rsidRPr="00B11C3E">
              <w:rPr>
                <w:rFonts w:ascii="宋体" w:hAnsi="宋体" w:cs="宋体" w:hint="eastAsia"/>
                <w:color w:val="000000"/>
                <w:kern w:val="0"/>
                <w:szCs w:val="21"/>
              </w:rPr>
              <w:t>3</w:t>
            </w:r>
          </w:p>
        </w:tc>
        <w:tc>
          <w:tcPr>
            <w:tcW w:w="3356" w:type="dxa"/>
            <w:tcBorders>
              <w:top w:val="single" w:sz="4" w:space="0" w:color="auto"/>
              <w:left w:val="nil"/>
              <w:bottom w:val="single" w:sz="4" w:space="0" w:color="auto"/>
              <w:right w:val="single" w:sz="4" w:space="0" w:color="auto"/>
            </w:tcBorders>
            <w:shd w:val="clear" w:color="auto" w:fill="auto"/>
            <w:vAlign w:val="center"/>
          </w:tcPr>
          <w:p w14:paraId="570BFBE6" w14:textId="2F855D65" w:rsidR="00417665" w:rsidRPr="00B11C3E" w:rsidRDefault="00417665" w:rsidP="00417665">
            <w:pPr>
              <w:widowControl/>
              <w:rPr>
                <w:rFonts w:ascii="宋体" w:hAnsi="宋体" w:cs="宋体"/>
                <w:color w:val="000000"/>
                <w:kern w:val="0"/>
                <w:szCs w:val="21"/>
              </w:rPr>
            </w:pPr>
            <w:r w:rsidRPr="00B11C3E">
              <w:rPr>
                <w:rFonts w:ascii="宋体" w:hAnsi="宋体" w:cs="宋体" w:hint="eastAsia"/>
                <w:color w:val="000000"/>
                <w:kern w:val="0"/>
                <w:szCs w:val="21"/>
              </w:rPr>
              <w:t>经营范围不</w:t>
            </w:r>
            <w:r w:rsidR="00B2386C" w:rsidRPr="00B11C3E">
              <w:rPr>
                <w:rFonts w:ascii="宋体" w:hAnsi="宋体" w:cs="宋体" w:hint="eastAsia"/>
                <w:color w:val="000000"/>
                <w:kern w:val="0"/>
                <w:szCs w:val="21"/>
              </w:rPr>
              <w:t>包括</w:t>
            </w:r>
            <w:r w:rsidRPr="00B11C3E">
              <w:rPr>
                <w:rFonts w:ascii="宋体" w:hAnsi="宋体" w:cs="宋体" w:hint="eastAsia"/>
                <w:color w:val="000000"/>
                <w:kern w:val="0"/>
                <w:szCs w:val="21"/>
              </w:rPr>
              <w:t>国家及省市淘汰落后产能或“两高一剩”产业目录</w:t>
            </w:r>
            <w:r w:rsidR="00B2386C" w:rsidRPr="00B11C3E">
              <w:rPr>
                <w:rFonts w:ascii="宋体" w:hAnsi="宋体" w:cs="宋体" w:hint="eastAsia"/>
                <w:color w:val="000000"/>
                <w:kern w:val="0"/>
                <w:szCs w:val="21"/>
              </w:rPr>
              <w:t>所列行业</w:t>
            </w:r>
            <w:r w:rsidRPr="00B11C3E">
              <w:rPr>
                <w:rFonts w:ascii="宋体" w:hAnsi="宋体" w:cs="宋体" w:hint="eastAsia"/>
                <w:color w:val="000000"/>
                <w:kern w:val="0"/>
                <w:szCs w:val="21"/>
              </w:rPr>
              <w:t>。</w:t>
            </w:r>
          </w:p>
        </w:tc>
        <w:tc>
          <w:tcPr>
            <w:tcW w:w="2977" w:type="dxa"/>
            <w:tcBorders>
              <w:top w:val="single" w:sz="4" w:space="0" w:color="auto"/>
              <w:left w:val="single" w:sz="4" w:space="0" w:color="auto"/>
              <w:bottom w:val="single" w:sz="4" w:space="0" w:color="auto"/>
              <w:right w:val="single" w:sz="4" w:space="0" w:color="auto"/>
            </w:tcBorders>
            <w:vAlign w:val="center"/>
          </w:tcPr>
          <w:p w14:paraId="01CB7BD4" w14:textId="07CD1349" w:rsidR="00417665" w:rsidRPr="00B11C3E" w:rsidRDefault="00AD5C0B" w:rsidP="006D43B0">
            <w:pPr>
              <w:widowControl/>
              <w:rPr>
                <w:rFonts w:ascii="宋体" w:hAnsi="宋体"/>
                <w:szCs w:val="21"/>
              </w:rPr>
            </w:pPr>
            <w:r w:rsidRPr="00B11C3E">
              <w:rPr>
                <w:rFonts w:ascii="宋体" w:hAnsi="宋体" w:hint="eastAsia"/>
                <w:szCs w:val="21"/>
              </w:rPr>
              <w:t>营业执照或事业单位法人证书</w:t>
            </w:r>
            <w:r w:rsidR="006D3147" w:rsidRPr="00B11C3E">
              <w:rPr>
                <w:rFonts w:ascii="宋体" w:hAnsi="宋体" w:hint="eastAsia"/>
                <w:szCs w:val="21"/>
              </w:rPr>
              <w:t>，自我声明</w:t>
            </w:r>
            <w:r w:rsidRPr="00B11C3E">
              <w:rPr>
                <w:rFonts w:ascii="宋体" w:hAnsi="宋体"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765A1C40" w14:textId="77777777" w:rsidR="00417665" w:rsidRPr="00B11C3E" w:rsidRDefault="00417665" w:rsidP="00417665">
            <w:pPr>
              <w:spacing w:line="280" w:lineRule="exact"/>
              <w:jc w:val="cente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9FAB1D8" w14:textId="1416D1F8" w:rsidR="00417665" w:rsidRPr="00B11C3E" w:rsidRDefault="00417665" w:rsidP="00417665">
            <w:pPr>
              <w:spacing w:line="280" w:lineRule="exact"/>
              <w:jc w:val="center"/>
              <w:rPr>
                <w:rFonts w:ascii="宋体" w:hAnsi="宋体"/>
                <w:szCs w:val="21"/>
              </w:rPr>
            </w:pPr>
            <w:r w:rsidRPr="00B11C3E">
              <w:rPr>
                <w:rFonts w:ascii="宋体" w:hAnsi="宋体" w:hint="eastAsia"/>
                <w:szCs w:val="21"/>
              </w:rPr>
              <w:t>见第X页</w:t>
            </w:r>
          </w:p>
        </w:tc>
      </w:tr>
      <w:tr w:rsidR="00417665" w:rsidRPr="00B11C3E" w14:paraId="203AF11B" w14:textId="77777777" w:rsidTr="006D43B0">
        <w:trPr>
          <w:trHeight w:val="767"/>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3183D071" w14:textId="3ADE2E2D" w:rsidR="00417665" w:rsidRPr="00B11C3E" w:rsidRDefault="00393236" w:rsidP="00417665">
            <w:pPr>
              <w:widowControl/>
              <w:jc w:val="center"/>
              <w:rPr>
                <w:rFonts w:ascii="宋体" w:hAnsi="宋体" w:cs="宋体"/>
                <w:color w:val="000000"/>
                <w:kern w:val="0"/>
                <w:szCs w:val="21"/>
              </w:rPr>
            </w:pPr>
            <w:r w:rsidRPr="00B11C3E">
              <w:rPr>
                <w:rFonts w:ascii="宋体" w:hAnsi="宋体" w:cs="宋体"/>
                <w:color w:val="000000"/>
                <w:kern w:val="0"/>
                <w:szCs w:val="21"/>
              </w:rPr>
              <w:t>4</w:t>
            </w:r>
          </w:p>
        </w:tc>
        <w:tc>
          <w:tcPr>
            <w:tcW w:w="3356" w:type="dxa"/>
            <w:tcBorders>
              <w:top w:val="single" w:sz="4" w:space="0" w:color="auto"/>
              <w:left w:val="nil"/>
              <w:bottom w:val="single" w:sz="4" w:space="0" w:color="auto"/>
              <w:right w:val="single" w:sz="4" w:space="0" w:color="auto"/>
            </w:tcBorders>
            <w:shd w:val="clear" w:color="auto" w:fill="auto"/>
            <w:vAlign w:val="center"/>
          </w:tcPr>
          <w:p w14:paraId="3EAE37CE" w14:textId="16118008" w:rsidR="00417665" w:rsidRPr="00B11C3E" w:rsidRDefault="005C7A7A" w:rsidP="00DE3DDF">
            <w:pPr>
              <w:widowControl/>
              <w:rPr>
                <w:rFonts w:ascii="宋体" w:hAnsi="宋体" w:cs="宋体"/>
                <w:color w:val="000000"/>
                <w:kern w:val="0"/>
                <w:szCs w:val="21"/>
              </w:rPr>
            </w:pPr>
            <w:r w:rsidRPr="00B11C3E">
              <w:rPr>
                <w:rFonts w:ascii="宋体" w:hAnsi="宋体" w:cs="宋体" w:hint="eastAsia"/>
                <w:color w:val="000000"/>
                <w:kern w:val="0"/>
                <w:szCs w:val="21"/>
              </w:rPr>
              <w:t>前四个季度未被纳入环境信用评价红牌名单。</w:t>
            </w:r>
            <w:r w:rsidRPr="00B11C3E">
              <w:rPr>
                <w:rFonts w:ascii="宋体" w:hAnsi="宋体" w:cs="宋体"/>
                <w:color w:val="000000"/>
                <w:kern w:val="0"/>
                <w:szCs w:val="21"/>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14:paraId="43C13122" w14:textId="7B6DD7EE" w:rsidR="00417665" w:rsidRPr="00B11C3E" w:rsidRDefault="00442B5F" w:rsidP="005C7A7A">
            <w:pPr>
              <w:widowControl/>
              <w:rPr>
                <w:rFonts w:ascii="宋体" w:hAnsi="宋体" w:cs="宋体"/>
                <w:color w:val="000000"/>
                <w:kern w:val="0"/>
                <w:szCs w:val="21"/>
              </w:rPr>
            </w:pPr>
            <w:r w:rsidRPr="00B11C3E">
              <w:rPr>
                <w:rFonts w:ascii="宋体" w:hAnsi="宋体" w:cs="宋体" w:hint="eastAsia"/>
                <w:color w:val="000000"/>
                <w:kern w:val="0"/>
                <w:szCs w:val="21"/>
              </w:rPr>
              <w:t>《广东省生态环境厅关于广东省XXXX年企业环境信用评价结果的通报》</w:t>
            </w:r>
            <w:r w:rsidR="0051268B" w:rsidRPr="00B11C3E">
              <w:rPr>
                <w:rFonts w:ascii="宋体" w:hAnsi="宋体" w:cs="宋体" w:hint="eastAsia"/>
                <w:color w:val="000000"/>
                <w:kern w:val="0"/>
                <w:szCs w:val="21"/>
              </w:rPr>
              <w:t>《深圳市生态环境局关于公布xxxx年度环境信用评价结果的通知》</w:t>
            </w:r>
            <w:r w:rsidR="00FD0F5D" w:rsidRPr="00B11C3E">
              <w:rPr>
                <w:rFonts w:ascii="宋体" w:hAnsi="宋体" w:cs="宋体" w:hint="eastAsia"/>
                <w:color w:val="000000"/>
                <w:kern w:val="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3C9FBFBD" w14:textId="4CC885C8" w:rsidR="00417665" w:rsidRPr="00B11C3E" w:rsidRDefault="00417665" w:rsidP="00417665">
            <w:pPr>
              <w:spacing w:line="440" w:lineRule="exact"/>
              <w:jc w:val="cente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78B90B2" w14:textId="58CF56A1" w:rsidR="00417665" w:rsidRPr="00B11C3E" w:rsidRDefault="00417665" w:rsidP="00417665">
            <w:pPr>
              <w:spacing w:line="440" w:lineRule="exact"/>
              <w:jc w:val="center"/>
              <w:rPr>
                <w:rFonts w:ascii="宋体" w:hAnsi="宋体"/>
                <w:szCs w:val="21"/>
              </w:rPr>
            </w:pPr>
            <w:r w:rsidRPr="00B11C3E">
              <w:rPr>
                <w:rFonts w:ascii="宋体" w:hAnsi="宋体" w:hint="eastAsia"/>
                <w:szCs w:val="21"/>
              </w:rPr>
              <w:t>见第X页</w:t>
            </w:r>
          </w:p>
        </w:tc>
      </w:tr>
      <w:tr w:rsidR="005C7A7A" w:rsidRPr="00B11C3E" w14:paraId="46720B03" w14:textId="77777777" w:rsidTr="006D43B0">
        <w:trPr>
          <w:trHeight w:val="767"/>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7BEF7F9E" w14:textId="6DC5669D" w:rsidR="005C7A7A" w:rsidRPr="00B11C3E" w:rsidRDefault="00393236" w:rsidP="005C7A7A">
            <w:pPr>
              <w:widowControl/>
              <w:jc w:val="center"/>
              <w:rPr>
                <w:rFonts w:ascii="宋体" w:hAnsi="宋体" w:cs="宋体"/>
                <w:color w:val="000000"/>
                <w:kern w:val="0"/>
                <w:szCs w:val="21"/>
              </w:rPr>
            </w:pPr>
            <w:r w:rsidRPr="00B11C3E">
              <w:rPr>
                <w:rFonts w:ascii="宋体" w:hAnsi="宋体" w:cs="宋体"/>
                <w:color w:val="000000"/>
                <w:kern w:val="0"/>
                <w:szCs w:val="21"/>
              </w:rPr>
              <w:t>5</w:t>
            </w:r>
          </w:p>
        </w:tc>
        <w:tc>
          <w:tcPr>
            <w:tcW w:w="3356" w:type="dxa"/>
            <w:tcBorders>
              <w:top w:val="single" w:sz="4" w:space="0" w:color="auto"/>
              <w:left w:val="nil"/>
              <w:bottom w:val="single" w:sz="4" w:space="0" w:color="auto"/>
              <w:right w:val="single" w:sz="4" w:space="0" w:color="auto"/>
            </w:tcBorders>
            <w:shd w:val="clear" w:color="auto" w:fill="auto"/>
            <w:vAlign w:val="center"/>
          </w:tcPr>
          <w:p w14:paraId="2DFFCBCF" w14:textId="2B901400" w:rsidR="005C7A7A" w:rsidRPr="00B11C3E" w:rsidRDefault="00B2386C" w:rsidP="00DE3DDF">
            <w:pPr>
              <w:widowControl/>
              <w:rPr>
                <w:rFonts w:ascii="宋体" w:hAnsi="宋体" w:cs="宋体"/>
                <w:color w:val="000000"/>
                <w:kern w:val="0"/>
                <w:szCs w:val="21"/>
              </w:rPr>
            </w:pPr>
            <w:r w:rsidRPr="00B11C3E">
              <w:rPr>
                <w:rFonts w:ascii="宋体" w:hAnsi="宋体" w:cs="宋体" w:hint="eastAsia"/>
                <w:color w:val="000000"/>
                <w:kern w:val="0"/>
                <w:szCs w:val="21"/>
              </w:rPr>
              <w:t>近三年不存在未被修复的</w:t>
            </w:r>
            <w:r w:rsidR="00DE3DDF" w:rsidRPr="00B11C3E">
              <w:rPr>
                <w:rFonts w:ascii="宋体" w:hAnsi="宋体" w:cs="宋体" w:hint="eastAsia"/>
                <w:color w:val="000000"/>
                <w:kern w:val="0"/>
                <w:szCs w:val="21"/>
              </w:rPr>
              <w:t>环保、质量等处罚信息记录。</w:t>
            </w:r>
          </w:p>
        </w:tc>
        <w:tc>
          <w:tcPr>
            <w:tcW w:w="2977" w:type="dxa"/>
            <w:tcBorders>
              <w:top w:val="single" w:sz="4" w:space="0" w:color="auto"/>
              <w:left w:val="single" w:sz="4" w:space="0" w:color="auto"/>
              <w:bottom w:val="single" w:sz="4" w:space="0" w:color="auto"/>
              <w:right w:val="single" w:sz="4" w:space="0" w:color="auto"/>
            </w:tcBorders>
            <w:vAlign w:val="center"/>
          </w:tcPr>
          <w:p w14:paraId="493A7DF8" w14:textId="02A7917F" w:rsidR="005C7A7A" w:rsidRPr="00B11C3E" w:rsidRDefault="00F52E05" w:rsidP="00F52E05">
            <w:pPr>
              <w:widowControl/>
              <w:rPr>
                <w:rFonts w:ascii="宋体" w:hAnsi="宋体" w:cs="宋体"/>
                <w:color w:val="000000"/>
                <w:kern w:val="0"/>
                <w:szCs w:val="21"/>
              </w:rPr>
            </w:pPr>
            <w:r w:rsidRPr="00B11C3E">
              <w:rPr>
                <w:rFonts w:ascii="宋体" w:hAnsi="宋体" w:cs="宋体"/>
                <w:color w:val="000000"/>
                <w:kern w:val="0"/>
                <w:szCs w:val="21"/>
              </w:rPr>
              <w:t>征信报告</w:t>
            </w:r>
            <w:r w:rsidRPr="00B11C3E">
              <w:rPr>
                <w:rFonts w:ascii="宋体" w:hAnsi="宋体" w:cs="宋体" w:hint="eastAsia"/>
                <w:color w:val="000000"/>
                <w:kern w:val="0"/>
                <w:szCs w:val="21"/>
              </w:rPr>
              <w:t>，国家企业信用信息公示系统查询结果，</w:t>
            </w:r>
            <w:r w:rsidR="00023F6C" w:rsidRPr="00B11C3E">
              <w:rPr>
                <w:rFonts w:ascii="宋体" w:hAnsi="宋体" w:cs="宋体" w:hint="eastAsia"/>
                <w:color w:val="000000"/>
                <w:kern w:val="0"/>
                <w:szCs w:val="21"/>
              </w:rPr>
              <w:t>环境影响评价信</w:t>
            </w:r>
            <w:r w:rsidRPr="00B11C3E">
              <w:rPr>
                <w:rFonts w:ascii="宋体" w:hAnsi="宋体" w:cs="宋体" w:hint="eastAsia"/>
                <w:color w:val="000000"/>
                <w:kern w:val="0"/>
                <w:szCs w:val="21"/>
              </w:rPr>
              <w:t>用平台等系统查询结果，自我声明。</w:t>
            </w:r>
          </w:p>
        </w:tc>
        <w:tc>
          <w:tcPr>
            <w:tcW w:w="1134" w:type="dxa"/>
            <w:tcBorders>
              <w:top w:val="single" w:sz="4" w:space="0" w:color="auto"/>
              <w:left w:val="single" w:sz="4" w:space="0" w:color="auto"/>
              <w:bottom w:val="single" w:sz="4" w:space="0" w:color="auto"/>
              <w:right w:val="single" w:sz="4" w:space="0" w:color="auto"/>
            </w:tcBorders>
            <w:vAlign w:val="center"/>
          </w:tcPr>
          <w:p w14:paraId="63FF6EA7" w14:textId="77777777" w:rsidR="005C7A7A" w:rsidRPr="00B11C3E" w:rsidRDefault="005C7A7A" w:rsidP="005C7A7A">
            <w:pPr>
              <w:spacing w:line="440" w:lineRule="exact"/>
              <w:jc w:val="cente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944FB85" w14:textId="6C5F1ED0" w:rsidR="005C7A7A" w:rsidRPr="00B11C3E" w:rsidRDefault="005C7A7A" w:rsidP="005C7A7A">
            <w:pPr>
              <w:spacing w:line="440" w:lineRule="exact"/>
              <w:jc w:val="center"/>
              <w:rPr>
                <w:rFonts w:ascii="宋体" w:hAnsi="宋体"/>
                <w:szCs w:val="21"/>
              </w:rPr>
            </w:pPr>
            <w:r w:rsidRPr="00B11C3E">
              <w:rPr>
                <w:rFonts w:ascii="宋体" w:hAnsi="宋体" w:hint="eastAsia"/>
                <w:szCs w:val="21"/>
              </w:rPr>
              <w:t>见第X页</w:t>
            </w:r>
          </w:p>
        </w:tc>
      </w:tr>
    </w:tbl>
    <w:p w14:paraId="64982635" w14:textId="35E05117" w:rsidR="00F76A75" w:rsidRPr="00B11C3E" w:rsidRDefault="00F76A75" w:rsidP="00F76A75">
      <w:pPr>
        <w:pStyle w:val="af5"/>
        <w:numPr>
          <w:ilvl w:val="1"/>
          <w:numId w:val="0"/>
        </w:numPr>
        <w:spacing w:before="156" w:after="156"/>
      </w:pPr>
      <w:r w:rsidRPr="00B11C3E">
        <w:t xml:space="preserve">表C.4 </w:t>
      </w:r>
      <w:r w:rsidRPr="00B11C3E">
        <w:rPr>
          <w:rFonts w:hint="eastAsia"/>
        </w:rPr>
        <w:t>符合性指标评分</w:t>
      </w:r>
      <w:r w:rsidRPr="00B11C3E">
        <w:t>表</w:t>
      </w:r>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656"/>
        <w:gridCol w:w="4751"/>
        <w:gridCol w:w="1276"/>
        <w:gridCol w:w="1312"/>
        <w:gridCol w:w="1665"/>
      </w:tblGrid>
      <w:tr w:rsidR="00AB7E55" w:rsidRPr="00B11C3E" w14:paraId="1CAEB2D2" w14:textId="77777777" w:rsidTr="006D43B0">
        <w:trPr>
          <w:trHeight w:val="768"/>
          <w:jc w:val="center"/>
        </w:trPr>
        <w:tc>
          <w:tcPr>
            <w:tcW w:w="761" w:type="dxa"/>
            <w:tcBorders>
              <w:top w:val="single" w:sz="4" w:space="0" w:color="auto"/>
              <w:left w:val="single" w:sz="4" w:space="0" w:color="auto"/>
              <w:bottom w:val="single" w:sz="4" w:space="0" w:color="auto"/>
              <w:right w:val="single" w:sz="4" w:space="0" w:color="auto"/>
            </w:tcBorders>
            <w:vAlign w:val="center"/>
          </w:tcPr>
          <w:p w14:paraId="4BDEA77C" w14:textId="77777777" w:rsidR="00AB7E55" w:rsidRPr="00B11C3E" w:rsidRDefault="00AB7E55" w:rsidP="00F76A75">
            <w:pPr>
              <w:spacing w:line="280" w:lineRule="exact"/>
              <w:jc w:val="center"/>
              <w:rPr>
                <w:rFonts w:ascii="宋体" w:hAnsi="宋体"/>
                <w:b/>
                <w:szCs w:val="21"/>
              </w:rPr>
            </w:pPr>
            <w:r w:rsidRPr="00B11C3E">
              <w:rPr>
                <w:rFonts w:ascii="宋体" w:hAnsi="宋体" w:hint="eastAsia"/>
                <w:b/>
                <w:szCs w:val="21"/>
              </w:rPr>
              <w:t>序号</w:t>
            </w:r>
          </w:p>
        </w:tc>
        <w:tc>
          <w:tcPr>
            <w:tcW w:w="656" w:type="dxa"/>
            <w:tcBorders>
              <w:top w:val="single" w:sz="4" w:space="0" w:color="auto"/>
              <w:left w:val="single" w:sz="4" w:space="0" w:color="auto"/>
              <w:bottom w:val="single" w:sz="4" w:space="0" w:color="auto"/>
              <w:right w:val="single" w:sz="4" w:space="0" w:color="auto"/>
            </w:tcBorders>
            <w:vAlign w:val="center"/>
          </w:tcPr>
          <w:p w14:paraId="37CC2F2B" w14:textId="77777777" w:rsidR="00AB7E55" w:rsidRPr="00B11C3E" w:rsidRDefault="00AB7E55" w:rsidP="00F76A75">
            <w:pPr>
              <w:spacing w:line="360" w:lineRule="exact"/>
              <w:jc w:val="center"/>
              <w:rPr>
                <w:rFonts w:ascii="宋体" w:hAnsi="宋体"/>
                <w:b/>
                <w:szCs w:val="21"/>
              </w:rPr>
            </w:pPr>
            <w:r w:rsidRPr="00B11C3E">
              <w:rPr>
                <w:rFonts w:ascii="宋体" w:hAnsi="宋体" w:hint="eastAsia"/>
                <w:b/>
                <w:szCs w:val="21"/>
              </w:rPr>
              <w:t>指标</w:t>
            </w:r>
          </w:p>
        </w:tc>
        <w:tc>
          <w:tcPr>
            <w:tcW w:w="4751" w:type="dxa"/>
            <w:tcBorders>
              <w:top w:val="single" w:sz="4" w:space="0" w:color="auto"/>
              <w:left w:val="single" w:sz="4" w:space="0" w:color="auto"/>
              <w:bottom w:val="single" w:sz="4" w:space="0" w:color="auto"/>
              <w:right w:val="single" w:sz="4" w:space="0" w:color="auto"/>
            </w:tcBorders>
            <w:vAlign w:val="center"/>
          </w:tcPr>
          <w:p w14:paraId="2F3A4669" w14:textId="518D6E4D" w:rsidR="00AB7E55" w:rsidRPr="00B11C3E" w:rsidRDefault="00AB7E55" w:rsidP="00F76A75">
            <w:pPr>
              <w:spacing w:line="360" w:lineRule="exact"/>
              <w:jc w:val="center"/>
              <w:rPr>
                <w:rFonts w:ascii="宋体" w:hAnsi="宋体"/>
                <w:b/>
                <w:szCs w:val="21"/>
              </w:rPr>
            </w:pPr>
            <w:r w:rsidRPr="00B11C3E">
              <w:rPr>
                <w:rFonts w:ascii="宋体" w:hAnsi="宋体" w:hint="eastAsia"/>
                <w:b/>
                <w:szCs w:val="21"/>
              </w:rPr>
              <w:t>符合性评价内容</w:t>
            </w:r>
          </w:p>
        </w:tc>
        <w:tc>
          <w:tcPr>
            <w:tcW w:w="1276" w:type="dxa"/>
            <w:tcBorders>
              <w:top w:val="single" w:sz="4" w:space="0" w:color="auto"/>
              <w:left w:val="single" w:sz="4" w:space="0" w:color="auto"/>
              <w:bottom w:val="single" w:sz="4" w:space="0" w:color="auto"/>
              <w:right w:val="single" w:sz="4" w:space="0" w:color="auto"/>
            </w:tcBorders>
            <w:vAlign w:val="center"/>
          </w:tcPr>
          <w:p w14:paraId="6BCE9BE6" w14:textId="324941D2" w:rsidR="00AB7E55" w:rsidRPr="00B11C3E" w:rsidRDefault="0058097A" w:rsidP="00F963AB">
            <w:pPr>
              <w:spacing w:line="280" w:lineRule="exact"/>
              <w:jc w:val="center"/>
              <w:rPr>
                <w:rFonts w:ascii="宋体" w:hAnsi="宋体"/>
                <w:b/>
                <w:szCs w:val="21"/>
              </w:rPr>
            </w:pPr>
            <w:r w:rsidRPr="00B11C3E">
              <w:rPr>
                <w:rFonts w:ascii="宋体" w:hAnsi="宋体" w:hint="eastAsia"/>
                <w:b/>
                <w:szCs w:val="21"/>
              </w:rPr>
              <w:t>评分</w:t>
            </w:r>
            <w:r w:rsidR="00AB7E55" w:rsidRPr="00B11C3E">
              <w:rPr>
                <w:rFonts w:ascii="宋体" w:hAnsi="宋体" w:hint="eastAsia"/>
                <w:b/>
                <w:szCs w:val="21"/>
              </w:rPr>
              <w:t>标准</w:t>
            </w:r>
          </w:p>
        </w:tc>
        <w:tc>
          <w:tcPr>
            <w:tcW w:w="1312" w:type="dxa"/>
            <w:tcBorders>
              <w:top w:val="single" w:sz="4" w:space="0" w:color="auto"/>
              <w:left w:val="single" w:sz="4" w:space="0" w:color="auto"/>
              <w:bottom w:val="single" w:sz="4" w:space="0" w:color="auto"/>
              <w:right w:val="single" w:sz="4" w:space="0" w:color="auto"/>
            </w:tcBorders>
            <w:vAlign w:val="center"/>
          </w:tcPr>
          <w:p w14:paraId="69ABF00D" w14:textId="186B6A02" w:rsidR="00AB7E55" w:rsidRPr="00B11C3E" w:rsidRDefault="00AB7E55" w:rsidP="00F76A75">
            <w:pPr>
              <w:spacing w:line="280" w:lineRule="exact"/>
              <w:jc w:val="center"/>
              <w:rPr>
                <w:rFonts w:ascii="宋体" w:hAnsi="宋体"/>
                <w:b/>
                <w:szCs w:val="21"/>
              </w:rPr>
            </w:pPr>
            <w:r w:rsidRPr="00B11C3E">
              <w:rPr>
                <w:rFonts w:ascii="宋体" w:hAnsi="宋体" w:hint="eastAsia"/>
                <w:b/>
                <w:szCs w:val="21"/>
              </w:rPr>
              <w:t>评价结果（是/否）</w:t>
            </w:r>
          </w:p>
        </w:tc>
        <w:tc>
          <w:tcPr>
            <w:tcW w:w="1665" w:type="dxa"/>
            <w:tcBorders>
              <w:top w:val="single" w:sz="4" w:space="0" w:color="auto"/>
              <w:left w:val="single" w:sz="4" w:space="0" w:color="auto"/>
              <w:bottom w:val="single" w:sz="4" w:space="0" w:color="auto"/>
              <w:right w:val="single" w:sz="4" w:space="0" w:color="auto"/>
            </w:tcBorders>
            <w:vAlign w:val="center"/>
          </w:tcPr>
          <w:p w14:paraId="04250EA0" w14:textId="6C687ADF" w:rsidR="00AB7E55" w:rsidRPr="00B11C3E" w:rsidRDefault="00AB7E55" w:rsidP="00F76A75">
            <w:pPr>
              <w:spacing w:line="280" w:lineRule="exact"/>
              <w:jc w:val="center"/>
              <w:rPr>
                <w:rFonts w:ascii="宋体" w:hAnsi="宋体"/>
                <w:b/>
                <w:szCs w:val="21"/>
              </w:rPr>
            </w:pPr>
            <w:r w:rsidRPr="00B11C3E">
              <w:rPr>
                <w:rFonts w:ascii="宋体" w:hAnsi="宋体" w:hint="eastAsia"/>
                <w:b/>
                <w:szCs w:val="21"/>
              </w:rPr>
              <w:t>佐证材料备注</w:t>
            </w:r>
          </w:p>
        </w:tc>
      </w:tr>
      <w:tr w:rsidR="00417665" w:rsidRPr="00B11C3E" w14:paraId="1FC1B6C1" w14:textId="77777777" w:rsidTr="006D43B0">
        <w:trPr>
          <w:trHeight w:val="842"/>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6FA9B0BB" w14:textId="0A280234" w:rsidR="00417665" w:rsidRPr="00B11C3E" w:rsidRDefault="00417665" w:rsidP="00417665">
            <w:pPr>
              <w:widowControl/>
              <w:jc w:val="center"/>
              <w:rPr>
                <w:rFonts w:ascii="宋体" w:hAnsi="宋体" w:cs="宋体"/>
                <w:color w:val="000000"/>
                <w:kern w:val="0"/>
                <w:sz w:val="22"/>
              </w:rPr>
            </w:pPr>
            <w:r w:rsidRPr="00B11C3E">
              <w:rPr>
                <w:rFonts w:ascii="宋体" w:hAnsi="宋体" w:cs="宋体"/>
                <w:color w:val="000000"/>
                <w:kern w:val="0"/>
                <w:sz w:val="22"/>
              </w:rPr>
              <w:t>1</w:t>
            </w:r>
          </w:p>
        </w:tc>
        <w:tc>
          <w:tcPr>
            <w:tcW w:w="656" w:type="dxa"/>
            <w:tcBorders>
              <w:top w:val="single" w:sz="4" w:space="0" w:color="auto"/>
              <w:left w:val="nil"/>
              <w:bottom w:val="single" w:sz="4" w:space="0" w:color="auto"/>
              <w:right w:val="single" w:sz="4" w:space="0" w:color="auto"/>
            </w:tcBorders>
            <w:shd w:val="clear" w:color="auto" w:fill="auto"/>
            <w:vAlign w:val="center"/>
          </w:tcPr>
          <w:p w14:paraId="5BEDE221" w14:textId="77777777" w:rsidR="00417665" w:rsidRPr="00B11C3E" w:rsidRDefault="00417665" w:rsidP="00417665">
            <w:pPr>
              <w:widowControl/>
              <w:jc w:val="center"/>
              <w:rPr>
                <w:rFonts w:ascii="宋体" w:hAnsi="宋体" w:cs="宋体"/>
                <w:color w:val="000000"/>
                <w:kern w:val="0"/>
                <w:sz w:val="22"/>
              </w:rPr>
            </w:pPr>
            <w:r w:rsidRPr="00B11C3E">
              <w:rPr>
                <w:rFonts w:ascii="宋体" w:hAnsi="宋体" w:cs="宋体" w:hint="eastAsia"/>
                <w:color w:val="000000"/>
                <w:kern w:val="0"/>
                <w:sz w:val="22"/>
              </w:rPr>
              <w:t>目录符合</w:t>
            </w:r>
          </w:p>
        </w:tc>
        <w:tc>
          <w:tcPr>
            <w:tcW w:w="4751" w:type="dxa"/>
            <w:tcBorders>
              <w:top w:val="single" w:sz="4" w:space="0" w:color="auto"/>
              <w:left w:val="nil"/>
              <w:bottom w:val="single" w:sz="4" w:space="0" w:color="auto"/>
              <w:right w:val="single" w:sz="4" w:space="0" w:color="auto"/>
            </w:tcBorders>
            <w:shd w:val="clear" w:color="auto" w:fill="auto"/>
            <w:vAlign w:val="center"/>
          </w:tcPr>
          <w:p w14:paraId="5008F0EB" w14:textId="3EA93A69" w:rsidR="00417665" w:rsidRPr="00B11C3E" w:rsidRDefault="00DD2707" w:rsidP="007F0538">
            <w:pPr>
              <w:widowControl/>
              <w:rPr>
                <w:rFonts w:ascii="宋体" w:hAnsi="宋体" w:cs="宋体"/>
                <w:color w:val="000000"/>
                <w:kern w:val="0"/>
                <w:sz w:val="22"/>
              </w:rPr>
            </w:pPr>
            <w:r w:rsidRPr="00B11C3E">
              <w:rPr>
                <w:rFonts w:ascii="宋体" w:hAnsi="宋体" w:cs="宋体" w:hint="eastAsia"/>
                <w:color w:val="000000"/>
                <w:kern w:val="0"/>
                <w:sz w:val="22"/>
              </w:rPr>
              <w:t>申请认定评价的业务</w:t>
            </w:r>
            <w:r w:rsidR="00417665" w:rsidRPr="00B11C3E">
              <w:rPr>
                <w:rFonts w:ascii="宋体" w:hAnsi="宋体" w:cs="宋体" w:hint="eastAsia"/>
                <w:color w:val="000000"/>
                <w:kern w:val="0"/>
                <w:sz w:val="22"/>
              </w:rPr>
              <w:t>应属于《绿色产业指导目录</w:t>
            </w:r>
            <w:r w:rsidRPr="00B11C3E">
              <w:rPr>
                <w:rFonts w:ascii="宋体" w:hAnsi="宋体" w:cs="宋体" w:hint="eastAsia"/>
                <w:color w:val="000000"/>
                <w:kern w:val="0"/>
                <w:sz w:val="22"/>
              </w:rPr>
              <w:t>》所列名录，或</w:t>
            </w:r>
            <w:r w:rsidR="00417665" w:rsidRPr="00B11C3E">
              <w:rPr>
                <w:rFonts w:ascii="宋体" w:hAnsi="宋体" w:cs="宋体" w:hint="eastAsia"/>
                <w:color w:val="000000"/>
                <w:kern w:val="0"/>
                <w:sz w:val="22"/>
              </w:rPr>
              <w:t>深圳市绿色产业认定规则体系中包含的绿色产业领域。</w:t>
            </w:r>
          </w:p>
        </w:tc>
        <w:tc>
          <w:tcPr>
            <w:tcW w:w="1276" w:type="dxa"/>
            <w:tcBorders>
              <w:top w:val="single" w:sz="4" w:space="0" w:color="auto"/>
              <w:left w:val="single" w:sz="4" w:space="0" w:color="auto"/>
              <w:bottom w:val="single" w:sz="4" w:space="0" w:color="auto"/>
              <w:right w:val="single" w:sz="4" w:space="0" w:color="auto"/>
            </w:tcBorders>
            <w:vAlign w:val="center"/>
          </w:tcPr>
          <w:p w14:paraId="5A3D0C46" w14:textId="1D7EB3E1" w:rsidR="00417665" w:rsidRPr="00B11C3E" w:rsidRDefault="00417665" w:rsidP="00417665">
            <w:pPr>
              <w:spacing w:line="440" w:lineRule="exact"/>
              <w:jc w:val="center"/>
              <w:rPr>
                <w:rFonts w:ascii="宋体" w:hAnsi="宋体"/>
                <w:szCs w:val="21"/>
              </w:rPr>
            </w:pPr>
            <w:r w:rsidRPr="00B11C3E">
              <w:rPr>
                <w:rFonts w:asciiTheme="minorEastAsia" w:eastAsiaTheme="minorEastAsia" w:hAnsiTheme="minorEastAsia" w:hint="eastAsia"/>
                <w:szCs w:val="21"/>
              </w:rPr>
              <w:t>标准1</w:t>
            </w:r>
          </w:p>
        </w:tc>
        <w:tc>
          <w:tcPr>
            <w:tcW w:w="1312" w:type="dxa"/>
            <w:tcBorders>
              <w:top w:val="single" w:sz="4" w:space="0" w:color="auto"/>
              <w:left w:val="single" w:sz="4" w:space="0" w:color="auto"/>
              <w:bottom w:val="single" w:sz="4" w:space="0" w:color="auto"/>
              <w:right w:val="single" w:sz="4" w:space="0" w:color="auto"/>
            </w:tcBorders>
            <w:vAlign w:val="center"/>
          </w:tcPr>
          <w:p w14:paraId="020F348D" w14:textId="703FCA33" w:rsidR="00417665" w:rsidRPr="00B11C3E" w:rsidRDefault="00417665" w:rsidP="00417665">
            <w:pPr>
              <w:spacing w:line="440" w:lineRule="exact"/>
              <w:jc w:val="center"/>
              <w:rPr>
                <w:rFonts w:ascii="宋体" w:hAnsi="宋体"/>
                <w:szCs w:val="21"/>
              </w:rPr>
            </w:pPr>
          </w:p>
        </w:tc>
        <w:tc>
          <w:tcPr>
            <w:tcW w:w="1665" w:type="dxa"/>
            <w:tcBorders>
              <w:top w:val="single" w:sz="4" w:space="0" w:color="auto"/>
              <w:left w:val="single" w:sz="4" w:space="0" w:color="auto"/>
              <w:bottom w:val="single" w:sz="4" w:space="0" w:color="auto"/>
              <w:right w:val="single" w:sz="4" w:space="0" w:color="auto"/>
            </w:tcBorders>
            <w:vAlign w:val="center"/>
          </w:tcPr>
          <w:p w14:paraId="1C5FBC26" w14:textId="7DF0AFA8" w:rsidR="00417665" w:rsidRPr="00B11C3E" w:rsidRDefault="00417665" w:rsidP="00417665">
            <w:pPr>
              <w:spacing w:line="440" w:lineRule="exact"/>
              <w:jc w:val="center"/>
              <w:rPr>
                <w:rFonts w:ascii="宋体" w:hAnsi="宋体"/>
                <w:szCs w:val="21"/>
              </w:rPr>
            </w:pPr>
            <w:r w:rsidRPr="00B11C3E">
              <w:rPr>
                <w:rFonts w:ascii="宋体" w:hAnsi="宋体" w:hint="eastAsia"/>
                <w:szCs w:val="21"/>
              </w:rPr>
              <w:t>见第X页</w:t>
            </w:r>
          </w:p>
        </w:tc>
      </w:tr>
      <w:tr w:rsidR="00417665" w:rsidRPr="00B11C3E" w14:paraId="0BBFBFB4" w14:textId="77777777" w:rsidTr="006D43B0">
        <w:trPr>
          <w:trHeight w:val="842"/>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658CD663" w14:textId="7D9CFA63" w:rsidR="00417665" w:rsidRPr="00B11C3E" w:rsidRDefault="00417665" w:rsidP="00417665">
            <w:pPr>
              <w:widowControl/>
              <w:jc w:val="center"/>
              <w:rPr>
                <w:rFonts w:ascii="宋体" w:hAnsi="宋体" w:cs="宋体"/>
                <w:color w:val="000000"/>
                <w:kern w:val="0"/>
                <w:sz w:val="22"/>
              </w:rPr>
            </w:pPr>
            <w:r w:rsidRPr="00B11C3E">
              <w:rPr>
                <w:rFonts w:ascii="宋体" w:hAnsi="宋体" w:cs="宋体"/>
                <w:color w:val="000000"/>
                <w:kern w:val="0"/>
                <w:sz w:val="22"/>
              </w:rPr>
              <w:t>2</w:t>
            </w:r>
          </w:p>
        </w:tc>
        <w:tc>
          <w:tcPr>
            <w:tcW w:w="656" w:type="dxa"/>
            <w:tcBorders>
              <w:top w:val="single" w:sz="4" w:space="0" w:color="auto"/>
              <w:left w:val="nil"/>
              <w:bottom w:val="single" w:sz="4" w:space="0" w:color="auto"/>
              <w:right w:val="single" w:sz="4" w:space="0" w:color="auto"/>
            </w:tcBorders>
            <w:shd w:val="clear" w:color="auto" w:fill="auto"/>
            <w:vAlign w:val="center"/>
          </w:tcPr>
          <w:p w14:paraId="670990B8" w14:textId="158FB1DA" w:rsidR="00417665" w:rsidRPr="00B11C3E" w:rsidRDefault="00417665" w:rsidP="00417665">
            <w:pPr>
              <w:widowControl/>
              <w:jc w:val="center"/>
              <w:rPr>
                <w:rFonts w:ascii="宋体" w:hAnsi="宋体" w:cs="宋体"/>
                <w:color w:val="000000"/>
                <w:kern w:val="0"/>
                <w:sz w:val="22"/>
              </w:rPr>
            </w:pPr>
            <w:r w:rsidRPr="00B11C3E">
              <w:rPr>
                <w:rFonts w:ascii="宋体" w:hAnsi="宋体" w:cs="宋体" w:hint="eastAsia"/>
                <w:kern w:val="0"/>
                <w:sz w:val="22"/>
              </w:rPr>
              <w:t>技术符合</w:t>
            </w:r>
          </w:p>
        </w:tc>
        <w:tc>
          <w:tcPr>
            <w:tcW w:w="4751" w:type="dxa"/>
            <w:tcBorders>
              <w:top w:val="single" w:sz="4" w:space="0" w:color="auto"/>
              <w:left w:val="nil"/>
              <w:bottom w:val="single" w:sz="4" w:space="0" w:color="auto"/>
              <w:right w:val="single" w:sz="4" w:space="0" w:color="auto"/>
            </w:tcBorders>
            <w:shd w:val="clear" w:color="auto" w:fill="auto"/>
            <w:vAlign w:val="center"/>
          </w:tcPr>
          <w:p w14:paraId="7501CD3D" w14:textId="0FA845A0" w:rsidR="00417665" w:rsidRPr="00B11C3E" w:rsidRDefault="00417665" w:rsidP="00417665">
            <w:pPr>
              <w:widowControl/>
              <w:rPr>
                <w:rFonts w:ascii="宋体" w:hAnsi="宋体" w:cs="宋体"/>
                <w:color w:val="000000"/>
                <w:kern w:val="0"/>
                <w:sz w:val="22"/>
              </w:rPr>
            </w:pPr>
            <w:r w:rsidRPr="00B11C3E">
              <w:rPr>
                <w:rFonts w:ascii="宋体" w:hAnsi="宋体" w:cs="宋体" w:hint="eastAsia"/>
                <w:kern w:val="0"/>
                <w:sz w:val="22"/>
              </w:rPr>
              <w:t>提供的产品或服务应符合国家、广东省及深圳市相关主管部门发布的法律法规、政策、标准中列明的有关设计、能效、性能、安全、贮存、回收、标识、验收、管理、运维等技术要求。</w:t>
            </w:r>
          </w:p>
        </w:tc>
        <w:tc>
          <w:tcPr>
            <w:tcW w:w="1276" w:type="dxa"/>
            <w:tcBorders>
              <w:top w:val="single" w:sz="4" w:space="0" w:color="auto"/>
              <w:left w:val="single" w:sz="4" w:space="0" w:color="auto"/>
              <w:bottom w:val="single" w:sz="4" w:space="0" w:color="auto"/>
              <w:right w:val="single" w:sz="4" w:space="0" w:color="auto"/>
            </w:tcBorders>
            <w:vAlign w:val="center"/>
          </w:tcPr>
          <w:p w14:paraId="4A99607A" w14:textId="20C771FE" w:rsidR="00417665" w:rsidRPr="00B11C3E" w:rsidRDefault="00417665" w:rsidP="00417665">
            <w:pPr>
              <w:spacing w:line="440" w:lineRule="exact"/>
              <w:jc w:val="center"/>
              <w:rPr>
                <w:rFonts w:ascii="宋体" w:hAnsi="宋体"/>
                <w:szCs w:val="21"/>
              </w:rPr>
            </w:pPr>
            <w:r w:rsidRPr="00B11C3E">
              <w:rPr>
                <w:rFonts w:asciiTheme="minorEastAsia" w:eastAsiaTheme="minorEastAsia" w:hAnsiTheme="minorEastAsia" w:hint="eastAsia"/>
                <w:szCs w:val="21"/>
              </w:rPr>
              <w:t>标准2</w:t>
            </w:r>
          </w:p>
        </w:tc>
        <w:tc>
          <w:tcPr>
            <w:tcW w:w="1312" w:type="dxa"/>
            <w:tcBorders>
              <w:top w:val="single" w:sz="4" w:space="0" w:color="auto"/>
              <w:left w:val="single" w:sz="4" w:space="0" w:color="auto"/>
              <w:bottom w:val="single" w:sz="4" w:space="0" w:color="auto"/>
              <w:right w:val="single" w:sz="4" w:space="0" w:color="auto"/>
            </w:tcBorders>
            <w:vAlign w:val="center"/>
          </w:tcPr>
          <w:p w14:paraId="612B9AAA" w14:textId="730CBC1C" w:rsidR="00417665" w:rsidRPr="00B11C3E" w:rsidRDefault="00417665" w:rsidP="00417665">
            <w:pPr>
              <w:spacing w:line="440" w:lineRule="exact"/>
              <w:jc w:val="center"/>
              <w:rPr>
                <w:rFonts w:ascii="宋体" w:hAnsi="宋体"/>
                <w:szCs w:val="21"/>
              </w:rPr>
            </w:pPr>
          </w:p>
        </w:tc>
        <w:tc>
          <w:tcPr>
            <w:tcW w:w="1665" w:type="dxa"/>
            <w:tcBorders>
              <w:top w:val="single" w:sz="4" w:space="0" w:color="auto"/>
              <w:left w:val="single" w:sz="4" w:space="0" w:color="auto"/>
              <w:bottom w:val="single" w:sz="4" w:space="0" w:color="auto"/>
              <w:right w:val="single" w:sz="4" w:space="0" w:color="auto"/>
            </w:tcBorders>
            <w:vAlign w:val="center"/>
          </w:tcPr>
          <w:p w14:paraId="60D94F30" w14:textId="46A91FBB" w:rsidR="00417665" w:rsidRPr="00B11C3E" w:rsidRDefault="00417665" w:rsidP="00417665">
            <w:pPr>
              <w:spacing w:line="440" w:lineRule="exact"/>
              <w:jc w:val="center"/>
              <w:rPr>
                <w:rFonts w:ascii="宋体" w:hAnsi="宋体"/>
                <w:szCs w:val="21"/>
              </w:rPr>
            </w:pPr>
            <w:r w:rsidRPr="00B11C3E">
              <w:rPr>
                <w:rFonts w:ascii="宋体" w:hAnsi="宋体" w:hint="eastAsia"/>
                <w:szCs w:val="21"/>
              </w:rPr>
              <w:t>见第X页</w:t>
            </w:r>
          </w:p>
        </w:tc>
      </w:tr>
    </w:tbl>
    <w:p w14:paraId="4E1BD2A1" w14:textId="3B9C3076" w:rsidR="00D84B08" w:rsidRPr="00B11C3E" w:rsidRDefault="00D84B08" w:rsidP="00D84B08">
      <w:pPr>
        <w:pStyle w:val="af5"/>
        <w:numPr>
          <w:ilvl w:val="1"/>
          <w:numId w:val="0"/>
        </w:numPr>
        <w:spacing w:before="156" w:after="156"/>
      </w:pPr>
      <w:r w:rsidRPr="00B11C3E">
        <w:t xml:space="preserve">表C.5 </w:t>
      </w:r>
      <w:r w:rsidRPr="00B11C3E">
        <w:rPr>
          <w:rFonts w:hint="eastAsia"/>
        </w:rPr>
        <w:t>综合评价指标评分</w:t>
      </w:r>
      <w:r w:rsidRPr="00B11C3E">
        <w:t>表</w:t>
      </w:r>
    </w:p>
    <w:tbl>
      <w:tblPr>
        <w:tblStyle w:val="affe"/>
        <w:tblpPr w:leftFromText="180" w:rightFromText="180" w:vertAnchor="text" w:tblpXSpec="center" w:tblpY="1"/>
        <w:tblOverlap w:val="never"/>
        <w:tblW w:w="9746" w:type="dxa"/>
        <w:tblLook w:val="04A0" w:firstRow="1" w:lastRow="0" w:firstColumn="1" w:lastColumn="0" w:noHBand="0" w:noVBand="1"/>
      </w:tblPr>
      <w:tblGrid>
        <w:gridCol w:w="1218"/>
        <w:gridCol w:w="1445"/>
        <w:gridCol w:w="1463"/>
        <w:gridCol w:w="1122"/>
        <w:gridCol w:w="1317"/>
        <w:gridCol w:w="1335"/>
        <w:gridCol w:w="1846"/>
      </w:tblGrid>
      <w:tr w:rsidR="0058097A" w:rsidRPr="00B11C3E" w14:paraId="4C5CFD7D" w14:textId="77777777" w:rsidTr="006D43B0">
        <w:trPr>
          <w:trHeight w:val="420"/>
          <w:tblHeader/>
        </w:trPr>
        <w:tc>
          <w:tcPr>
            <w:tcW w:w="1218" w:type="dxa"/>
            <w:vAlign w:val="center"/>
          </w:tcPr>
          <w:p w14:paraId="37A7147B" w14:textId="77777777" w:rsidR="0058097A" w:rsidRPr="00B11C3E" w:rsidRDefault="0058097A" w:rsidP="00665C37">
            <w:pPr>
              <w:pStyle w:val="affd"/>
              <w:ind w:firstLineChars="0" w:firstLine="0"/>
              <w:jc w:val="center"/>
              <w:rPr>
                <w:rFonts w:asciiTheme="minorEastAsia" w:eastAsiaTheme="minorEastAsia" w:hAnsiTheme="minorEastAsia"/>
                <w:b/>
                <w:szCs w:val="21"/>
              </w:rPr>
            </w:pPr>
            <w:r w:rsidRPr="00B11C3E">
              <w:rPr>
                <w:rFonts w:asciiTheme="minorEastAsia" w:eastAsiaTheme="minorEastAsia" w:hAnsiTheme="minorEastAsia" w:hint="eastAsia"/>
                <w:b/>
                <w:szCs w:val="21"/>
              </w:rPr>
              <w:t>一级指标</w:t>
            </w:r>
          </w:p>
        </w:tc>
        <w:tc>
          <w:tcPr>
            <w:tcW w:w="1445" w:type="dxa"/>
            <w:vAlign w:val="center"/>
          </w:tcPr>
          <w:p w14:paraId="1FC994FE" w14:textId="77777777" w:rsidR="0058097A" w:rsidRPr="00B11C3E" w:rsidRDefault="0058097A" w:rsidP="00665C37">
            <w:pPr>
              <w:pStyle w:val="affd"/>
              <w:ind w:firstLineChars="0" w:firstLine="0"/>
              <w:jc w:val="center"/>
              <w:rPr>
                <w:rFonts w:asciiTheme="minorEastAsia" w:eastAsiaTheme="minorEastAsia" w:hAnsiTheme="minorEastAsia"/>
                <w:b/>
                <w:szCs w:val="21"/>
              </w:rPr>
            </w:pPr>
            <w:r w:rsidRPr="00B11C3E">
              <w:rPr>
                <w:rFonts w:asciiTheme="minorEastAsia" w:eastAsiaTheme="minorEastAsia" w:hAnsiTheme="minorEastAsia" w:hint="eastAsia"/>
                <w:b/>
                <w:szCs w:val="21"/>
              </w:rPr>
              <w:t>二级指标</w:t>
            </w:r>
          </w:p>
        </w:tc>
        <w:tc>
          <w:tcPr>
            <w:tcW w:w="1463" w:type="dxa"/>
            <w:vAlign w:val="center"/>
          </w:tcPr>
          <w:p w14:paraId="136593BE" w14:textId="77777777" w:rsidR="0058097A" w:rsidRPr="00B11C3E" w:rsidRDefault="0058097A" w:rsidP="00665C37">
            <w:pPr>
              <w:pStyle w:val="affd"/>
              <w:ind w:firstLineChars="0" w:firstLine="0"/>
              <w:jc w:val="center"/>
              <w:rPr>
                <w:rFonts w:asciiTheme="minorEastAsia" w:eastAsiaTheme="minorEastAsia" w:hAnsiTheme="minorEastAsia"/>
                <w:b/>
                <w:szCs w:val="21"/>
              </w:rPr>
            </w:pPr>
            <w:r w:rsidRPr="00B11C3E">
              <w:rPr>
                <w:rFonts w:asciiTheme="minorEastAsia" w:eastAsiaTheme="minorEastAsia" w:hAnsiTheme="minorEastAsia" w:hint="eastAsia"/>
                <w:b/>
                <w:szCs w:val="21"/>
              </w:rPr>
              <w:t>三级指标</w:t>
            </w:r>
          </w:p>
        </w:tc>
        <w:tc>
          <w:tcPr>
            <w:tcW w:w="1122" w:type="dxa"/>
            <w:vAlign w:val="center"/>
          </w:tcPr>
          <w:p w14:paraId="3AE18DBB" w14:textId="77777777" w:rsidR="0058097A" w:rsidRPr="00B11C3E" w:rsidRDefault="0058097A" w:rsidP="00665C37">
            <w:pPr>
              <w:pStyle w:val="affd"/>
              <w:ind w:firstLineChars="0" w:firstLine="0"/>
              <w:jc w:val="center"/>
              <w:rPr>
                <w:rFonts w:asciiTheme="minorEastAsia" w:eastAsiaTheme="minorEastAsia" w:hAnsiTheme="minorEastAsia"/>
                <w:b/>
                <w:szCs w:val="21"/>
              </w:rPr>
            </w:pPr>
            <w:r w:rsidRPr="00B11C3E">
              <w:rPr>
                <w:rFonts w:asciiTheme="minorEastAsia" w:eastAsiaTheme="minorEastAsia" w:hAnsiTheme="minorEastAsia" w:hint="eastAsia"/>
                <w:b/>
                <w:szCs w:val="21"/>
              </w:rPr>
              <w:t>分值</w:t>
            </w:r>
          </w:p>
        </w:tc>
        <w:tc>
          <w:tcPr>
            <w:tcW w:w="1317" w:type="dxa"/>
            <w:vAlign w:val="center"/>
          </w:tcPr>
          <w:p w14:paraId="2FEC9284" w14:textId="5B498CD5" w:rsidR="0058097A" w:rsidRPr="00B11C3E" w:rsidRDefault="0058097A" w:rsidP="00665C37">
            <w:pPr>
              <w:pStyle w:val="affd"/>
              <w:ind w:firstLineChars="0" w:firstLine="0"/>
              <w:jc w:val="center"/>
              <w:rPr>
                <w:rFonts w:asciiTheme="minorEastAsia" w:eastAsiaTheme="minorEastAsia" w:hAnsiTheme="minorEastAsia"/>
                <w:b/>
                <w:szCs w:val="21"/>
              </w:rPr>
            </w:pPr>
            <w:r w:rsidRPr="00B11C3E">
              <w:rPr>
                <w:rFonts w:asciiTheme="minorEastAsia" w:eastAsiaTheme="minorEastAsia" w:hAnsiTheme="minorEastAsia" w:hint="eastAsia"/>
                <w:b/>
                <w:szCs w:val="21"/>
              </w:rPr>
              <w:t>评分标准</w:t>
            </w:r>
          </w:p>
        </w:tc>
        <w:tc>
          <w:tcPr>
            <w:tcW w:w="1335" w:type="dxa"/>
            <w:vAlign w:val="center"/>
          </w:tcPr>
          <w:p w14:paraId="7A071120" w14:textId="6D429F77" w:rsidR="0058097A" w:rsidRPr="00B11C3E" w:rsidRDefault="0058097A" w:rsidP="00665C37">
            <w:pPr>
              <w:pStyle w:val="affd"/>
              <w:ind w:firstLineChars="0" w:firstLine="0"/>
              <w:jc w:val="center"/>
              <w:rPr>
                <w:rFonts w:asciiTheme="minorEastAsia" w:eastAsiaTheme="minorEastAsia" w:hAnsiTheme="minorEastAsia"/>
                <w:b/>
                <w:szCs w:val="21"/>
              </w:rPr>
            </w:pPr>
            <w:r w:rsidRPr="00B11C3E">
              <w:rPr>
                <w:rFonts w:asciiTheme="minorEastAsia" w:eastAsiaTheme="minorEastAsia" w:hAnsiTheme="minorEastAsia" w:hint="eastAsia"/>
                <w:b/>
                <w:szCs w:val="21"/>
              </w:rPr>
              <w:t>评价得分</w:t>
            </w:r>
          </w:p>
        </w:tc>
        <w:tc>
          <w:tcPr>
            <w:tcW w:w="1846" w:type="dxa"/>
            <w:vAlign w:val="center"/>
          </w:tcPr>
          <w:p w14:paraId="7C2902CA" w14:textId="420D3FA0" w:rsidR="0058097A" w:rsidRPr="00B11C3E" w:rsidRDefault="0058097A" w:rsidP="00665C37">
            <w:pPr>
              <w:pStyle w:val="affd"/>
              <w:ind w:firstLineChars="0" w:firstLine="0"/>
              <w:jc w:val="center"/>
              <w:rPr>
                <w:rFonts w:asciiTheme="minorEastAsia" w:eastAsiaTheme="minorEastAsia" w:hAnsiTheme="minorEastAsia"/>
                <w:b/>
                <w:szCs w:val="21"/>
              </w:rPr>
            </w:pPr>
            <w:r w:rsidRPr="00B11C3E">
              <w:rPr>
                <w:rFonts w:hAnsi="宋体" w:hint="eastAsia"/>
                <w:b/>
                <w:szCs w:val="21"/>
              </w:rPr>
              <w:t>佐证材料备注</w:t>
            </w:r>
          </w:p>
        </w:tc>
      </w:tr>
      <w:tr w:rsidR="00417665" w:rsidRPr="00B11C3E" w14:paraId="634B9E5F" w14:textId="77777777" w:rsidTr="006D43B0">
        <w:trPr>
          <w:trHeight w:val="607"/>
        </w:trPr>
        <w:tc>
          <w:tcPr>
            <w:tcW w:w="1218" w:type="dxa"/>
            <w:vMerge w:val="restart"/>
            <w:vAlign w:val="center"/>
          </w:tcPr>
          <w:p w14:paraId="02C44295"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技术表现</w:t>
            </w:r>
          </w:p>
        </w:tc>
        <w:tc>
          <w:tcPr>
            <w:tcW w:w="1445" w:type="dxa"/>
            <w:vMerge w:val="restart"/>
            <w:vAlign w:val="center"/>
          </w:tcPr>
          <w:p w14:paraId="3E3B0DBE"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先进性</w:t>
            </w:r>
          </w:p>
        </w:tc>
        <w:tc>
          <w:tcPr>
            <w:tcW w:w="1463" w:type="dxa"/>
            <w:vAlign w:val="center"/>
          </w:tcPr>
          <w:p w14:paraId="7A8B1407"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要求1</w:t>
            </w:r>
          </w:p>
        </w:tc>
        <w:tc>
          <w:tcPr>
            <w:tcW w:w="1122" w:type="dxa"/>
            <w:vAlign w:val="center"/>
          </w:tcPr>
          <w:p w14:paraId="448C57DD"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i</w:t>
            </w:r>
          </w:p>
        </w:tc>
        <w:tc>
          <w:tcPr>
            <w:tcW w:w="1317" w:type="dxa"/>
            <w:vAlign w:val="center"/>
          </w:tcPr>
          <w:p w14:paraId="013881AB" w14:textId="356B6479"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标准1</w:t>
            </w:r>
          </w:p>
        </w:tc>
        <w:tc>
          <w:tcPr>
            <w:tcW w:w="1335" w:type="dxa"/>
            <w:vAlign w:val="center"/>
          </w:tcPr>
          <w:p w14:paraId="571394EC" w14:textId="21BD963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j</w:t>
            </w:r>
          </w:p>
        </w:tc>
        <w:tc>
          <w:tcPr>
            <w:tcW w:w="1846" w:type="dxa"/>
            <w:vAlign w:val="center"/>
          </w:tcPr>
          <w:p w14:paraId="25450132" w14:textId="3B0FB35B" w:rsidR="00417665" w:rsidRPr="00B11C3E" w:rsidRDefault="00417665" w:rsidP="006D43B0">
            <w:pPr>
              <w:jc w:val="center"/>
              <w:rPr>
                <w:rFonts w:asciiTheme="minorEastAsia" w:eastAsiaTheme="minorEastAsia" w:hAnsiTheme="minorEastAsia"/>
                <w:szCs w:val="21"/>
              </w:rPr>
            </w:pPr>
            <w:r w:rsidRPr="00B11C3E">
              <w:rPr>
                <w:rFonts w:hAnsi="宋体" w:hint="eastAsia"/>
                <w:szCs w:val="21"/>
              </w:rPr>
              <w:t>见第X页</w:t>
            </w:r>
          </w:p>
        </w:tc>
      </w:tr>
      <w:tr w:rsidR="00417665" w:rsidRPr="00B11C3E" w14:paraId="10225B1D" w14:textId="77777777" w:rsidTr="006D43B0">
        <w:trPr>
          <w:trHeight w:val="607"/>
        </w:trPr>
        <w:tc>
          <w:tcPr>
            <w:tcW w:w="1218" w:type="dxa"/>
            <w:vMerge/>
            <w:vAlign w:val="center"/>
          </w:tcPr>
          <w:p w14:paraId="2A957CAE" w14:textId="77777777" w:rsidR="00417665" w:rsidRPr="00B11C3E" w:rsidRDefault="00417665" w:rsidP="00417665">
            <w:pPr>
              <w:pStyle w:val="affd"/>
              <w:ind w:firstLineChars="0" w:firstLine="0"/>
              <w:jc w:val="center"/>
              <w:rPr>
                <w:rFonts w:asciiTheme="minorEastAsia" w:eastAsiaTheme="minorEastAsia" w:hAnsiTheme="minorEastAsia"/>
                <w:szCs w:val="21"/>
              </w:rPr>
            </w:pPr>
          </w:p>
        </w:tc>
        <w:tc>
          <w:tcPr>
            <w:tcW w:w="1445" w:type="dxa"/>
            <w:vMerge/>
            <w:vAlign w:val="center"/>
          </w:tcPr>
          <w:p w14:paraId="43DCEF62" w14:textId="77777777" w:rsidR="00417665" w:rsidRPr="00B11C3E" w:rsidRDefault="00417665" w:rsidP="00417665">
            <w:pPr>
              <w:pStyle w:val="affd"/>
              <w:ind w:firstLineChars="0" w:firstLine="0"/>
              <w:jc w:val="center"/>
              <w:rPr>
                <w:rFonts w:asciiTheme="minorEastAsia" w:eastAsiaTheme="minorEastAsia" w:hAnsiTheme="minorEastAsia"/>
                <w:szCs w:val="21"/>
              </w:rPr>
            </w:pPr>
          </w:p>
        </w:tc>
        <w:tc>
          <w:tcPr>
            <w:tcW w:w="1463" w:type="dxa"/>
            <w:vAlign w:val="center"/>
          </w:tcPr>
          <w:p w14:paraId="0DD86A15"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要求2</w:t>
            </w:r>
          </w:p>
        </w:tc>
        <w:tc>
          <w:tcPr>
            <w:tcW w:w="1122" w:type="dxa"/>
            <w:vAlign w:val="center"/>
          </w:tcPr>
          <w:p w14:paraId="426A552F"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i</w:t>
            </w:r>
          </w:p>
        </w:tc>
        <w:tc>
          <w:tcPr>
            <w:tcW w:w="1317" w:type="dxa"/>
            <w:vAlign w:val="center"/>
          </w:tcPr>
          <w:p w14:paraId="138EF42C" w14:textId="640DBFB4"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标准2</w:t>
            </w:r>
          </w:p>
        </w:tc>
        <w:tc>
          <w:tcPr>
            <w:tcW w:w="1335" w:type="dxa"/>
            <w:vAlign w:val="center"/>
          </w:tcPr>
          <w:p w14:paraId="0452D6B3" w14:textId="6FD32DBF"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j</w:t>
            </w:r>
          </w:p>
        </w:tc>
        <w:tc>
          <w:tcPr>
            <w:tcW w:w="1846" w:type="dxa"/>
            <w:vAlign w:val="center"/>
          </w:tcPr>
          <w:p w14:paraId="790356B5" w14:textId="11FCD4CB" w:rsidR="00417665" w:rsidRPr="00B11C3E" w:rsidRDefault="00417665" w:rsidP="006D43B0">
            <w:pPr>
              <w:jc w:val="center"/>
              <w:rPr>
                <w:rFonts w:asciiTheme="minorEastAsia" w:eastAsiaTheme="minorEastAsia" w:hAnsiTheme="minorEastAsia"/>
                <w:szCs w:val="21"/>
              </w:rPr>
            </w:pPr>
            <w:r w:rsidRPr="00B11C3E">
              <w:rPr>
                <w:rFonts w:hAnsi="宋体" w:hint="eastAsia"/>
                <w:szCs w:val="21"/>
              </w:rPr>
              <w:t>见第X页</w:t>
            </w:r>
          </w:p>
        </w:tc>
      </w:tr>
      <w:tr w:rsidR="00417665" w:rsidRPr="00B11C3E" w14:paraId="1561241D" w14:textId="77777777" w:rsidTr="006D43B0">
        <w:trPr>
          <w:trHeight w:val="607"/>
        </w:trPr>
        <w:tc>
          <w:tcPr>
            <w:tcW w:w="1218" w:type="dxa"/>
            <w:vMerge/>
            <w:vAlign w:val="center"/>
          </w:tcPr>
          <w:p w14:paraId="64885B43" w14:textId="77777777" w:rsidR="00417665" w:rsidRPr="00B11C3E" w:rsidRDefault="00417665" w:rsidP="00417665">
            <w:pPr>
              <w:pStyle w:val="affd"/>
              <w:ind w:firstLineChars="0" w:firstLine="0"/>
              <w:jc w:val="center"/>
              <w:rPr>
                <w:rFonts w:asciiTheme="minorEastAsia" w:eastAsiaTheme="minorEastAsia" w:hAnsiTheme="minorEastAsia"/>
                <w:szCs w:val="21"/>
              </w:rPr>
            </w:pPr>
          </w:p>
        </w:tc>
        <w:tc>
          <w:tcPr>
            <w:tcW w:w="1445" w:type="dxa"/>
            <w:vMerge w:val="restart"/>
            <w:vAlign w:val="center"/>
          </w:tcPr>
          <w:p w14:paraId="5E21FB92"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环境效益</w:t>
            </w:r>
          </w:p>
        </w:tc>
        <w:tc>
          <w:tcPr>
            <w:tcW w:w="1463" w:type="dxa"/>
            <w:vAlign w:val="center"/>
          </w:tcPr>
          <w:p w14:paraId="58BCEEE6"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要求1</w:t>
            </w:r>
          </w:p>
        </w:tc>
        <w:tc>
          <w:tcPr>
            <w:tcW w:w="1122" w:type="dxa"/>
            <w:vAlign w:val="center"/>
          </w:tcPr>
          <w:p w14:paraId="6325C5BE"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i</w:t>
            </w:r>
          </w:p>
        </w:tc>
        <w:tc>
          <w:tcPr>
            <w:tcW w:w="1317" w:type="dxa"/>
            <w:vAlign w:val="center"/>
          </w:tcPr>
          <w:p w14:paraId="41C67AF8" w14:textId="408EEAA4"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标准1</w:t>
            </w:r>
          </w:p>
        </w:tc>
        <w:tc>
          <w:tcPr>
            <w:tcW w:w="1335" w:type="dxa"/>
            <w:vAlign w:val="center"/>
          </w:tcPr>
          <w:p w14:paraId="3B200236" w14:textId="6E39FDB2"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j</w:t>
            </w:r>
          </w:p>
        </w:tc>
        <w:tc>
          <w:tcPr>
            <w:tcW w:w="1846" w:type="dxa"/>
            <w:vAlign w:val="center"/>
          </w:tcPr>
          <w:p w14:paraId="56019294" w14:textId="41F9F388" w:rsidR="00417665" w:rsidRPr="00B11C3E" w:rsidRDefault="00417665" w:rsidP="006D43B0">
            <w:pPr>
              <w:jc w:val="center"/>
              <w:rPr>
                <w:rFonts w:asciiTheme="minorEastAsia" w:eastAsiaTheme="minorEastAsia" w:hAnsiTheme="minorEastAsia"/>
                <w:szCs w:val="21"/>
              </w:rPr>
            </w:pPr>
            <w:r w:rsidRPr="00B11C3E">
              <w:rPr>
                <w:rFonts w:hAnsi="宋体" w:hint="eastAsia"/>
                <w:szCs w:val="21"/>
              </w:rPr>
              <w:t>见第X页</w:t>
            </w:r>
          </w:p>
        </w:tc>
      </w:tr>
      <w:tr w:rsidR="00417665" w:rsidRPr="00B11C3E" w14:paraId="2C7656F8" w14:textId="77777777" w:rsidTr="006D43B0">
        <w:trPr>
          <w:trHeight w:val="607"/>
        </w:trPr>
        <w:tc>
          <w:tcPr>
            <w:tcW w:w="1218" w:type="dxa"/>
            <w:vMerge/>
            <w:vAlign w:val="center"/>
          </w:tcPr>
          <w:p w14:paraId="589FF991" w14:textId="77777777" w:rsidR="00417665" w:rsidRPr="00B11C3E" w:rsidRDefault="00417665" w:rsidP="00417665">
            <w:pPr>
              <w:pStyle w:val="affd"/>
              <w:ind w:firstLineChars="0" w:firstLine="0"/>
              <w:jc w:val="center"/>
              <w:rPr>
                <w:rFonts w:asciiTheme="minorEastAsia" w:eastAsiaTheme="minorEastAsia" w:hAnsiTheme="minorEastAsia"/>
                <w:szCs w:val="21"/>
              </w:rPr>
            </w:pPr>
          </w:p>
        </w:tc>
        <w:tc>
          <w:tcPr>
            <w:tcW w:w="1445" w:type="dxa"/>
            <w:vMerge/>
            <w:vAlign w:val="center"/>
          </w:tcPr>
          <w:p w14:paraId="0C360DB7" w14:textId="77777777" w:rsidR="00417665" w:rsidRPr="00B11C3E" w:rsidRDefault="00417665" w:rsidP="00417665">
            <w:pPr>
              <w:pStyle w:val="affd"/>
              <w:ind w:firstLineChars="0" w:firstLine="0"/>
              <w:jc w:val="center"/>
              <w:rPr>
                <w:rFonts w:asciiTheme="minorEastAsia" w:eastAsiaTheme="minorEastAsia" w:hAnsiTheme="minorEastAsia"/>
                <w:szCs w:val="21"/>
              </w:rPr>
            </w:pPr>
          </w:p>
        </w:tc>
        <w:tc>
          <w:tcPr>
            <w:tcW w:w="1463" w:type="dxa"/>
            <w:vAlign w:val="center"/>
          </w:tcPr>
          <w:p w14:paraId="10B8D763"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要求2</w:t>
            </w:r>
          </w:p>
        </w:tc>
        <w:tc>
          <w:tcPr>
            <w:tcW w:w="1122" w:type="dxa"/>
            <w:vAlign w:val="center"/>
          </w:tcPr>
          <w:p w14:paraId="1E2BA365"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i</w:t>
            </w:r>
          </w:p>
        </w:tc>
        <w:tc>
          <w:tcPr>
            <w:tcW w:w="1317" w:type="dxa"/>
            <w:vAlign w:val="center"/>
          </w:tcPr>
          <w:p w14:paraId="19489F6F" w14:textId="45CC7184"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标准2</w:t>
            </w:r>
          </w:p>
        </w:tc>
        <w:tc>
          <w:tcPr>
            <w:tcW w:w="1335" w:type="dxa"/>
            <w:vAlign w:val="center"/>
          </w:tcPr>
          <w:p w14:paraId="0B281689" w14:textId="766845BF"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j</w:t>
            </w:r>
          </w:p>
        </w:tc>
        <w:tc>
          <w:tcPr>
            <w:tcW w:w="1846" w:type="dxa"/>
            <w:vAlign w:val="center"/>
          </w:tcPr>
          <w:p w14:paraId="1BF54C21" w14:textId="6D524FD3" w:rsidR="00417665" w:rsidRPr="00B11C3E" w:rsidRDefault="00417665" w:rsidP="006D43B0">
            <w:pPr>
              <w:jc w:val="center"/>
              <w:rPr>
                <w:rFonts w:asciiTheme="minorEastAsia" w:eastAsiaTheme="minorEastAsia" w:hAnsiTheme="minorEastAsia"/>
                <w:szCs w:val="21"/>
              </w:rPr>
            </w:pPr>
            <w:r w:rsidRPr="00B11C3E">
              <w:rPr>
                <w:rFonts w:hAnsi="宋体" w:hint="eastAsia"/>
                <w:szCs w:val="21"/>
              </w:rPr>
              <w:t>见第X页</w:t>
            </w:r>
          </w:p>
        </w:tc>
      </w:tr>
      <w:tr w:rsidR="00417665" w:rsidRPr="00B11C3E" w14:paraId="2A9D70B0" w14:textId="77777777" w:rsidTr="006D43B0">
        <w:trPr>
          <w:trHeight w:val="607"/>
        </w:trPr>
        <w:tc>
          <w:tcPr>
            <w:tcW w:w="1218" w:type="dxa"/>
            <w:vMerge/>
            <w:vAlign w:val="center"/>
          </w:tcPr>
          <w:p w14:paraId="58BC84ED" w14:textId="77777777" w:rsidR="00417665" w:rsidRPr="00B11C3E" w:rsidRDefault="00417665" w:rsidP="00417665">
            <w:pPr>
              <w:pStyle w:val="affd"/>
              <w:ind w:firstLineChars="0" w:firstLine="0"/>
              <w:jc w:val="center"/>
              <w:rPr>
                <w:rFonts w:asciiTheme="minorEastAsia" w:eastAsiaTheme="minorEastAsia" w:hAnsiTheme="minorEastAsia"/>
                <w:szCs w:val="21"/>
              </w:rPr>
            </w:pPr>
          </w:p>
        </w:tc>
        <w:tc>
          <w:tcPr>
            <w:tcW w:w="1445" w:type="dxa"/>
            <w:vAlign w:val="center"/>
          </w:tcPr>
          <w:p w14:paraId="5344651E"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w:t>
            </w:r>
          </w:p>
        </w:tc>
        <w:tc>
          <w:tcPr>
            <w:tcW w:w="1463" w:type="dxa"/>
            <w:vAlign w:val="center"/>
          </w:tcPr>
          <w:p w14:paraId="01E814C2"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w:t>
            </w:r>
          </w:p>
        </w:tc>
        <w:tc>
          <w:tcPr>
            <w:tcW w:w="1122" w:type="dxa"/>
            <w:vAlign w:val="center"/>
          </w:tcPr>
          <w:p w14:paraId="3F70F652"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i</w:t>
            </w:r>
          </w:p>
        </w:tc>
        <w:tc>
          <w:tcPr>
            <w:tcW w:w="1317" w:type="dxa"/>
            <w:vAlign w:val="center"/>
          </w:tcPr>
          <w:p w14:paraId="68F8B536" w14:textId="56447D94"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w:t>
            </w:r>
          </w:p>
        </w:tc>
        <w:tc>
          <w:tcPr>
            <w:tcW w:w="1335" w:type="dxa"/>
            <w:vAlign w:val="center"/>
          </w:tcPr>
          <w:p w14:paraId="6BA68932" w14:textId="1219204C"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j</w:t>
            </w:r>
          </w:p>
        </w:tc>
        <w:tc>
          <w:tcPr>
            <w:tcW w:w="1846" w:type="dxa"/>
            <w:vAlign w:val="center"/>
          </w:tcPr>
          <w:p w14:paraId="6EEA3919" w14:textId="07106A10" w:rsidR="00417665" w:rsidRPr="00B11C3E" w:rsidRDefault="00417665" w:rsidP="006D43B0">
            <w:pPr>
              <w:jc w:val="center"/>
              <w:rPr>
                <w:rFonts w:asciiTheme="minorEastAsia" w:eastAsiaTheme="minorEastAsia" w:hAnsiTheme="minorEastAsia"/>
                <w:szCs w:val="21"/>
              </w:rPr>
            </w:pPr>
            <w:r w:rsidRPr="00B11C3E">
              <w:rPr>
                <w:rFonts w:hAnsi="宋体" w:hint="eastAsia"/>
                <w:szCs w:val="21"/>
              </w:rPr>
              <w:t>见第X页</w:t>
            </w:r>
          </w:p>
        </w:tc>
      </w:tr>
      <w:tr w:rsidR="00417665" w:rsidRPr="00B11C3E" w14:paraId="24009AC7" w14:textId="77777777" w:rsidTr="006D43B0">
        <w:trPr>
          <w:trHeight w:val="607"/>
        </w:trPr>
        <w:tc>
          <w:tcPr>
            <w:tcW w:w="1218" w:type="dxa"/>
            <w:vMerge w:val="restart"/>
            <w:vAlign w:val="center"/>
          </w:tcPr>
          <w:p w14:paraId="0C94C450"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业务表现</w:t>
            </w:r>
          </w:p>
        </w:tc>
        <w:tc>
          <w:tcPr>
            <w:tcW w:w="1445" w:type="dxa"/>
            <w:vMerge w:val="restart"/>
            <w:vAlign w:val="center"/>
          </w:tcPr>
          <w:p w14:paraId="423BE955"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发展能力</w:t>
            </w:r>
          </w:p>
        </w:tc>
        <w:tc>
          <w:tcPr>
            <w:tcW w:w="1463" w:type="dxa"/>
            <w:vAlign w:val="center"/>
          </w:tcPr>
          <w:p w14:paraId="0F734B88"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要求1</w:t>
            </w:r>
          </w:p>
        </w:tc>
        <w:tc>
          <w:tcPr>
            <w:tcW w:w="1122" w:type="dxa"/>
            <w:vAlign w:val="center"/>
          </w:tcPr>
          <w:p w14:paraId="5525583A"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i</w:t>
            </w:r>
          </w:p>
        </w:tc>
        <w:tc>
          <w:tcPr>
            <w:tcW w:w="1317" w:type="dxa"/>
            <w:vAlign w:val="center"/>
          </w:tcPr>
          <w:p w14:paraId="22D133E2" w14:textId="6E5B0071"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标准1</w:t>
            </w:r>
          </w:p>
        </w:tc>
        <w:tc>
          <w:tcPr>
            <w:tcW w:w="1335" w:type="dxa"/>
            <w:vAlign w:val="center"/>
          </w:tcPr>
          <w:p w14:paraId="14B68F47" w14:textId="284CBBE6"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j</w:t>
            </w:r>
          </w:p>
        </w:tc>
        <w:tc>
          <w:tcPr>
            <w:tcW w:w="1846" w:type="dxa"/>
            <w:vAlign w:val="center"/>
          </w:tcPr>
          <w:p w14:paraId="3AA340FA" w14:textId="605BC5D3" w:rsidR="00417665" w:rsidRPr="00B11C3E" w:rsidRDefault="00417665" w:rsidP="006D43B0">
            <w:pPr>
              <w:jc w:val="center"/>
              <w:rPr>
                <w:rFonts w:asciiTheme="minorEastAsia" w:eastAsiaTheme="minorEastAsia" w:hAnsiTheme="minorEastAsia"/>
                <w:szCs w:val="21"/>
              </w:rPr>
            </w:pPr>
            <w:r w:rsidRPr="00B11C3E">
              <w:rPr>
                <w:rFonts w:hAnsi="宋体" w:hint="eastAsia"/>
                <w:szCs w:val="21"/>
              </w:rPr>
              <w:t>见第X页</w:t>
            </w:r>
          </w:p>
        </w:tc>
      </w:tr>
      <w:tr w:rsidR="00417665" w:rsidRPr="00B11C3E" w14:paraId="1578EF4F" w14:textId="77777777" w:rsidTr="006D43B0">
        <w:trPr>
          <w:trHeight w:val="607"/>
        </w:trPr>
        <w:tc>
          <w:tcPr>
            <w:tcW w:w="1218" w:type="dxa"/>
            <w:vMerge/>
            <w:vAlign w:val="center"/>
          </w:tcPr>
          <w:p w14:paraId="674BBDCD" w14:textId="77777777" w:rsidR="00417665" w:rsidRPr="00B11C3E" w:rsidRDefault="00417665" w:rsidP="00417665">
            <w:pPr>
              <w:pStyle w:val="affd"/>
              <w:ind w:firstLineChars="0" w:firstLine="0"/>
              <w:jc w:val="center"/>
              <w:rPr>
                <w:rFonts w:asciiTheme="minorEastAsia" w:eastAsiaTheme="minorEastAsia" w:hAnsiTheme="minorEastAsia"/>
                <w:szCs w:val="21"/>
              </w:rPr>
            </w:pPr>
          </w:p>
        </w:tc>
        <w:tc>
          <w:tcPr>
            <w:tcW w:w="1445" w:type="dxa"/>
            <w:vMerge/>
            <w:vAlign w:val="center"/>
          </w:tcPr>
          <w:p w14:paraId="5FBD6246" w14:textId="77777777" w:rsidR="00417665" w:rsidRPr="00B11C3E" w:rsidRDefault="00417665" w:rsidP="00417665">
            <w:pPr>
              <w:pStyle w:val="affd"/>
              <w:ind w:firstLineChars="0" w:firstLine="0"/>
              <w:jc w:val="center"/>
              <w:rPr>
                <w:rFonts w:asciiTheme="minorEastAsia" w:eastAsiaTheme="minorEastAsia" w:hAnsiTheme="minorEastAsia"/>
                <w:szCs w:val="21"/>
              </w:rPr>
            </w:pPr>
          </w:p>
        </w:tc>
        <w:tc>
          <w:tcPr>
            <w:tcW w:w="1463" w:type="dxa"/>
            <w:vAlign w:val="center"/>
          </w:tcPr>
          <w:p w14:paraId="7F6FFA7B"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要求2</w:t>
            </w:r>
          </w:p>
        </w:tc>
        <w:tc>
          <w:tcPr>
            <w:tcW w:w="1122" w:type="dxa"/>
            <w:vAlign w:val="center"/>
          </w:tcPr>
          <w:p w14:paraId="05E945D6"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i</w:t>
            </w:r>
          </w:p>
        </w:tc>
        <w:tc>
          <w:tcPr>
            <w:tcW w:w="1317" w:type="dxa"/>
            <w:vAlign w:val="center"/>
          </w:tcPr>
          <w:p w14:paraId="3D16996F" w14:textId="342CDE05"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标准2</w:t>
            </w:r>
          </w:p>
        </w:tc>
        <w:tc>
          <w:tcPr>
            <w:tcW w:w="1335" w:type="dxa"/>
            <w:vAlign w:val="center"/>
          </w:tcPr>
          <w:p w14:paraId="6128CDAD" w14:textId="4EC029F6"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j</w:t>
            </w:r>
          </w:p>
        </w:tc>
        <w:tc>
          <w:tcPr>
            <w:tcW w:w="1846" w:type="dxa"/>
            <w:vAlign w:val="center"/>
          </w:tcPr>
          <w:p w14:paraId="756742C1" w14:textId="7484DCDF" w:rsidR="00417665" w:rsidRPr="00B11C3E" w:rsidRDefault="00417665" w:rsidP="006D43B0">
            <w:pPr>
              <w:jc w:val="center"/>
              <w:rPr>
                <w:rFonts w:asciiTheme="minorEastAsia" w:eastAsiaTheme="minorEastAsia" w:hAnsiTheme="minorEastAsia"/>
                <w:szCs w:val="21"/>
              </w:rPr>
            </w:pPr>
            <w:r w:rsidRPr="00B11C3E">
              <w:rPr>
                <w:rFonts w:hAnsi="宋体" w:hint="eastAsia"/>
                <w:szCs w:val="21"/>
              </w:rPr>
              <w:t>见第X页</w:t>
            </w:r>
          </w:p>
        </w:tc>
      </w:tr>
      <w:tr w:rsidR="00417665" w:rsidRPr="00B11C3E" w14:paraId="7772C3EA" w14:textId="77777777" w:rsidTr="006D43B0">
        <w:trPr>
          <w:trHeight w:val="607"/>
        </w:trPr>
        <w:tc>
          <w:tcPr>
            <w:tcW w:w="1218" w:type="dxa"/>
            <w:vMerge/>
            <w:vAlign w:val="center"/>
          </w:tcPr>
          <w:p w14:paraId="103EB23A" w14:textId="77777777" w:rsidR="00417665" w:rsidRPr="00B11C3E" w:rsidRDefault="00417665" w:rsidP="00417665">
            <w:pPr>
              <w:pStyle w:val="affd"/>
              <w:ind w:firstLineChars="0" w:firstLine="0"/>
              <w:jc w:val="center"/>
              <w:rPr>
                <w:rFonts w:asciiTheme="minorEastAsia" w:eastAsiaTheme="minorEastAsia" w:hAnsiTheme="minorEastAsia"/>
                <w:szCs w:val="21"/>
              </w:rPr>
            </w:pPr>
          </w:p>
        </w:tc>
        <w:tc>
          <w:tcPr>
            <w:tcW w:w="1445" w:type="dxa"/>
            <w:vMerge w:val="restart"/>
            <w:vAlign w:val="center"/>
          </w:tcPr>
          <w:p w14:paraId="50480567"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市场影响</w:t>
            </w:r>
          </w:p>
        </w:tc>
        <w:tc>
          <w:tcPr>
            <w:tcW w:w="1463" w:type="dxa"/>
            <w:vAlign w:val="center"/>
          </w:tcPr>
          <w:p w14:paraId="7604324E"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要求1</w:t>
            </w:r>
          </w:p>
        </w:tc>
        <w:tc>
          <w:tcPr>
            <w:tcW w:w="1122" w:type="dxa"/>
            <w:vAlign w:val="center"/>
          </w:tcPr>
          <w:p w14:paraId="1A0ADE23"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i</w:t>
            </w:r>
          </w:p>
        </w:tc>
        <w:tc>
          <w:tcPr>
            <w:tcW w:w="1317" w:type="dxa"/>
            <w:vAlign w:val="center"/>
          </w:tcPr>
          <w:p w14:paraId="22460589" w14:textId="4497EB11"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标准1</w:t>
            </w:r>
          </w:p>
        </w:tc>
        <w:tc>
          <w:tcPr>
            <w:tcW w:w="1335" w:type="dxa"/>
            <w:vAlign w:val="center"/>
          </w:tcPr>
          <w:p w14:paraId="2DF8ABAC" w14:textId="270913B6"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j</w:t>
            </w:r>
          </w:p>
        </w:tc>
        <w:tc>
          <w:tcPr>
            <w:tcW w:w="1846" w:type="dxa"/>
            <w:vAlign w:val="center"/>
          </w:tcPr>
          <w:p w14:paraId="37DEBFD9" w14:textId="337A6D12" w:rsidR="00417665" w:rsidRPr="00B11C3E" w:rsidRDefault="00417665" w:rsidP="006D43B0">
            <w:pPr>
              <w:jc w:val="center"/>
              <w:rPr>
                <w:rFonts w:asciiTheme="minorEastAsia" w:eastAsiaTheme="minorEastAsia" w:hAnsiTheme="minorEastAsia"/>
                <w:szCs w:val="21"/>
              </w:rPr>
            </w:pPr>
            <w:r w:rsidRPr="00B11C3E">
              <w:rPr>
                <w:rFonts w:hAnsi="宋体" w:hint="eastAsia"/>
                <w:szCs w:val="21"/>
              </w:rPr>
              <w:t>见第X页</w:t>
            </w:r>
          </w:p>
        </w:tc>
      </w:tr>
      <w:tr w:rsidR="00417665" w:rsidRPr="00B11C3E" w14:paraId="644E9F87" w14:textId="77777777" w:rsidTr="006D43B0">
        <w:trPr>
          <w:trHeight w:val="607"/>
        </w:trPr>
        <w:tc>
          <w:tcPr>
            <w:tcW w:w="1218" w:type="dxa"/>
            <w:vMerge/>
            <w:vAlign w:val="center"/>
          </w:tcPr>
          <w:p w14:paraId="1F7F01A5" w14:textId="77777777" w:rsidR="00417665" w:rsidRPr="00B11C3E" w:rsidRDefault="00417665" w:rsidP="00417665">
            <w:pPr>
              <w:pStyle w:val="affd"/>
              <w:ind w:firstLineChars="0" w:firstLine="0"/>
              <w:jc w:val="center"/>
              <w:rPr>
                <w:rFonts w:asciiTheme="minorEastAsia" w:eastAsiaTheme="minorEastAsia" w:hAnsiTheme="minorEastAsia"/>
                <w:szCs w:val="21"/>
              </w:rPr>
            </w:pPr>
          </w:p>
        </w:tc>
        <w:tc>
          <w:tcPr>
            <w:tcW w:w="1445" w:type="dxa"/>
            <w:vMerge/>
            <w:vAlign w:val="center"/>
          </w:tcPr>
          <w:p w14:paraId="666ECA0A" w14:textId="77777777" w:rsidR="00417665" w:rsidRPr="00B11C3E" w:rsidRDefault="00417665" w:rsidP="00417665">
            <w:pPr>
              <w:pStyle w:val="affd"/>
              <w:ind w:firstLineChars="0" w:firstLine="0"/>
              <w:jc w:val="center"/>
              <w:rPr>
                <w:rFonts w:asciiTheme="minorEastAsia" w:eastAsiaTheme="minorEastAsia" w:hAnsiTheme="minorEastAsia"/>
                <w:szCs w:val="21"/>
              </w:rPr>
            </w:pPr>
          </w:p>
        </w:tc>
        <w:tc>
          <w:tcPr>
            <w:tcW w:w="1463" w:type="dxa"/>
            <w:vAlign w:val="center"/>
          </w:tcPr>
          <w:p w14:paraId="4349DD31"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要求2</w:t>
            </w:r>
          </w:p>
        </w:tc>
        <w:tc>
          <w:tcPr>
            <w:tcW w:w="1122" w:type="dxa"/>
            <w:vAlign w:val="center"/>
          </w:tcPr>
          <w:p w14:paraId="03B76870"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i</w:t>
            </w:r>
          </w:p>
        </w:tc>
        <w:tc>
          <w:tcPr>
            <w:tcW w:w="1317" w:type="dxa"/>
            <w:vAlign w:val="center"/>
          </w:tcPr>
          <w:p w14:paraId="3C840851" w14:textId="1321D50D"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标准2</w:t>
            </w:r>
          </w:p>
        </w:tc>
        <w:tc>
          <w:tcPr>
            <w:tcW w:w="1335" w:type="dxa"/>
            <w:vAlign w:val="center"/>
          </w:tcPr>
          <w:p w14:paraId="2E2E36AD" w14:textId="734F1921"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j</w:t>
            </w:r>
          </w:p>
        </w:tc>
        <w:tc>
          <w:tcPr>
            <w:tcW w:w="1846" w:type="dxa"/>
            <w:vAlign w:val="center"/>
          </w:tcPr>
          <w:p w14:paraId="3DF46835" w14:textId="5BCC5DEF" w:rsidR="00417665" w:rsidRPr="00B11C3E" w:rsidRDefault="00417665" w:rsidP="006D43B0">
            <w:pPr>
              <w:jc w:val="center"/>
              <w:rPr>
                <w:rFonts w:asciiTheme="minorEastAsia" w:eastAsiaTheme="minorEastAsia" w:hAnsiTheme="minorEastAsia"/>
                <w:szCs w:val="21"/>
              </w:rPr>
            </w:pPr>
            <w:r w:rsidRPr="00B11C3E">
              <w:rPr>
                <w:rFonts w:hAnsi="宋体" w:hint="eastAsia"/>
                <w:szCs w:val="21"/>
              </w:rPr>
              <w:t>见第X页</w:t>
            </w:r>
          </w:p>
        </w:tc>
      </w:tr>
      <w:tr w:rsidR="00417665" w:rsidRPr="00B11C3E" w14:paraId="272968D5" w14:textId="77777777" w:rsidTr="006D43B0">
        <w:trPr>
          <w:trHeight w:val="607"/>
        </w:trPr>
        <w:tc>
          <w:tcPr>
            <w:tcW w:w="1218" w:type="dxa"/>
            <w:vMerge/>
            <w:vAlign w:val="center"/>
          </w:tcPr>
          <w:p w14:paraId="52AF6C91" w14:textId="77777777" w:rsidR="00417665" w:rsidRPr="00B11C3E" w:rsidRDefault="00417665" w:rsidP="00417665">
            <w:pPr>
              <w:pStyle w:val="affd"/>
              <w:ind w:firstLineChars="0" w:firstLine="0"/>
              <w:jc w:val="center"/>
              <w:rPr>
                <w:rFonts w:asciiTheme="minorEastAsia" w:eastAsiaTheme="minorEastAsia" w:hAnsiTheme="minorEastAsia"/>
                <w:szCs w:val="21"/>
              </w:rPr>
            </w:pPr>
          </w:p>
        </w:tc>
        <w:tc>
          <w:tcPr>
            <w:tcW w:w="1445" w:type="dxa"/>
            <w:vAlign w:val="center"/>
          </w:tcPr>
          <w:p w14:paraId="2EE4DCBB"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w:t>
            </w:r>
          </w:p>
        </w:tc>
        <w:tc>
          <w:tcPr>
            <w:tcW w:w="1463" w:type="dxa"/>
            <w:vAlign w:val="center"/>
          </w:tcPr>
          <w:p w14:paraId="1CF4B48C"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w:t>
            </w:r>
          </w:p>
        </w:tc>
        <w:tc>
          <w:tcPr>
            <w:tcW w:w="1122" w:type="dxa"/>
            <w:vAlign w:val="center"/>
          </w:tcPr>
          <w:p w14:paraId="72BF24B1"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i</w:t>
            </w:r>
          </w:p>
        </w:tc>
        <w:tc>
          <w:tcPr>
            <w:tcW w:w="1317" w:type="dxa"/>
            <w:vAlign w:val="center"/>
          </w:tcPr>
          <w:p w14:paraId="1B825373" w14:textId="6470CBBA"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w:t>
            </w:r>
          </w:p>
        </w:tc>
        <w:tc>
          <w:tcPr>
            <w:tcW w:w="1335" w:type="dxa"/>
            <w:vAlign w:val="center"/>
          </w:tcPr>
          <w:p w14:paraId="29EF7F3B" w14:textId="303FD2AF"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j</w:t>
            </w:r>
          </w:p>
        </w:tc>
        <w:tc>
          <w:tcPr>
            <w:tcW w:w="1846" w:type="dxa"/>
            <w:vAlign w:val="center"/>
          </w:tcPr>
          <w:p w14:paraId="63F0C7AF" w14:textId="1B0FF7B9" w:rsidR="00417665" w:rsidRPr="00B11C3E" w:rsidRDefault="00417665" w:rsidP="006D43B0">
            <w:pPr>
              <w:jc w:val="center"/>
              <w:rPr>
                <w:rFonts w:asciiTheme="minorEastAsia" w:eastAsiaTheme="minorEastAsia" w:hAnsiTheme="minorEastAsia"/>
                <w:szCs w:val="21"/>
              </w:rPr>
            </w:pPr>
            <w:r w:rsidRPr="00B11C3E">
              <w:rPr>
                <w:rFonts w:hAnsi="宋体" w:hint="eastAsia"/>
                <w:szCs w:val="21"/>
              </w:rPr>
              <w:t>见第X页</w:t>
            </w:r>
          </w:p>
        </w:tc>
      </w:tr>
      <w:tr w:rsidR="00417665" w:rsidRPr="00B11C3E" w14:paraId="51D3D983" w14:textId="77777777" w:rsidTr="006D43B0">
        <w:trPr>
          <w:trHeight w:val="607"/>
        </w:trPr>
        <w:tc>
          <w:tcPr>
            <w:tcW w:w="1218" w:type="dxa"/>
            <w:vMerge w:val="restart"/>
            <w:vAlign w:val="center"/>
          </w:tcPr>
          <w:p w14:paraId="03556EE8"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行业表现</w:t>
            </w:r>
          </w:p>
        </w:tc>
        <w:tc>
          <w:tcPr>
            <w:tcW w:w="1445" w:type="dxa"/>
            <w:vMerge w:val="restart"/>
            <w:vAlign w:val="center"/>
          </w:tcPr>
          <w:p w14:paraId="7F8C6FDA"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政策属性</w:t>
            </w:r>
          </w:p>
        </w:tc>
        <w:tc>
          <w:tcPr>
            <w:tcW w:w="1463" w:type="dxa"/>
            <w:vAlign w:val="center"/>
          </w:tcPr>
          <w:p w14:paraId="49ABF988"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要求1</w:t>
            </w:r>
          </w:p>
        </w:tc>
        <w:tc>
          <w:tcPr>
            <w:tcW w:w="1122" w:type="dxa"/>
            <w:vAlign w:val="center"/>
          </w:tcPr>
          <w:p w14:paraId="6590A035"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i</w:t>
            </w:r>
          </w:p>
        </w:tc>
        <w:tc>
          <w:tcPr>
            <w:tcW w:w="1317" w:type="dxa"/>
            <w:vAlign w:val="center"/>
          </w:tcPr>
          <w:p w14:paraId="27A823A5" w14:textId="528237C3"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标准1</w:t>
            </w:r>
          </w:p>
        </w:tc>
        <w:tc>
          <w:tcPr>
            <w:tcW w:w="1335" w:type="dxa"/>
            <w:vAlign w:val="center"/>
          </w:tcPr>
          <w:p w14:paraId="785F0E3B" w14:textId="71C82E61"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j</w:t>
            </w:r>
          </w:p>
        </w:tc>
        <w:tc>
          <w:tcPr>
            <w:tcW w:w="1846" w:type="dxa"/>
            <w:vAlign w:val="center"/>
          </w:tcPr>
          <w:p w14:paraId="71B1ECBC" w14:textId="6810B508" w:rsidR="00417665" w:rsidRPr="00B11C3E" w:rsidRDefault="00417665" w:rsidP="006D43B0">
            <w:pPr>
              <w:jc w:val="center"/>
              <w:rPr>
                <w:rFonts w:asciiTheme="minorEastAsia" w:eastAsiaTheme="minorEastAsia" w:hAnsiTheme="minorEastAsia"/>
                <w:szCs w:val="21"/>
              </w:rPr>
            </w:pPr>
            <w:r w:rsidRPr="00B11C3E">
              <w:rPr>
                <w:rFonts w:hAnsi="宋体" w:hint="eastAsia"/>
                <w:szCs w:val="21"/>
              </w:rPr>
              <w:t>见第X页</w:t>
            </w:r>
          </w:p>
        </w:tc>
      </w:tr>
      <w:tr w:rsidR="00417665" w:rsidRPr="00B11C3E" w14:paraId="47782248" w14:textId="77777777" w:rsidTr="006D43B0">
        <w:trPr>
          <w:trHeight w:val="607"/>
        </w:trPr>
        <w:tc>
          <w:tcPr>
            <w:tcW w:w="1218" w:type="dxa"/>
            <w:vMerge/>
            <w:vAlign w:val="center"/>
          </w:tcPr>
          <w:p w14:paraId="585CBF1C" w14:textId="77777777" w:rsidR="00417665" w:rsidRPr="00B11C3E" w:rsidRDefault="00417665" w:rsidP="00417665">
            <w:pPr>
              <w:pStyle w:val="affd"/>
              <w:ind w:firstLineChars="0" w:firstLine="0"/>
              <w:jc w:val="center"/>
              <w:rPr>
                <w:rFonts w:asciiTheme="minorEastAsia" w:eastAsiaTheme="minorEastAsia" w:hAnsiTheme="minorEastAsia"/>
                <w:szCs w:val="21"/>
              </w:rPr>
            </w:pPr>
          </w:p>
        </w:tc>
        <w:tc>
          <w:tcPr>
            <w:tcW w:w="1445" w:type="dxa"/>
            <w:vMerge/>
            <w:vAlign w:val="center"/>
          </w:tcPr>
          <w:p w14:paraId="791C876F" w14:textId="77777777" w:rsidR="00417665" w:rsidRPr="00B11C3E" w:rsidRDefault="00417665" w:rsidP="00417665">
            <w:pPr>
              <w:pStyle w:val="affd"/>
              <w:ind w:firstLineChars="0" w:firstLine="0"/>
              <w:jc w:val="center"/>
              <w:rPr>
                <w:rFonts w:asciiTheme="minorEastAsia" w:eastAsiaTheme="minorEastAsia" w:hAnsiTheme="minorEastAsia"/>
                <w:szCs w:val="21"/>
              </w:rPr>
            </w:pPr>
          </w:p>
        </w:tc>
        <w:tc>
          <w:tcPr>
            <w:tcW w:w="1463" w:type="dxa"/>
            <w:vAlign w:val="center"/>
          </w:tcPr>
          <w:p w14:paraId="5684AD9A"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要求2</w:t>
            </w:r>
          </w:p>
        </w:tc>
        <w:tc>
          <w:tcPr>
            <w:tcW w:w="1122" w:type="dxa"/>
            <w:vAlign w:val="center"/>
          </w:tcPr>
          <w:p w14:paraId="3B04C596"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i</w:t>
            </w:r>
          </w:p>
        </w:tc>
        <w:tc>
          <w:tcPr>
            <w:tcW w:w="1317" w:type="dxa"/>
            <w:vAlign w:val="center"/>
          </w:tcPr>
          <w:p w14:paraId="6A085429" w14:textId="68A2068F"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标准2</w:t>
            </w:r>
          </w:p>
        </w:tc>
        <w:tc>
          <w:tcPr>
            <w:tcW w:w="1335" w:type="dxa"/>
            <w:vAlign w:val="center"/>
          </w:tcPr>
          <w:p w14:paraId="411CE0C3" w14:textId="786C33B3"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j</w:t>
            </w:r>
          </w:p>
        </w:tc>
        <w:tc>
          <w:tcPr>
            <w:tcW w:w="1846" w:type="dxa"/>
            <w:vAlign w:val="center"/>
          </w:tcPr>
          <w:p w14:paraId="0BE76771" w14:textId="3618358D" w:rsidR="00417665" w:rsidRPr="00B11C3E" w:rsidRDefault="00417665" w:rsidP="006D43B0">
            <w:pPr>
              <w:jc w:val="center"/>
              <w:rPr>
                <w:rFonts w:asciiTheme="minorEastAsia" w:eastAsiaTheme="minorEastAsia" w:hAnsiTheme="minorEastAsia"/>
                <w:szCs w:val="21"/>
              </w:rPr>
            </w:pPr>
            <w:r w:rsidRPr="00B11C3E">
              <w:rPr>
                <w:rFonts w:hAnsi="宋体" w:hint="eastAsia"/>
                <w:szCs w:val="21"/>
              </w:rPr>
              <w:t>见第X页</w:t>
            </w:r>
          </w:p>
        </w:tc>
      </w:tr>
      <w:tr w:rsidR="00417665" w:rsidRPr="00B11C3E" w14:paraId="1568DFF1" w14:textId="77777777" w:rsidTr="006D43B0">
        <w:trPr>
          <w:trHeight w:val="607"/>
        </w:trPr>
        <w:tc>
          <w:tcPr>
            <w:tcW w:w="1218" w:type="dxa"/>
            <w:vMerge/>
            <w:vAlign w:val="center"/>
          </w:tcPr>
          <w:p w14:paraId="21FD6A96" w14:textId="77777777" w:rsidR="00417665" w:rsidRPr="00B11C3E" w:rsidRDefault="00417665" w:rsidP="00417665">
            <w:pPr>
              <w:pStyle w:val="affd"/>
              <w:ind w:firstLineChars="0" w:firstLine="0"/>
              <w:jc w:val="center"/>
              <w:rPr>
                <w:rFonts w:asciiTheme="minorEastAsia" w:eastAsiaTheme="minorEastAsia" w:hAnsiTheme="minorEastAsia"/>
                <w:szCs w:val="21"/>
              </w:rPr>
            </w:pPr>
          </w:p>
        </w:tc>
        <w:tc>
          <w:tcPr>
            <w:tcW w:w="1445" w:type="dxa"/>
            <w:vMerge w:val="restart"/>
            <w:vAlign w:val="center"/>
          </w:tcPr>
          <w:p w14:paraId="11EEBF68"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规模效益</w:t>
            </w:r>
          </w:p>
        </w:tc>
        <w:tc>
          <w:tcPr>
            <w:tcW w:w="1463" w:type="dxa"/>
            <w:vAlign w:val="center"/>
          </w:tcPr>
          <w:p w14:paraId="0F31B421"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要求1</w:t>
            </w:r>
          </w:p>
        </w:tc>
        <w:tc>
          <w:tcPr>
            <w:tcW w:w="1122" w:type="dxa"/>
            <w:vAlign w:val="center"/>
          </w:tcPr>
          <w:p w14:paraId="00D80413"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i</w:t>
            </w:r>
          </w:p>
        </w:tc>
        <w:tc>
          <w:tcPr>
            <w:tcW w:w="1317" w:type="dxa"/>
            <w:vAlign w:val="center"/>
          </w:tcPr>
          <w:p w14:paraId="55C432CB" w14:textId="59BF92FA"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标准1</w:t>
            </w:r>
          </w:p>
        </w:tc>
        <w:tc>
          <w:tcPr>
            <w:tcW w:w="1335" w:type="dxa"/>
            <w:vAlign w:val="center"/>
          </w:tcPr>
          <w:p w14:paraId="7A20F536" w14:textId="5C9185BB"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j</w:t>
            </w:r>
          </w:p>
        </w:tc>
        <w:tc>
          <w:tcPr>
            <w:tcW w:w="1846" w:type="dxa"/>
            <w:vAlign w:val="center"/>
          </w:tcPr>
          <w:p w14:paraId="5D6C0E2E" w14:textId="66535DE6" w:rsidR="00417665" w:rsidRPr="00B11C3E" w:rsidRDefault="00417665" w:rsidP="006D43B0">
            <w:pPr>
              <w:jc w:val="center"/>
              <w:rPr>
                <w:rFonts w:asciiTheme="minorEastAsia" w:eastAsiaTheme="minorEastAsia" w:hAnsiTheme="minorEastAsia"/>
                <w:szCs w:val="21"/>
              </w:rPr>
            </w:pPr>
            <w:r w:rsidRPr="00B11C3E">
              <w:rPr>
                <w:rFonts w:hAnsi="宋体" w:hint="eastAsia"/>
                <w:szCs w:val="21"/>
              </w:rPr>
              <w:t>见第X页</w:t>
            </w:r>
          </w:p>
        </w:tc>
      </w:tr>
      <w:tr w:rsidR="00417665" w:rsidRPr="00B11C3E" w14:paraId="0FE31D48" w14:textId="77777777" w:rsidTr="006D43B0">
        <w:trPr>
          <w:trHeight w:val="607"/>
        </w:trPr>
        <w:tc>
          <w:tcPr>
            <w:tcW w:w="1218" w:type="dxa"/>
            <w:vMerge/>
            <w:vAlign w:val="center"/>
          </w:tcPr>
          <w:p w14:paraId="5A1167F6" w14:textId="77777777" w:rsidR="00417665" w:rsidRPr="00B11C3E" w:rsidRDefault="00417665" w:rsidP="00417665">
            <w:pPr>
              <w:pStyle w:val="affd"/>
              <w:ind w:firstLineChars="0" w:firstLine="0"/>
              <w:jc w:val="center"/>
              <w:rPr>
                <w:rFonts w:asciiTheme="minorEastAsia" w:eastAsiaTheme="minorEastAsia" w:hAnsiTheme="minorEastAsia"/>
                <w:szCs w:val="21"/>
              </w:rPr>
            </w:pPr>
          </w:p>
        </w:tc>
        <w:tc>
          <w:tcPr>
            <w:tcW w:w="1445" w:type="dxa"/>
            <w:vMerge/>
            <w:vAlign w:val="center"/>
          </w:tcPr>
          <w:p w14:paraId="68CE293F" w14:textId="77777777" w:rsidR="00417665" w:rsidRPr="00B11C3E" w:rsidRDefault="00417665" w:rsidP="00417665">
            <w:pPr>
              <w:pStyle w:val="affd"/>
              <w:ind w:firstLineChars="0" w:firstLine="0"/>
              <w:jc w:val="center"/>
              <w:rPr>
                <w:rFonts w:asciiTheme="minorEastAsia" w:eastAsiaTheme="minorEastAsia" w:hAnsiTheme="minorEastAsia"/>
                <w:szCs w:val="21"/>
              </w:rPr>
            </w:pPr>
          </w:p>
        </w:tc>
        <w:tc>
          <w:tcPr>
            <w:tcW w:w="1463" w:type="dxa"/>
            <w:vAlign w:val="center"/>
          </w:tcPr>
          <w:p w14:paraId="481150C5"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要求2</w:t>
            </w:r>
          </w:p>
        </w:tc>
        <w:tc>
          <w:tcPr>
            <w:tcW w:w="1122" w:type="dxa"/>
            <w:vAlign w:val="center"/>
          </w:tcPr>
          <w:p w14:paraId="5B546B35"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i</w:t>
            </w:r>
          </w:p>
        </w:tc>
        <w:tc>
          <w:tcPr>
            <w:tcW w:w="1317" w:type="dxa"/>
            <w:vAlign w:val="center"/>
          </w:tcPr>
          <w:p w14:paraId="68083161" w14:textId="25766F91"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标准2</w:t>
            </w:r>
          </w:p>
        </w:tc>
        <w:tc>
          <w:tcPr>
            <w:tcW w:w="1335" w:type="dxa"/>
            <w:vAlign w:val="center"/>
          </w:tcPr>
          <w:p w14:paraId="50A1C1B2" w14:textId="62DD8A1C"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j</w:t>
            </w:r>
          </w:p>
        </w:tc>
        <w:tc>
          <w:tcPr>
            <w:tcW w:w="1846" w:type="dxa"/>
            <w:vAlign w:val="center"/>
          </w:tcPr>
          <w:p w14:paraId="6890A3A7" w14:textId="63F4847B" w:rsidR="00417665" w:rsidRPr="00B11C3E" w:rsidRDefault="00417665" w:rsidP="006D43B0">
            <w:pPr>
              <w:jc w:val="center"/>
              <w:rPr>
                <w:rFonts w:asciiTheme="minorEastAsia" w:eastAsiaTheme="minorEastAsia" w:hAnsiTheme="minorEastAsia"/>
                <w:szCs w:val="21"/>
              </w:rPr>
            </w:pPr>
            <w:r w:rsidRPr="00B11C3E">
              <w:rPr>
                <w:rFonts w:hAnsi="宋体" w:hint="eastAsia"/>
                <w:szCs w:val="21"/>
              </w:rPr>
              <w:t>见第X页</w:t>
            </w:r>
          </w:p>
        </w:tc>
      </w:tr>
      <w:tr w:rsidR="00417665" w:rsidRPr="00B11C3E" w14:paraId="45D55B9D" w14:textId="77777777" w:rsidTr="006D43B0">
        <w:trPr>
          <w:trHeight w:val="607"/>
        </w:trPr>
        <w:tc>
          <w:tcPr>
            <w:tcW w:w="1218" w:type="dxa"/>
            <w:vMerge/>
            <w:vAlign w:val="center"/>
          </w:tcPr>
          <w:p w14:paraId="36A8D587" w14:textId="77777777" w:rsidR="00417665" w:rsidRPr="00B11C3E" w:rsidRDefault="00417665" w:rsidP="00417665">
            <w:pPr>
              <w:pStyle w:val="affd"/>
              <w:ind w:firstLineChars="0" w:firstLine="0"/>
              <w:jc w:val="center"/>
              <w:rPr>
                <w:rFonts w:asciiTheme="minorEastAsia" w:eastAsiaTheme="minorEastAsia" w:hAnsiTheme="minorEastAsia"/>
                <w:szCs w:val="21"/>
              </w:rPr>
            </w:pPr>
          </w:p>
        </w:tc>
        <w:tc>
          <w:tcPr>
            <w:tcW w:w="1445" w:type="dxa"/>
            <w:vAlign w:val="center"/>
          </w:tcPr>
          <w:p w14:paraId="061460C2"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w:t>
            </w:r>
          </w:p>
        </w:tc>
        <w:tc>
          <w:tcPr>
            <w:tcW w:w="1463" w:type="dxa"/>
            <w:vAlign w:val="center"/>
          </w:tcPr>
          <w:p w14:paraId="56D0953E"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w:t>
            </w:r>
          </w:p>
        </w:tc>
        <w:tc>
          <w:tcPr>
            <w:tcW w:w="1122" w:type="dxa"/>
            <w:vAlign w:val="center"/>
          </w:tcPr>
          <w:p w14:paraId="1AFA5028"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i</w:t>
            </w:r>
          </w:p>
        </w:tc>
        <w:tc>
          <w:tcPr>
            <w:tcW w:w="1317" w:type="dxa"/>
            <w:vAlign w:val="center"/>
          </w:tcPr>
          <w:p w14:paraId="53D6814F" w14:textId="2923FB6A"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w:t>
            </w:r>
          </w:p>
        </w:tc>
        <w:tc>
          <w:tcPr>
            <w:tcW w:w="1335" w:type="dxa"/>
            <w:vAlign w:val="center"/>
          </w:tcPr>
          <w:p w14:paraId="0FE1BFD6" w14:textId="1D5B54F2"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j</w:t>
            </w:r>
          </w:p>
        </w:tc>
        <w:tc>
          <w:tcPr>
            <w:tcW w:w="1846" w:type="dxa"/>
            <w:vAlign w:val="center"/>
          </w:tcPr>
          <w:p w14:paraId="62893C26" w14:textId="59BAB588" w:rsidR="00417665" w:rsidRPr="00B11C3E" w:rsidRDefault="00417665" w:rsidP="006D43B0">
            <w:pPr>
              <w:jc w:val="center"/>
              <w:rPr>
                <w:rFonts w:asciiTheme="minorEastAsia" w:eastAsiaTheme="minorEastAsia" w:hAnsiTheme="minorEastAsia"/>
                <w:szCs w:val="21"/>
              </w:rPr>
            </w:pPr>
            <w:r w:rsidRPr="00B11C3E">
              <w:rPr>
                <w:rFonts w:hAnsi="宋体" w:hint="eastAsia"/>
                <w:szCs w:val="21"/>
              </w:rPr>
              <w:t>见第X页</w:t>
            </w:r>
          </w:p>
        </w:tc>
      </w:tr>
      <w:tr w:rsidR="00417665" w:rsidRPr="00B11C3E" w14:paraId="59C2AE7A" w14:textId="77777777" w:rsidTr="006D43B0">
        <w:trPr>
          <w:trHeight w:val="607"/>
        </w:trPr>
        <w:tc>
          <w:tcPr>
            <w:tcW w:w="1218" w:type="dxa"/>
            <w:vMerge w:val="restart"/>
            <w:vAlign w:val="center"/>
          </w:tcPr>
          <w:p w14:paraId="1DBA1AA2"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环境表现</w:t>
            </w:r>
          </w:p>
        </w:tc>
        <w:tc>
          <w:tcPr>
            <w:tcW w:w="1445" w:type="dxa"/>
            <w:vMerge w:val="restart"/>
            <w:vAlign w:val="center"/>
          </w:tcPr>
          <w:p w14:paraId="079C7493"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工艺设备材料</w:t>
            </w:r>
          </w:p>
        </w:tc>
        <w:tc>
          <w:tcPr>
            <w:tcW w:w="1463" w:type="dxa"/>
            <w:vAlign w:val="center"/>
          </w:tcPr>
          <w:p w14:paraId="1830D5F7"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要求1</w:t>
            </w:r>
          </w:p>
        </w:tc>
        <w:tc>
          <w:tcPr>
            <w:tcW w:w="1122" w:type="dxa"/>
            <w:vAlign w:val="center"/>
          </w:tcPr>
          <w:p w14:paraId="248D1ECD"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i</w:t>
            </w:r>
          </w:p>
        </w:tc>
        <w:tc>
          <w:tcPr>
            <w:tcW w:w="1317" w:type="dxa"/>
            <w:vAlign w:val="center"/>
          </w:tcPr>
          <w:p w14:paraId="0DAAEFC1" w14:textId="65D2EA5B"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标准1</w:t>
            </w:r>
          </w:p>
        </w:tc>
        <w:tc>
          <w:tcPr>
            <w:tcW w:w="1335" w:type="dxa"/>
            <w:vAlign w:val="center"/>
          </w:tcPr>
          <w:p w14:paraId="54E36F8B" w14:textId="672B92C8"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j</w:t>
            </w:r>
          </w:p>
        </w:tc>
        <w:tc>
          <w:tcPr>
            <w:tcW w:w="1846" w:type="dxa"/>
            <w:vAlign w:val="center"/>
          </w:tcPr>
          <w:p w14:paraId="343B15DE" w14:textId="2403FB92" w:rsidR="00417665" w:rsidRPr="00B11C3E" w:rsidRDefault="00417665" w:rsidP="006D43B0">
            <w:pPr>
              <w:jc w:val="center"/>
              <w:rPr>
                <w:rFonts w:asciiTheme="minorEastAsia" w:eastAsiaTheme="minorEastAsia" w:hAnsiTheme="minorEastAsia"/>
                <w:szCs w:val="21"/>
              </w:rPr>
            </w:pPr>
            <w:r w:rsidRPr="00B11C3E">
              <w:rPr>
                <w:rFonts w:hAnsi="宋体" w:hint="eastAsia"/>
                <w:szCs w:val="21"/>
              </w:rPr>
              <w:t>见第X页</w:t>
            </w:r>
          </w:p>
        </w:tc>
      </w:tr>
      <w:tr w:rsidR="00417665" w:rsidRPr="00B11C3E" w14:paraId="4E2BE5EE" w14:textId="77777777" w:rsidTr="006D43B0">
        <w:trPr>
          <w:trHeight w:val="607"/>
        </w:trPr>
        <w:tc>
          <w:tcPr>
            <w:tcW w:w="1218" w:type="dxa"/>
            <w:vMerge/>
            <w:vAlign w:val="center"/>
          </w:tcPr>
          <w:p w14:paraId="1DEF49D7" w14:textId="77777777" w:rsidR="00417665" w:rsidRPr="00B11C3E" w:rsidRDefault="00417665" w:rsidP="00417665">
            <w:pPr>
              <w:pStyle w:val="affd"/>
              <w:ind w:firstLineChars="0" w:firstLine="0"/>
              <w:jc w:val="center"/>
              <w:rPr>
                <w:rFonts w:asciiTheme="minorEastAsia" w:eastAsiaTheme="minorEastAsia" w:hAnsiTheme="minorEastAsia"/>
                <w:szCs w:val="21"/>
              </w:rPr>
            </w:pPr>
          </w:p>
        </w:tc>
        <w:tc>
          <w:tcPr>
            <w:tcW w:w="1445" w:type="dxa"/>
            <w:vMerge/>
            <w:vAlign w:val="center"/>
          </w:tcPr>
          <w:p w14:paraId="7FF08303" w14:textId="77777777" w:rsidR="00417665" w:rsidRPr="00B11C3E" w:rsidRDefault="00417665" w:rsidP="00417665">
            <w:pPr>
              <w:pStyle w:val="affd"/>
              <w:ind w:firstLineChars="0" w:firstLine="0"/>
              <w:jc w:val="center"/>
              <w:rPr>
                <w:rFonts w:asciiTheme="minorEastAsia" w:eastAsiaTheme="minorEastAsia" w:hAnsiTheme="minorEastAsia"/>
                <w:szCs w:val="21"/>
              </w:rPr>
            </w:pPr>
          </w:p>
        </w:tc>
        <w:tc>
          <w:tcPr>
            <w:tcW w:w="1463" w:type="dxa"/>
            <w:vAlign w:val="center"/>
          </w:tcPr>
          <w:p w14:paraId="48DEF5FD"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要求2</w:t>
            </w:r>
          </w:p>
        </w:tc>
        <w:tc>
          <w:tcPr>
            <w:tcW w:w="1122" w:type="dxa"/>
            <w:vAlign w:val="center"/>
          </w:tcPr>
          <w:p w14:paraId="2C8FB3F7"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i</w:t>
            </w:r>
          </w:p>
        </w:tc>
        <w:tc>
          <w:tcPr>
            <w:tcW w:w="1317" w:type="dxa"/>
            <w:vAlign w:val="center"/>
          </w:tcPr>
          <w:p w14:paraId="6836BD7D" w14:textId="67759DD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标准2</w:t>
            </w:r>
          </w:p>
        </w:tc>
        <w:tc>
          <w:tcPr>
            <w:tcW w:w="1335" w:type="dxa"/>
            <w:vAlign w:val="center"/>
          </w:tcPr>
          <w:p w14:paraId="1FF7E865" w14:textId="71BC8492"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j</w:t>
            </w:r>
          </w:p>
        </w:tc>
        <w:tc>
          <w:tcPr>
            <w:tcW w:w="1846" w:type="dxa"/>
            <w:vAlign w:val="center"/>
          </w:tcPr>
          <w:p w14:paraId="049B201F" w14:textId="113ADD04" w:rsidR="00417665" w:rsidRPr="00B11C3E" w:rsidRDefault="00417665" w:rsidP="006D43B0">
            <w:pPr>
              <w:jc w:val="center"/>
              <w:rPr>
                <w:rFonts w:asciiTheme="minorEastAsia" w:eastAsiaTheme="minorEastAsia" w:hAnsiTheme="minorEastAsia"/>
                <w:szCs w:val="21"/>
              </w:rPr>
            </w:pPr>
            <w:r w:rsidRPr="00B11C3E">
              <w:rPr>
                <w:rFonts w:hAnsi="宋体" w:hint="eastAsia"/>
                <w:szCs w:val="21"/>
              </w:rPr>
              <w:t>见第X页</w:t>
            </w:r>
          </w:p>
        </w:tc>
      </w:tr>
      <w:tr w:rsidR="00417665" w:rsidRPr="00B11C3E" w14:paraId="2B315C09" w14:textId="77777777" w:rsidTr="006D43B0">
        <w:trPr>
          <w:trHeight w:val="607"/>
        </w:trPr>
        <w:tc>
          <w:tcPr>
            <w:tcW w:w="1218" w:type="dxa"/>
            <w:vMerge/>
            <w:vAlign w:val="center"/>
          </w:tcPr>
          <w:p w14:paraId="53F78FB6" w14:textId="77777777" w:rsidR="00417665" w:rsidRPr="00B11C3E" w:rsidRDefault="00417665" w:rsidP="00417665">
            <w:pPr>
              <w:pStyle w:val="affd"/>
              <w:ind w:firstLineChars="0" w:firstLine="0"/>
              <w:jc w:val="center"/>
              <w:rPr>
                <w:rFonts w:asciiTheme="minorEastAsia" w:eastAsiaTheme="minorEastAsia" w:hAnsiTheme="minorEastAsia"/>
                <w:szCs w:val="21"/>
              </w:rPr>
            </w:pPr>
          </w:p>
        </w:tc>
        <w:tc>
          <w:tcPr>
            <w:tcW w:w="1445" w:type="dxa"/>
            <w:vMerge w:val="restart"/>
            <w:vAlign w:val="center"/>
          </w:tcPr>
          <w:p w14:paraId="5B511C65"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能源资源利用</w:t>
            </w:r>
          </w:p>
        </w:tc>
        <w:tc>
          <w:tcPr>
            <w:tcW w:w="1463" w:type="dxa"/>
            <w:vAlign w:val="center"/>
          </w:tcPr>
          <w:p w14:paraId="51BB4261"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要求1</w:t>
            </w:r>
          </w:p>
        </w:tc>
        <w:tc>
          <w:tcPr>
            <w:tcW w:w="1122" w:type="dxa"/>
            <w:vAlign w:val="center"/>
          </w:tcPr>
          <w:p w14:paraId="17EE6E77"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i</w:t>
            </w:r>
          </w:p>
        </w:tc>
        <w:tc>
          <w:tcPr>
            <w:tcW w:w="1317" w:type="dxa"/>
            <w:vAlign w:val="center"/>
          </w:tcPr>
          <w:p w14:paraId="666760F4" w14:textId="61A1484B"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标准1</w:t>
            </w:r>
          </w:p>
        </w:tc>
        <w:tc>
          <w:tcPr>
            <w:tcW w:w="1335" w:type="dxa"/>
            <w:vAlign w:val="center"/>
          </w:tcPr>
          <w:p w14:paraId="31107BEF" w14:textId="17104658"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j</w:t>
            </w:r>
          </w:p>
        </w:tc>
        <w:tc>
          <w:tcPr>
            <w:tcW w:w="1846" w:type="dxa"/>
            <w:vAlign w:val="center"/>
          </w:tcPr>
          <w:p w14:paraId="606F5C36" w14:textId="19104522" w:rsidR="00417665" w:rsidRPr="00B11C3E" w:rsidRDefault="00417665" w:rsidP="006D43B0">
            <w:pPr>
              <w:jc w:val="center"/>
              <w:rPr>
                <w:rFonts w:asciiTheme="minorEastAsia" w:eastAsiaTheme="minorEastAsia" w:hAnsiTheme="minorEastAsia"/>
                <w:szCs w:val="21"/>
              </w:rPr>
            </w:pPr>
            <w:r w:rsidRPr="00B11C3E">
              <w:rPr>
                <w:rFonts w:hAnsi="宋体" w:hint="eastAsia"/>
                <w:szCs w:val="21"/>
              </w:rPr>
              <w:t>见第X页</w:t>
            </w:r>
          </w:p>
        </w:tc>
      </w:tr>
      <w:tr w:rsidR="00417665" w:rsidRPr="00B11C3E" w14:paraId="18BEF497" w14:textId="77777777" w:rsidTr="006D43B0">
        <w:trPr>
          <w:trHeight w:val="607"/>
        </w:trPr>
        <w:tc>
          <w:tcPr>
            <w:tcW w:w="1218" w:type="dxa"/>
            <w:vMerge/>
            <w:vAlign w:val="center"/>
          </w:tcPr>
          <w:p w14:paraId="05A772D2" w14:textId="77777777" w:rsidR="00417665" w:rsidRPr="00B11C3E" w:rsidRDefault="00417665" w:rsidP="00417665">
            <w:pPr>
              <w:pStyle w:val="affd"/>
              <w:ind w:firstLineChars="0" w:firstLine="0"/>
              <w:jc w:val="center"/>
              <w:rPr>
                <w:rFonts w:asciiTheme="minorEastAsia" w:eastAsiaTheme="minorEastAsia" w:hAnsiTheme="minorEastAsia"/>
                <w:szCs w:val="21"/>
              </w:rPr>
            </w:pPr>
          </w:p>
        </w:tc>
        <w:tc>
          <w:tcPr>
            <w:tcW w:w="1445" w:type="dxa"/>
            <w:vMerge/>
            <w:vAlign w:val="center"/>
          </w:tcPr>
          <w:p w14:paraId="03EC8309" w14:textId="77777777" w:rsidR="00417665" w:rsidRPr="00B11C3E" w:rsidRDefault="00417665" w:rsidP="00417665">
            <w:pPr>
              <w:pStyle w:val="affd"/>
              <w:ind w:firstLineChars="0" w:firstLine="0"/>
              <w:jc w:val="center"/>
              <w:rPr>
                <w:rFonts w:asciiTheme="minorEastAsia" w:eastAsiaTheme="minorEastAsia" w:hAnsiTheme="minorEastAsia"/>
                <w:szCs w:val="21"/>
              </w:rPr>
            </w:pPr>
          </w:p>
        </w:tc>
        <w:tc>
          <w:tcPr>
            <w:tcW w:w="1463" w:type="dxa"/>
            <w:vAlign w:val="center"/>
          </w:tcPr>
          <w:p w14:paraId="236BB235"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要求2</w:t>
            </w:r>
          </w:p>
        </w:tc>
        <w:tc>
          <w:tcPr>
            <w:tcW w:w="1122" w:type="dxa"/>
            <w:vAlign w:val="center"/>
          </w:tcPr>
          <w:p w14:paraId="75A06F19"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i</w:t>
            </w:r>
          </w:p>
        </w:tc>
        <w:tc>
          <w:tcPr>
            <w:tcW w:w="1317" w:type="dxa"/>
            <w:vAlign w:val="center"/>
          </w:tcPr>
          <w:p w14:paraId="2D1248C0" w14:textId="035F4C94"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标准2</w:t>
            </w:r>
          </w:p>
        </w:tc>
        <w:tc>
          <w:tcPr>
            <w:tcW w:w="1335" w:type="dxa"/>
            <w:vAlign w:val="center"/>
          </w:tcPr>
          <w:p w14:paraId="26D2F5BD" w14:textId="26FF5951"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j</w:t>
            </w:r>
          </w:p>
        </w:tc>
        <w:tc>
          <w:tcPr>
            <w:tcW w:w="1846" w:type="dxa"/>
            <w:vAlign w:val="center"/>
          </w:tcPr>
          <w:p w14:paraId="062A1D9E" w14:textId="01A87229" w:rsidR="00417665" w:rsidRPr="00B11C3E" w:rsidRDefault="00417665" w:rsidP="006D43B0">
            <w:pPr>
              <w:jc w:val="center"/>
              <w:rPr>
                <w:rFonts w:asciiTheme="minorEastAsia" w:eastAsiaTheme="minorEastAsia" w:hAnsiTheme="minorEastAsia"/>
                <w:szCs w:val="21"/>
              </w:rPr>
            </w:pPr>
            <w:r w:rsidRPr="00B11C3E">
              <w:rPr>
                <w:rFonts w:hAnsi="宋体" w:hint="eastAsia"/>
                <w:szCs w:val="21"/>
              </w:rPr>
              <w:t>见第X页</w:t>
            </w:r>
          </w:p>
        </w:tc>
      </w:tr>
      <w:tr w:rsidR="00417665" w:rsidRPr="00B11C3E" w14:paraId="1E353777" w14:textId="77777777" w:rsidTr="006D43B0">
        <w:trPr>
          <w:trHeight w:val="607"/>
        </w:trPr>
        <w:tc>
          <w:tcPr>
            <w:tcW w:w="1218" w:type="dxa"/>
            <w:vMerge/>
            <w:vAlign w:val="center"/>
          </w:tcPr>
          <w:p w14:paraId="2DD9B41D" w14:textId="77777777" w:rsidR="00417665" w:rsidRPr="00B11C3E" w:rsidRDefault="00417665" w:rsidP="00417665">
            <w:pPr>
              <w:pStyle w:val="affd"/>
              <w:ind w:firstLineChars="0" w:firstLine="0"/>
              <w:jc w:val="center"/>
              <w:rPr>
                <w:rFonts w:asciiTheme="minorEastAsia" w:eastAsiaTheme="minorEastAsia" w:hAnsiTheme="minorEastAsia"/>
                <w:szCs w:val="21"/>
              </w:rPr>
            </w:pPr>
          </w:p>
        </w:tc>
        <w:tc>
          <w:tcPr>
            <w:tcW w:w="1445" w:type="dxa"/>
            <w:vMerge w:val="restart"/>
            <w:vAlign w:val="center"/>
          </w:tcPr>
          <w:p w14:paraId="13DF99F9" w14:textId="3630419F"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环境排放</w:t>
            </w:r>
          </w:p>
        </w:tc>
        <w:tc>
          <w:tcPr>
            <w:tcW w:w="1463" w:type="dxa"/>
            <w:vAlign w:val="center"/>
          </w:tcPr>
          <w:p w14:paraId="0422AC58"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要求1</w:t>
            </w:r>
          </w:p>
        </w:tc>
        <w:tc>
          <w:tcPr>
            <w:tcW w:w="1122" w:type="dxa"/>
            <w:vAlign w:val="center"/>
          </w:tcPr>
          <w:p w14:paraId="413A5900"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i</w:t>
            </w:r>
          </w:p>
        </w:tc>
        <w:tc>
          <w:tcPr>
            <w:tcW w:w="1317" w:type="dxa"/>
            <w:vAlign w:val="center"/>
          </w:tcPr>
          <w:p w14:paraId="3FC0D027" w14:textId="3BFEF96C"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标准1</w:t>
            </w:r>
          </w:p>
        </w:tc>
        <w:tc>
          <w:tcPr>
            <w:tcW w:w="1335" w:type="dxa"/>
            <w:vAlign w:val="center"/>
          </w:tcPr>
          <w:p w14:paraId="76753534" w14:textId="317DBCCD"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j</w:t>
            </w:r>
          </w:p>
        </w:tc>
        <w:tc>
          <w:tcPr>
            <w:tcW w:w="1846" w:type="dxa"/>
            <w:vAlign w:val="center"/>
          </w:tcPr>
          <w:p w14:paraId="098714CA" w14:textId="220269A5" w:rsidR="00417665" w:rsidRPr="00B11C3E" w:rsidRDefault="00417665" w:rsidP="006D43B0">
            <w:pPr>
              <w:jc w:val="center"/>
              <w:rPr>
                <w:rFonts w:asciiTheme="minorEastAsia" w:eastAsiaTheme="minorEastAsia" w:hAnsiTheme="minorEastAsia"/>
                <w:szCs w:val="21"/>
              </w:rPr>
            </w:pPr>
            <w:r w:rsidRPr="00B11C3E">
              <w:rPr>
                <w:rFonts w:hAnsi="宋体" w:hint="eastAsia"/>
                <w:szCs w:val="21"/>
              </w:rPr>
              <w:t>见第X页</w:t>
            </w:r>
          </w:p>
        </w:tc>
      </w:tr>
      <w:tr w:rsidR="00417665" w:rsidRPr="00B11C3E" w14:paraId="15591876" w14:textId="77777777" w:rsidTr="006D43B0">
        <w:trPr>
          <w:trHeight w:val="607"/>
        </w:trPr>
        <w:tc>
          <w:tcPr>
            <w:tcW w:w="1218" w:type="dxa"/>
            <w:vMerge/>
            <w:vAlign w:val="center"/>
          </w:tcPr>
          <w:p w14:paraId="0BE5F97C" w14:textId="77777777" w:rsidR="00417665" w:rsidRPr="00B11C3E" w:rsidRDefault="00417665" w:rsidP="00417665">
            <w:pPr>
              <w:pStyle w:val="affd"/>
              <w:ind w:firstLineChars="0" w:firstLine="0"/>
              <w:jc w:val="center"/>
              <w:rPr>
                <w:rFonts w:asciiTheme="minorEastAsia" w:eastAsiaTheme="minorEastAsia" w:hAnsiTheme="minorEastAsia"/>
                <w:szCs w:val="21"/>
              </w:rPr>
            </w:pPr>
          </w:p>
        </w:tc>
        <w:tc>
          <w:tcPr>
            <w:tcW w:w="1445" w:type="dxa"/>
            <w:vMerge/>
            <w:vAlign w:val="center"/>
          </w:tcPr>
          <w:p w14:paraId="10A0BD60" w14:textId="77777777" w:rsidR="00417665" w:rsidRPr="00B11C3E" w:rsidRDefault="00417665" w:rsidP="00417665">
            <w:pPr>
              <w:pStyle w:val="affd"/>
              <w:ind w:firstLineChars="0" w:firstLine="0"/>
              <w:jc w:val="center"/>
              <w:rPr>
                <w:rFonts w:asciiTheme="minorEastAsia" w:eastAsiaTheme="minorEastAsia" w:hAnsiTheme="minorEastAsia"/>
                <w:szCs w:val="21"/>
              </w:rPr>
            </w:pPr>
          </w:p>
        </w:tc>
        <w:tc>
          <w:tcPr>
            <w:tcW w:w="1463" w:type="dxa"/>
            <w:vAlign w:val="center"/>
          </w:tcPr>
          <w:p w14:paraId="018DCF9D"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要求2</w:t>
            </w:r>
          </w:p>
        </w:tc>
        <w:tc>
          <w:tcPr>
            <w:tcW w:w="1122" w:type="dxa"/>
            <w:vAlign w:val="center"/>
          </w:tcPr>
          <w:p w14:paraId="3862754E"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i</w:t>
            </w:r>
          </w:p>
        </w:tc>
        <w:tc>
          <w:tcPr>
            <w:tcW w:w="1317" w:type="dxa"/>
            <w:vAlign w:val="center"/>
          </w:tcPr>
          <w:p w14:paraId="4C17FC5A" w14:textId="3FB37D66"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标准2</w:t>
            </w:r>
          </w:p>
        </w:tc>
        <w:tc>
          <w:tcPr>
            <w:tcW w:w="1335" w:type="dxa"/>
            <w:vAlign w:val="center"/>
          </w:tcPr>
          <w:p w14:paraId="343AFED0" w14:textId="62FE2D2D"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j</w:t>
            </w:r>
          </w:p>
        </w:tc>
        <w:tc>
          <w:tcPr>
            <w:tcW w:w="1846" w:type="dxa"/>
            <w:vAlign w:val="center"/>
          </w:tcPr>
          <w:p w14:paraId="564E4FD2" w14:textId="0322E970" w:rsidR="00417665" w:rsidRPr="00B11C3E" w:rsidRDefault="00417665" w:rsidP="006D43B0">
            <w:pPr>
              <w:jc w:val="center"/>
              <w:rPr>
                <w:rFonts w:asciiTheme="minorEastAsia" w:eastAsiaTheme="minorEastAsia" w:hAnsiTheme="minorEastAsia"/>
                <w:szCs w:val="21"/>
              </w:rPr>
            </w:pPr>
            <w:r w:rsidRPr="00B11C3E">
              <w:rPr>
                <w:rFonts w:hAnsi="宋体" w:hint="eastAsia"/>
                <w:szCs w:val="21"/>
              </w:rPr>
              <w:t>见第X页</w:t>
            </w:r>
          </w:p>
        </w:tc>
      </w:tr>
      <w:tr w:rsidR="00417665" w:rsidRPr="00B11C3E" w14:paraId="59B51CC1" w14:textId="77777777" w:rsidTr="006D43B0">
        <w:trPr>
          <w:trHeight w:val="607"/>
        </w:trPr>
        <w:tc>
          <w:tcPr>
            <w:tcW w:w="1218" w:type="dxa"/>
            <w:vMerge/>
            <w:vAlign w:val="center"/>
          </w:tcPr>
          <w:p w14:paraId="6D18A893" w14:textId="77777777" w:rsidR="00417665" w:rsidRPr="00B11C3E" w:rsidRDefault="00417665" w:rsidP="00417665">
            <w:pPr>
              <w:pStyle w:val="affd"/>
              <w:ind w:firstLineChars="0" w:firstLine="0"/>
              <w:jc w:val="center"/>
              <w:rPr>
                <w:rFonts w:asciiTheme="minorEastAsia" w:eastAsiaTheme="minorEastAsia" w:hAnsiTheme="minorEastAsia"/>
                <w:szCs w:val="21"/>
              </w:rPr>
            </w:pPr>
          </w:p>
        </w:tc>
        <w:tc>
          <w:tcPr>
            <w:tcW w:w="1445" w:type="dxa"/>
            <w:vAlign w:val="center"/>
          </w:tcPr>
          <w:p w14:paraId="6607F18E"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w:t>
            </w:r>
          </w:p>
        </w:tc>
        <w:tc>
          <w:tcPr>
            <w:tcW w:w="1463" w:type="dxa"/>
            <w:vAlign w:val="center"/>
          </w:tcPr>
          <w:p w14:paraId="59CAD2FD"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w:t>
            </w:r>
          </w:p>
        </w:tc>
        <w:tc>
          <w:tcPr>
            <w:tcW w:w="1122" w:type="dxa"/>
            <w:vAlign w:val="center"/>
          </w:tcPr>
          <w:p w14:paraId="550D1E28"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i</w:t>
            </w:r>
          </w:p>
        </w:tc>
        <w:tc>
          <w:tcPr>
            <w:tcW w:w="1317" w:type="dxa"/>
            <w:vAlign w:val="center"/>
          </w:tcPr>
          <w:p w14:paraId="537CFD45" w14:textId="7DE0838F"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w:t>
            </w:r>
          </w:p>
        </w:tc>
        <w:tc>
          <w:tcPr>
            <w:tcW w:w="1335" w:type="dxa"/>
            <w:vAlign w:val="center"/>
          </w:tcPr>
          <w:p w14:paraId="734AD419" w14:textId="4F38DCD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j</w:t>
            </w:r>
          </w:p>
        </w:tc>
        <w:tc>
          <w:tcPr>
            <w:tcW w:w="1846" w:type="dxa"/>
            <w:vAlign w:val="center"/>
          </w:tcPr>
          <w:p w14:paraId="18B7AEAF" w14:textId="093498A0" w:rsidR="00417665" w:rsidRPr="00B11C3E" w:rsidRDefault="00417665" w:rsidP="006D43B0">
            <w:pPr>
              <w:jc w:val="center"/>
              <w:rPr>
                <w:rFonts w:asciiTheme="minorEastAsia" w:eastAsiaTheme="minorEastAsia" w:hAnsiTheme="minorEastAsia"/>
                <w:szCs w:val="21"/>
              </w:rPr>
            </w:pPr>
            <w:r w:rsidRPr="00B11C3E">
              <w:rPr>
                <w:rFonts w:hAnsi="宋体" w:hint="eastAsia"/>
                <w:szCs w:val="21"/>
              </w:rPr>
              <w:t>见第X页</w:t>
            </w:r>
          </w:p>
        </w:tc>
      </w:tr>
      <w:tr w:rsidR="00417665" w:rsidRPr="00B11C3E" w14:paraId="72926094" w14:textId="77777777" w:rsidTr="006D43B0">
        <w:trPr>
          <w:trHeight w:val="607"/>
        </w:trPr>
        <w:tc>
          <w:tcPr>
            <w:tcW w:w="1218" w:type="dxa"/>
            <w:vMerge w:val="restart"/>
            <w:vAlign w:val="center"/>
          </w:tcPr>
          <w:p w14:paraId="3885EC44"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社会表现</w:t>
            </w:r>
          </w:p>
        </w:tc>
        <w:tc>
          <w:tcPr>
            <w:tcW w:w="1445" w:type="dxa"/>
            <w:vMerge w:val="restart"/>
            <w:vAlign w:val="center"/>
          </w:tcPr>
          <w:p w14:paraId="04C5C1D3"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信息公开</w:t>
            </w:r>
          </w:p>
        </w:tc>
        <w:tc>
          <w:tcPr>
            <w:tcW w:w="1463" w:type="dxa"/>
            <w:vAlign w:val="center"/>
          </w:tcPr>
          <w:p w14:paraId="31A97C51"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要求1</w:t>
            </w:r>
          </w:p>
        </w:tc>
        <w:tc>
          <w:tcPr>
            <w:tcW w:w="1122" w:type="dxa"/>
            <w:vAlign w:val="center"/>
          </w:tcPr>
          <w:p w14:paraId="4E12FFE6"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i</w:t>
            </w:r>
          </w:p>
        </w:tc>
        <w:tc>
          <w:tcPr>
            <w:tcW w:w="1317" w:type="dxa"/>
            <w:vAlign w:val="center"/>
          </w:tcPr>
          <w:p w14:paraId="7B87E0DD" w14:textId="1F722662"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标准1</w:t>
            </w:r>
          </w:p>
        </w:tc>
        <w:tc>
          <w:tcPr>
            <w:tcW w:w="1335" w:type="dxa"/>
            <w:vAlign w:val="center"/>
          </w:tcPr>
          <w:p w14:paraId="49EFF78A" w14:textId="7D0D1FBF"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j</w:t>
            </w:r>
          </w:p>
        </w:tc>
        <w:tc>
          <w:tcPr>
            <w:tcW w:w="1846" w:type="dxa"/>
            <w:vAlign w:val="center"/>
          </w:tcPr>
          <w:p w14:paraId="15F852EF" w14:textId="75D8963D" w:rsidR="00417665" w:rsidRPr="00B11C3E" w:rsidRDefault="00417665" w:rsidP="006D43B0">
            <w:pPr>
              <w:jc w:val="center"/>
              <w:rPr>
                <w:rFonts w:asciiTheme="minorEastAsia" w:eastAsiaTheme="minorEastAsia" w:hAnsiTheme="minorEastAsia"/>
                <w:szCs w:val="21"/>
              </w:rPr>
            </w:pPr>
            <w:r w:rsidRPr="00B11C3E">
              <w:rPr>
                <w:rFonts w:hAnsi="宋体" w:hint="eastAsia"/>
                <w:szCs w:val="21"/>
              </w:rPr>
              <w:t>见第X页</w:t>
            </w:r>
          </w:p>
        </w:tc>
      </w:tr>
      <w:tr w:rsidR="00417665" w:rsidRPr="00B11C3E" w14:paraId="70FEC4BC" w14:textId="77777777" w:rsidTr="006D43B0">
        <w:trPr>
          <w:trHeight w:val="607"/>
        </w:trPr>
        <w:tc>
          <w:tcPr>
            <w:tcW w:w="1218" w:type="dxa"/>
            <w:vMerge/>
            <w:vAlign w:val="center"/>
          </w:tcPr>
          <w:p w14:paraId="5612CDCD" w14:textId="77777777" w:rsidR="00417665" w:rsidRPr="00B11C3E" w:rsidRDefault="00417665" w:rsidP="00417665">
            <w:pPr>
              <w:pStyle w:val="affd"/>
              <w:ind w:firstLineChars="0" w:firstLine="0"/>
              <w:jc w:val="center"/>
              <w:rPr>
                <w:rFonts w:asciiTheme="minorEastAsia" w:eastAsiaTheme="minorEastAsia" w:hAnsiTheme="minorEastAsia"/>
                <w:szCs w:val="21"/>
              </w:rPr>
            </w:pPr>
          </w:p>
        </w:tc>
        <w:tc>
          <w:tcPr>
            <w:tcW w:w="1445" w:type="dxa"/>
            <w:vMerge/>
            <w:vAlign w:val="center"/>
          </w:tcPr>
          <w:p w14:paraId="2A6E1C66" w14:textId="77777777" w:rsidR="00417665" w:rsidRPr="00B11C3E" w:rsidRDefault="00417665" w:rsidP="00417665">
            <w:pPr>
              <w:pStyle w:val="affd"/>
              <w:ind w:firstLineChars="0" w:firstLine="0"/>
              <w:jc w:val="center"/>
              <w:rPr>
                <w:rFonts w:asciiTheme="minorEastAsia" w:eastAsiaTheme="minorEastAsia" w:hAnsiTheme="minorEastAsia"/>
                <w:szCs w:val="21"/>
              </w:rPr>
            </w:pPr>
          </w:p>
        </w:tc>
        <w:tc>
          <w:tcPr>
            <w:tcW w:w="1463" w:type="dxa"/>
            <w:vAlign w:val="center"/>
          </w:tcPr>
          <w:p w14:paraId="5D44303F"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要求2</w:t>
            </w:r>
          </w:p>
        </w:tc>
        <w:tc>
          <w:tcPr>
            <w:tcW w:w="1122" w:type="dxa"/>
            <w:vAlign w:val="center"/>
          </w:tcPr>
          <w:p w14:paraId="1BFBCDC3"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i</w:t>
            </w:r>
          </w:p>
        </w:tc>
        <w:tc>
          <w:tcPr>
            <w:tcW w:w="1317" w:type="dxa"/>
            <w:vAlign w:val="center"/>
          </w:tcPr>
          <w:p w14:paraId="3F246D06" w14:textId="79375078"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标准2</w:t>
            </w:r>
          </w:p>
        </w:tc>
        <w:tc>
          <w:tcPr>
            <w:tcW w:w="1335" w:type="dxa"/>
            <w:vAlign w:val="center"/>
          </w:tcPr>
          <w:p w14:paraId="26116265" w14:textId="26CA6F81"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j</w:t>
            </w:r>
          </w:p>
        </w:tc>
        <w:tc>
          <w:tcPr>
            <w:tcW w:w="1846" w:type="dxa"/>
            <w:vAlign w:val="center"/>
          </w:tcPr>
          <w:p w14:paraId="03F88B25" w14:textId="0A1ECAFB" w:rsidR="00417665" w:rsidRPr="00B11C3E" w:rsidRDefault="00417665" w:rsidP="006D43B0">
            <w:pPr>
              <w:jc w:val="center"/>
              <w:rPr>
                <w:rFonts w:asciiTheme="minorEastAsia" w:eastAsiaTheme="minorEastAsia" w:hAnsiTheme="minorEastAsia"/>
                <w:szCs w:val="21"/>
              </w:rPr>
            </w:pPr>
            <w:r w:rsidRPr="00B11C3E">
              <w:rPr>
                <w:rFonts w:hAnsi="宋体" w:hint="eastAsia"/>
                <w:szCs w:val="21"/>
              </w:rPr>
              <w:t>见第X页</w:t>
            </w:r>
          </w:p>
        </w:tc>
      </w:tr>
      <w:tr w:rsidR="00417665" w:rsidRPr="00B11C3E" w14:paraId="56B7EF9F" w14:textId="77777777" w:rsidTr="006D43B0">
        <w:trPr>
          <w:trHeight w:val="607"/>
        </w:trPr>
        <w:tc>
          <w:tcPr>
            <w:tcW w:w="1218" w:type="dxa"/>
            <w:vMerge/>
            <w:vAlign w:val="center"/>
          </w:tcPr>
          <w:p w14:paraId="1C6ACD83" w14:textId="77777777" w:rsidR="00417665" w:rsidRPr="00B11C3E" w:rsidRDefault="00417665" w:rsidP="00417665">
            <w:pPr>
              <w:pStyle w:val="affd"/>
              <w:ind w:firstLineChars="0" w:firstLine="0"/>
              <w:jc w:val="center"/>
              <w:rPr>
                <w:rFonts w:asciiTheme="minorEastAsia" w:eastAsiaTheme="minorEastAsia" w:hAnsiTheme="minorEastAsia"/>
                <w:szCs w:val="21"/>
              </w:rPr>
            </w:pPr>
          </w:p>
        </w:tc>
        <w:tc>
          <w:tcPr>
            <w:tcW w:w="1445" w:type="dxa"/>
            <w:vMerge w:val="restart"/>
            <w:vAlign w:val="center"/>
          </w:tcPr>
          <w:p w14:paraId="485AEB96"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社会责任</w:t>
            </w:r>
          </w:p>
        </w:tc>
        <w:tc>
          <w:tcPr>
            <w:tcW w:w="1463" w:type="dxa"/>
            <w:vAlign w:val="center"/>
          </w:tcPr>
          <w:p w14:paraId="630CC0E4"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要求1</w:t>
            </w:r>
          </w:p>
        </w:tc>
        <w:tc>
          <w:tcPr>
            <w:tcW w:w="1122" w:type="dxa"/>
            <w:vAlign w:val="center"/>
          </w:tcPr>
          <w:p w14:paraId="7B50DE24"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i</w:t>
            </w:r>
          </w:p>
        </w:tc>
        <w:tc>
          <w:tcPr>
            <w:tcW w:w="1317" w:type="dxa"/>
            <w:vAlign w:val="center"/>
          </w:tcPr>
          <w:p w14:paraId="42A21D61" w14:textId="0FC2E686"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标准1</w:t>
            </w:r>
          </w:p>
        </w:tc>
        <w:tc>
          <w:tcPr>
            <w:tcW w:w="1335" w:type="dxa"/>
            <w:vAlign w:val="center"/>
          </w:tcPr>
          <w:p w14:paraId="6866F9D2" w14:textId="73774BC1"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j</w:t>
            </w:r>
          </w:p>
        </w:tc>
        <w:tc>
          <w:tcPr>
            <w:tcW w:w="1846" w:type="dxa"/>
            <w:vAlign w:val="center"/>
          </w:tcPr>
          <w:p w14:paraId="518AD91C" w14:textId="347F6EA3" w:rsidR="00417665" w:rsidRPr="00B11C3E" w:rsidRDefault="00417665" w:rsidP="006D43B0">
            <w:pPr>
              <w:jc w:val="center"/>
              <w:rPr>
                <w:rFonts w:asciiTheme="minorEastAsia" w:eastAsiaTheme="minorEastAsia" w:hAnsiTheme="minorEastAsia"/>
                <w:szCs w:val="21"/>
              </w:rPr>
            </w:pPr>
            <w:r w:rsidRPr="00B11C3E">
              <w:rPr>
                <w:rFonts w:hAnsi="宋体" w:hint="eastAsia"/>
                <w:szCs w:val="21"/>
              </w:rPr>
              <w:t>见第X页</w:t>
            </w:r>
          </w:p>
        </w:tc>
      </w:tr>
      <w:tr w:rsidR="00417665" w:rsidRPr="00B11C3E" w14:paraId="4357D9E3" w14:textId="77777777" w:rsidTr="006D43B0">
        <w:trPr>
          <w:trHeight w:val="607"/>
        </w:trPr>
        <w:tc>
          <w:tcPr>
            <w:tcW w:w="1218" w:type="dxa"/>
            <w:vMerge/>
            <w:vAlign w:val="center"/>
          </w:tcPr>
          <w:p w14:paraId="1D3317E9" w14:textId="77777777" w:rsidR="00417665" w:rsidRPr="00B11C3E" w:rsidRDefault="00417665" w:rsidP="00417665">
            <w:pPr>
              <w:pStyle w:val="affd"/>
              <w:ind w:firstLineChars="0" w:firstLine="0"/>
              <w:jc w:val="center"/>
              <w:rPr>
                <w:rFonts w:asciiTheme="minorEastAsia" w:eastAsiaTheme="minorEastAsia" w:hAnsiTheme="minorEastAsia"/>
                <w:szCs w:val="21"/>
              </w:rPr>
            </w:pPr>
          </w:p>
        </w:tc>
        <w:tc>
          <w:tcPr>
            <w:tcW w:w="1445" w:type="dxa"/>
            <w:vMerge/>
            <w:vAlign w:val="center"/>
          </w:tcPr>
          <w:p w14:paraId="4C291033" w14:textId="77777777" w:rsidR="00417665" w:rsidRPr="00B11C3E" w:rsidRDefault="00417665" w:rsidP="00417665">
            <w:pPr>
              <w:pStyle w:val="affd"/>
              <w:ind w:firstLineChars="0" w:firstLine="0"/>
              <w:jc w:val="center"/>
              <w:rPr>
                <w:rFonts w:asciiTheme="minorEastAsia" w:eastAsiaTheme="minorEastAsia" w:hAnsiTheme="minorEastAsia"/>
                <w:szCs w:val="21"/>
              </w:rPr>
            </w:pPr>
          </w:p>
        </w:tc>
        <w:tc>
          <w:tcPr>
            <w:tcW w:w="1463" w:type="dxa"/>
            <w:vAlign w:val="center"/>
          </w:tcPr>
          <w:p w14:paraId="5E5F441A"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要求2</w:t>
            </w:r>
          </w:p>
        </w:tc>
        <w:tc>
          <w:tcPr>
            <w:tcW w:w="1122" w:type="dxa"/>
            <w:vAlign w:val="center"/>
          </w:tcPr>
          <w:p w14:paraId="07C46F8B"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i</w:t>
            </w:r>
          </w:p>
        </w:tc>
        <w:tc>
          <w:tcPr>
            <w:tcW w:w="1317" w:type="dxa"/>
            <w:vAlign w:val="center"/>
          </w:tcPr>
          <w:p w14:paraId="286C4CAE" w14:textId="43126B49"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标准2</w:t>
            </w:r>
          </w:p>
        </w:tc>
        <w:tc>
          <w:tcPr>
            <w:tcW w:w="1335" w:type="dxa"/>
            <w:vAlign w:val="center"/>
          </w:tcPr>
          <w:p w14:paraId="15F7CFA9" w14:textId="604DEC3A"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j</w:t>
            </w:r>
          </w:p>
        </w:tc>
        <w:tc>
          <w:tcPr>
            <w:tcW w:w="1846" w:type="dxa"/>
            <w:vAlign w:val="center"/>
          </w:tcPr>
          <w:p w14:paraId="5EE647A8" w14:textId="773AE414" w:rsidR="00417665" w:rsidRPr="00B11C3E" w:rsidRDefault="00417665" w:rsidP="006D43B0">
            <w:pPr>
              <w:jc w:val="center"/>
              <w:rPr>
                <w:rFonts w:asciiTheme="minorEastAsia" w:eastAsiaTheme="minorEastAsia" w:hAnsiTheme="minorEastAsia"/>
                <w:szCs w:val="21"/>
              </w:rPr>
            </w:pPr>
            <w:r w:rsidRPr="00B11C3E">
              <w:rPr>
                <w:rFonts w:hAnsi="宋体" w:hint="eastAsia"/>
                <w:szCs w:val="21"/>
              </w:rPr>
              <w:t>见第X页</w:t>
            </w:r>
          </w:p>
        </w:tc>
      </w:tr>
      <w:tr w:rsidR="00417665" w:rsidRPr="00B11C3E" w14:paraId="07B4F60B" w14:textId="77777777" w:rsidTr="006D43B0">
        <w:trPr>
          <w:trHeight w:val="607"/>
        </w:trPr>
        <w:tc>
          <w:tcPr>
            <w:tcW w:w="1218" w:type="dxa"/>
            <w:vMerge/>
            <w:vAlign w:val="center"/>
          </w:tcPr>
          <w:p w14:paraId="13893A45" w14:textId="77777777" w:rsidR="00417665" w:rsidRPr="00B11C3E" w:rsidRDefault="00417665" w:rsidP="00417665">
            <w:pPr>
              <w:pStyle w:val="affd"/>
              <w:ind w:firstLineChars="0" w:firstLine="0"/>
              <w:jc w:val="center"/>
              <w:rPr>
                <w:rFonts w:asciiTheme="minorEastAsia" w:eastAsiaTheme="minorEastAsia" w:hAnsiTheme="minorEastAsia"/>
                <w:szCs w:val="21"/>
              </w:rPr>
            </w:pPr>
          </w:p>
        </w:tc>
        <w:tc>
          <w:tcPr>
            <w:tcW w:w="1445" w:type="dxa"/>
            <w:vAlign w:val="center"/>
          </w:tcPr>
          <w:p w14:paraId="128D12A8"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w:t>
            </w:r>
          </w:p>
        </w:tc>
        <w:tc>
          <w:tcPr>
            <w:tcW w:w="1463" w:type="dxa"/>
            <w:vAlign w:val="center"/>
          </w:tcPr>
          <w:p w14:paraId="4911633D"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w:t>
            </w:r>
          </w:p>
        </w:tc>
        <w:tc>
          <w:tcPr>
            <w:tcW w:w="1122" w:type="dxa"/>
            <w:vAlign w:val="center"/>
          </w:tcPr>
          <w:p w14:paraId="3B18FB72" w14:textId="77777777"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i</w:t>
            </w:r>
          </w:p>
        </w:tc>
        <w:tc>
          <w:tcPr>
            <w:tcW w:w="1317" w:type="dxa"/>
            <w:vAlign w:val="center"/>
          </w:tcPr>
          <w:p w14:paraId="23371866" w14:textId="123E5F73"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w:t>
            </w:r>
          </w:p>
        </w:tc>
        <w:tc>
          <w:tcPr>
            <w:tcW w:w="1335" w:type="dxa"/>
            <w:vAlign w:val="center"/>
          </w:tcPr>
          <w:p w14:paraId="4873078D" w14:textId="5DC6805B" w:rsidR="00417665" w:rsidRPr="00B11C3E" w:rsidRDefault="00417665" w:rsidP="00417665">
            <w:pPr>
              <w:pStyle w:val="affd"/>
              <w:ind w:firstLineChars="0" w:firstLine="0"/>
              <w:jc w:val="center"/>
              <w:rPr>
                <w:rFonts w:asciiTheme="minorEastAsia" w:eastAsiaTheme="minorEastAsia" w:hAnsiTheme="minorEastAsia"/>
                <w:szCs w:val="21"/>
              </w:rPr>
            </w:pPr>
            <w:r w:rsidRPr="00B11C3E">
              <w:rPr>
                <w:rFonts w:asciiTheme="minorEastAsia" w:eastAsiaTheme="minorEastAsia" w:hAnsiTheme="minorEastAsia" w:hint="eastAsia"/>
                <w:szCs w:val="21"/>
              </w:rPr>
              <w:t>X</w:t>
            </w:r>
            <w:r w:rsidRPr="00B11C3E">
              <w:rPr>
                <w:rFonts w:asciiTheme="minorEastAsia" w:eastAsiaTheme="minorEastAsia" w:hAnsiTheme="minorEastAsia"/>
                <w:szCs w:val="21"/>
                <w:vertAlign w:val="subscript"/>
              </w:rPr>
              <w:t>j</w:t>
            </w:r>
          </w:p>
        </w:tc>
        <w:tc>
          <w:tcPr>
            <w:tcW w:w="1846" w:type="dxa"/>
            <w:vAlign w:val="center"/>
          </w:tcPr>
          <w:p w14:paraId="7FF57C78" w14:textId="35C4E72A" w:rsidR="00417665" w:rsidRPr="00B11C3E" w:rsidRDefault="00417665" w:rsidP="006D43B0">
            <w:pPr>
              <w:jc w:val="center"/>
              <w:rPr>
                <w:rFonts w:asciiTheme="minorEastAsia" w:eastAsiaTheme="minorEastAsia" w:hAnsiTheme="minorEastAsia"/>
                <w:szCs w:val="21"/>
              </w:rPr>
            </w:pPr>
            <w:r w:rsidRPr="00B11C3E">
              <w:rPr>
                <w:rFonts w:hAnsi="宋体" w:hint="eastAsia"/>
                <w:szCs w:val="21"/>
              </w:rPr>
              <w:t>见第X页</w:t>
            </w:r>
          </w:p>
        </w:tc>
      </w:tr>
      <w:tr w:rsidR="0058097A" w:rsidRPr="00B11C3E" w14:paraId="2473FE33" w14:textId="77777777" w:rsidTr="006D43B0">
        <w:trPr>
          <w:trHeight w:val="365"/>
        </w:trPr>
        <w:tc>
          <w:tcPr>
            <w:tcW w:w="6565" w:type="dxa"/>
            <w:gridSpan w:val="5"/>
            <w:vAlign w:val="center"/>
          </w:tcPr>
          <w:p w14:paraId="5942B955" w14:textId="071A92C3" w:rsidR="0058097A" w:rsidRPr="00B11C3E" w:rsidRDefault="0058097A" w:rsidP="0058097A">
            <w:pPr>
              <w:pStyle w:val="affd"/>
              <w:ind w:firstLineChars="0" w:firstLine="0"/>
              <w:jc w:val="center"/>
              <w:rPr>
                <w:rFonts w:asciiTheme="minorEastAsia" w:eastAsiaTheme="minorEastAsia" w:hAnsiTheme="minorEastAsia" w:cs="黑体"/>
                <w:b/>
                <w:szCs w:val="21"/>
              </w:rPr>
            </w:pPr>
            <w:r w:rsidRPr="00B11C3E">
              <w:rPr>
                <w:rFonts w:asciiTheme="minorEastAsia" w:eastAsiaTheme="minorEastAsia" w:hAnsiTheme="minorEastAsia" w:hint="eastAsia"/>
                <w:b/>
                <w:szCs w:val="21"/>
              </w:rPr>
              <w:t>总得分</w:t>
            </w:r>
          </w:p>
        </w:tc>
        <w:tc>
          <w:tcPr>
            <w:tcW w:w="3181" w:type="dxa"/>
            <w:gridSpan w:val="2"/>
            <w:vAlign w:val="center"/>
          </w:tcPr>
          <w:p w14:paraId="36D85650" w14:textId="13AFC5C4" w:rsidR="0058097A" w:rsidRPr="00B11C3E" w:rsidRDefault="0058097A" w:rsidP="0058097A">
            <w:pPr>
              <w:pStyle w:val="affd"/>
              <w:ind w:firstLineChars="0" w:firstLine="0"/>
              <w:jc w:val="center"/>
              <w:rPr>
                <w:rFonts w:asciiTheme="minorEastAsia" w:eastAsiaTheme="minorEastAsia" w:hAnsiTheme="minorEastAsia" w:cs="黑体"/>
                <w:b/>
                <w:szCs w:val="21"/>
              </w:rPr>
            </w:pPr>
          </w:p>
        </w:tc>
      </w:tr>
    </w:tbl>
    <w:p w14:paraId="2F17E655" w14:textId="139A752F" w:rsidR="00D84B08" w:rsidRPr="00B11C3E" w:rsidRDefault="00D84B08" w:rsidP="00D84B08">
      <w:pPr>
        <w:pStyle w:val="af5"/>
        <w:numPr>
          <w:ilvl w:val="1"/>
          <w:numId w:val="0"/>
        </w:numPr>
        <w:spacing w:before="156" w:after="156"/>
        <w:jc w:val="both"/>
      </w:pPr>
      <w:r w:rsidRPr="00B11C3E">
        <w:rPr>
          <w:rFonts w:hint="eastAsia"/>
        </w:rPr>
        <w:t>C.</w:t>
      </w:r>
      <w:r w:rsidR="0026048D" w:rsidRPr="00B11C3E">
        <w:t>7</w:t>
      </w:r>
      <w:r w:rsidRPr="00B11C3E">
        <w:rPr>
          <w:rFonts w:hint="eastAsia"/>
        </w:rPr>
        <w:t xml:space="preserve"> </w:t>
      </w:r>
      <w:r w:rsidR="00F57A6F" w:rsidRPr="00B11C3E">
        <w:rPr>
          <w:rFonts w:hint="eastAsia"/>
        </w:rPr>
        <w:t>评价结论</w:t>
      </w:r>
    </w:p>
    <w:p w14:paraId="6C8F2DD8" w14:textId="1907CB2F" w:rsidR="00F76A75" w:rsidRPr="00B11C3E" w:rsidRDefault="001C0216" w:rsidP="00F76A75">
      <w:pPr>
        <w:pStyle w:val="affd"/>
      </w:pPr>
      <w:r w:rsidRPr="00B11C3E">
        <w:rPr>
          <w:rFonts w:hint="eastAsia"/>
        </w:rPr>
        <w:t>说明依据《深圳市绿色产业认定评价导则》及相关行业绿色产业认定技术规范实施评价后的总得分情况、行业绿色产业认定技术规范达标情况以及后续值得关注的可能影响环境风险控制和绿色业务发展的重大影响因素。</w:t>
      </w:r>
    </w:p>
    <w:p w14:paraId="7E3D3C63" w14:textId="17E0CD9F" w:rsidR="003F20E6" w:rsidRPr="00B11C3E" w:rsidRDefault="003F20E6" w:rsidP="003F20E6">
      <w:pPr>
        <w:pStyle w:val="af5"/>
        <w:numPr>
          <w:ilvl w:val="1"/>
          <w:numId w:val="0"/>
        </w:numPr>
        <w:spacing w:before="156" w:after="156"/>
        <w:jc w:val="both"/>
      </w:pPr>
      <w:r w:rsidRPr="00B11C3E">
        <w:rPr>
          <w:rFonts w:hint="eastAsia"/>
        </w:rPr>
        <w:t>C.</w:t>
      </w:r>
      <w:r w:rsidR="0026048D" w:rsidRPr="00B11C3E">
        <w:t>8</w:t>
      </w:r>
      <w:r w:rsidRPr="00B11C3E">
        <w:rPr>
          <w:rFonts w:hint="eastAsia"/>
        </w:rPr>
        <w:t xml:space="preserve"> 附录</w:t>
      </w:r>
    </w:p>
    <w:p w14:paraId="461DA9AE" w14:textId="7D747EAE" w:rsidR="003F20E6" w:rsidRPr="00B11C3E" w:rsidRDefault="00B70D37" w:rsidP="00B70D37">
      <w:pPr>
        <w:pStyle w:val="affd"/>
        <w:sectPr w:rsidR="003F20E6" w:rsidRPr="00B11C3E">
          <w:pgSz w:w="11906" w:h="16838"/>
          <w:pgMar w:top="567" w:right="1134" w:bottom="1134" w:left="1418" w:header="1418" w:footer="1134" w:gutter="0"/>
          <w:cols w:space="425"/>
          <w:formProt w:val="0"/>
          <w:docGrid w:type="lines" w:linePitch="312"/>
        </w:sectPr>
      </w:pPr>
      <w:r w:rsidRPr="00B11C3E">
        <w:rPr>
          <w:rFonts w:hint="eastAsia"/>
        </w:rPr>
        <w:t>列明上述章节所述情况及评分表涉及的佐证材料。</w:t>
      </w:r>
    </w:p>
    <w:p w14:paraId="5FDA1300" w14:textId="51FEAF1E" w:rsidR="00517B02" w:rsidRPr="00B11C3E" w:rsidRDefault="00F74087">
      <w:pPr>
        <w:pStyle w:val="affff0"/>
      </w:pPr>
      <w:bookmarkStart w:id="100" w:name="_Toc82684175"/>
      <w:r w:rsidRPr="00B11C3E">
        <w:rPr>
          <w:rFonts w:hint="eastAsia"/>
        </w:rPr>
        <w:lastRenderedPageBreak/>
        <w:t>参</w:t>
      </w:r>
      <w:r w:rsidRPr="00B11C3E">
        <w:rPr>
          <w:rFonts w:hAnsi="黑体"/>
        </w:rPr>
        <w:t> </w:t>
      </w:r>
      <w:r w:rsidRPr="00B11C3E">
        <w:rPr>
          <w:rFonts w:hint="eastAsia"/>
        </w:rPr>
        <w:t>考</w:t>
      </w:r>
      <w:r w:rsidRPr="00B11C3E">
        <w:rPr>
          <w:rFonts w:hAnsi="黑体"/>
        </w:rPr>
        <w:t> </w:t>
      </w:r>
      <w:r w:rsidRPr="00B11C3E">
        <w:rPr>
          <w:rFonts w:hint="eastAsia"/>
        </w:rPr>
        <w:t>文</w:t>
      </w:r>
      <w:r w:rsidRPr="00B11C3E">
        <w:rPr>
          <w:rFonts w:hAnsi="黑体"/>
        </w:rPr>
        <w:t> </w:t>
      </w:r>
      <w:r w:rsidRPr="00B11C3E">
        <w:rPr>
          <w:rFonts w:hint="eastAsia"/>
        </w:rPr>
        <w:t>献</w:t>
      </w:r>
      <w:bookmarkEnd w:id="97"/>
      <w:bookmarkEnd w:id="100"/>
    </w:p>
    <w:p w14:paraId="59FEC64D" w14:textId="77777777" w:rsidR="00D455D1" w:rsidRPr="00B11C3E" w:rsidRDefault="00D455D1" w:rsidP="00ED1347">
      <w:pPr>
        <w:pStyle w:val="affd"/>
        <w:numPr>
          <w:ilvl w:val="0"/>
          <w:numId w:val="19"/>
        </w:numPr>
        <w:ind w:firstLineChars="0"/>
      </w:pPr>
      <w:r w:rsidRPr="00B11C3E">
        <w:rPr>
          <w:rFonts w:hint="eastAsia"/>
        </w:rPr>
        <w:t>GB/T 36132——2018 绿色工厂评价通则</w:t>
      </w:r>
    </w:p>
    <w:p w14:paraId="1E0A6E83" w14:textId="77777777" w:rsidR="00D455D1" w:rsidRPr="00B11C3E" w:rsidRDefault="00D455D1" w:rsidP="00ED1347">
      <w:pPr>
        <w:pStyle w:val="affd"/>
        <w:numPr>
          <w:ilvl w:val="0"/>
          <w:numId w:val="19"/>
        </w:numPr>
        <w:ind w:firstLineChars="0"/>
      </w:pPr>
      <w:r w:rsidRPr="00B11C3E">
        <w:rPr>
          <w:rFonts w:hint="eastAsia"/>
        </w:rPr>
        <w:t>GB/T 39966——2021 废弃资源综合利用业环境绩效评价导则</w:t>
      </w:r>
    </w:p>
    <w:p w14:paraId="125D2D7F" w14:textId="2A129B42" w:rsidR="005B6268" w:rsidRPr="00B11C3E" w:rsidRDefault="005B6268" w:rsidP="00ED1347">
      <w:pPr>
        <w:pStyle w:val="affd"/>
        <w:numPr>
          <w:ilvl w:val="0"/>
          <w:numId w:val="19"/>
        </w:numPr>
        <w:ind w:firstLineChars="0"/>
      </w:pPr>
      <w:r w:rsidRPr="00B11C3E">
        <w:rPr>
          <w:rFonts w:hint="eastAsia"/>
        </w:rPr>
        <w:t>T/CGDF 00002</w:t>
      </w:r>
      <w:r w:rsidR="007F0538" w:rsidRPr="00B11C3E">
        <w:rPr>
          <w:rFonts w:hint="eastAsia"/>
        </w:rPr>
        <w:t>——</w:t>
      </w:r>
      <w:r w:rsidRPr="00B11C3E">
        <w:rPr>
          <w:rFonts w:hint="eastAsia"/>
        </w:rPr>
        <w:t>2018</w:t>
      </w:r>
      <w:r w:rsidRPr="00B11C3E">
        <w:t xml:space="preserve"> </w:t>
      </w:r>
      <w:r w:rsidRPr="00B11C3E">
        <w:rPr>
          <w:rFonts w:hint="eastAsia"/>
        </w:rPr>
        <w:t>绿色企业评选标准</w:t>
      </w:r>
    </w:p>
    <w:p w14:paraId="113E58B5" w14:textId="537B4E89" w:rsidR="00D455D1" w:rsidRPr="00B11C3E" w:rsidRDefault="00D455D1" w:rsidP="00ED1347">
      <w:pPr>
        <w:pStyle w:val="affd"/>
        <w:numPr>
          <w:ilvl w:val="0"/>
          <w:numId w:val="19"/>
        </w:numPr>
        <w:ind w:firstLineChars="0"/>
      </w:pPr>
      <w:r w:rsidRPr="00B11C3E">
        <w:rPr>
          <w:rFonts w:hint="eastAsia"/>
        </w:rPr>
        <w:t>DB 3305/T 62——2018 绿色融资企业评价规范</w:t>
      </w:r>
    </w:p>
    <w:p w14:paraId="4F82B152" w14:textId="77777777" w:rsidR="005B6268" w:rsidRPr="00B11C3E" w:rsidRDefault="00D455D1" w:rsidP="00ED1347">
      <w:pPr>
        <w:pStyle w:val="affd"/>
        <w:numPr>
          <w:ilvl w:val="0"/>
          <w:numId w:val="19"/>
        </w:numPr>
        <w:ind w:firstLineChars="0"/>
      </w:pPr>
      <w:r w:rsidRPr="00B11C3E">
        <w:rPr>
          <w:rFonts w:hint="eastAsia"/>
        </w:rPr>
        <w:t>DB 3308/T 69——2020 绿色企业评价规范</w:t>
      </w:r>
    </w:p>
    <w:p w14:paraId="01EAA821" w14:textId="7D32ADAD" w:rsidR="005B6268" w:rsidRPr="00B11C3E" w:rsidRDefault="005B6268" w:rsidP="00ED1347">
      <w:pPr>
        <w:pStyle w:val="affd"/>
        <w:numPr>
          <w:ilvl w:val="0"/>
          <w:numId w:val="19"/>
        </w:numPr>
        <w:ind w:firstLineChars="0"/>
      </w:pPr>
      <w:r w:rsidRPr="00B11C3E">
        <w:rPr>
          <w:rFonts w:hint="eastAsia"/>
        </w:rPr>
        <w:t>《绿色产业指导目录》</w:t>
      </w:r>
    </w:p>
    <w:p w14:paraId="5ED15FEB" w14:textId="07935E5B" w:rsidR="003347BA" w:rsidRPr="00B11C3E" w:rsidRDefault="000458DF" w:rsidP="00ED1347">
      <w:pPr>
        <w:pStyle w:val="affd"/>
        <w:numPr>
          <w:ilvl w:val="0"/>
          <w:numId w:val="19"/>
        </w:numPr>
        <w:ind w:firstLineChars="0"/>
      </w:pPr>
      <w:r w:rsidRPr="00B11C3E">
        <w:rPr>
          <w:rFonts w:hint="eastAsia"/>
        </w:rPr>
        <w:t>广州市绿色金融改革创新试验区绿色企业认定指引</w:t>
      </w:r>
    </w:p>
    <w:p w14:paraId="1DD1EE7D" w14:textId="34346732" w:rsidR="00A73C71" w:rsidRPr="00B11C3E" w:rsidRDefault="00A73C71" w:rsidP="00ED1347">
      <w:pPr>
        <w:pStyle w:val="affd"/>
        <w:numPr>
          <w:ilvl w:val="0"/>
          <w:numId w:val="19"/>
        </w:numPr>
      </w:pPr>
      <w:r w:rsidRPr="00B11C3E">
        <w:rPr>
          <w:rFonts w:hint="eastAsia"/>
        </w:rPr>
        <w:t>绿色产业竞争力评价研究综述</w:t>
      </w:r>
    </w:p>
    <w:p w14:paraId="1F891A93" w14:textId="77777777" w:rsidR="009D3A47" w:rsidRPr="00B11C3E" w:rsidRDefault="009D3A47" w:rsidP="00721E44">
      <w:pPr>
        <w:pStyle w:val="affffff6"/>
        <w:framePr w:wrap="around" w:hAnchor="page" w:x="1830" w:y="330"/>
        <w:ind w:leftChars="-202" w:rightChars="270" w:right="567" w:hangingChars="202" w:hanging="424"/>
      </w:pPr>
    </w:p>
    <w:p w14:paraId="69CD4800" w14:textId="77777777" w:rsidR="009D3A47" w:rsidRDefault="009D3A47" w:rsidP="00721E44">
      <w:pPr>
        <w:pStyle w:val="affffff6"/>
        <w:framePr w:wrap="around" w:hAnchor="page" w:x="1830" w:y="330"/>
        <w:ind w:leftChars="-202" w:rightChars="270" w:right="567" w:hangingChars="202" w:hanging="424"/>
        <w:jc w:val="center"/>
      </w:pPr>
      <w:r w:rsidRPr="00B11C3E">
        <w:t>_________________________________</w:t>
      </w:r>
    </w:p>
    <w:p w14:paraId="03501699" w14:textId="77777777" w:rsidR="00517B02" w:rsidRDefault="00517B02" w:rsidP="009D3A47">
      <w:pPr>
        <w:pStyle w:val="affd"/>
        <w:ind w:firstLineChars="0" w:firstLine="0"/>
      </w:pPr>
    </w:p>
    <w:sectPr w:rsidR="00517B02">
      <w:pgSz w:w="11906" w:h="16838"/>
      <w:pgMar w:top="567" w:right="1134" w:bottom="1134" w:left="1418" w:header="1418" w:footer="1134" w:gutter="0"/>
      <w:cols w:space="425"/>
      <w:formProt w:val="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1A9391" w16cid:durableId="24D67842"/>
  <w16cid:commentId w16cid:paraId="525B537B" w16cid:durableId="24D67843"/>
  <w16cid:commentId w16cid:paraId="65982C2C" w16cid:durableId="24D67844"/>
  <w16cid:commentId w16cid:paraId="1DD9B961" w16cid:durableId="24D67845"/>
  <w16cid:commentId w16cid:paraId="36D9B58A" w16cid:durableId="24D67846"/>
  <w16cid:commentId w16cid:paraId="65F66721" w16cid:durableId="24D678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E6908" w14:textId="77777777" w:rsidR="00A64180" w:rsidRDefault="00A64180">
      <w:r>
        <w:separator/>
      </w:r>
    </w:p>
  </w:endnote>
  <w:endnote w:type="continuationSeparator" w:id="0">
    <w:p w14:paraId="5F26816B" w14:textId="77777777" w:rsidR="00A64180" w:rsidRDefault="00A64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B6EE0" w14:textId="6AD8FFC6" w:rsidR="00D249EB" w:rsidRDefault="00D249EB" w:rsidP="00C02D57">
    <w:pPr>
      <w:pStyle w:val="afffd"/>
    </w:pPr>
    <w:r>
      <w:fldChar w:fldCharType="begin"/>
    </w:r>
    <w:r>
      <w:instrText xml:space="preserve"> PAGE  \* MERGEFORMAT </w:instrText>
    </w:r>
    <w:r>
      <w:fldChar w:fldCharType="separate"/>
    </w:r>
    <w:r w:rsidR="0094349C">
      <w:rPr>
        <w:noProof/>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E333E" w14:textId="3B1648ED" w:rsidR="00D249EB" w:rsidRDefault="00D249EB" w:rsidP="006D43B0">
    <w:pPr>
      <w:jc w:val="right"/>
    </w:pPr>
    <w:r>
      <w:fldChar w:fldCharType="begin"/>
    </w:r>
    <w:r>
      <w:instrText xml:space="preserve"> PAGE  \* MERGEFORMAT </w:instrText>
    </w:r>
    <w:r>
      <w:fldChar w:fldCharType="separate"/>
    </w:r>
    <w:r w:rsidR="0094349C">
      <w:rPr>
        <w:noProof/>
      </w:rPr>
      <w:t>III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76F6C" w14:textId="2839CBF1" w:rsidR="00D249EB" w:rsidRDefault="00D249EB">
    <w:pPr>
      <w:pStyle w:val="afff4"/>
    </w:pPr>
    <w:r>
      <w:fldChar w:fldCharType="begin"/>
    </w:r>
    <w:r>
      <w:instrText xml:space="preserve"> PAGE  \* MERGEFORMAT </w:instrText>
    </w:r>
    <w:r>
      <w:fldChar w:fldCharType="separate"/>
    </w:r>
    <w:r w:rsidR="0094349C">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376FC" w14:textId="77777777" w:rsidR="00A64180" w:rsidRDefault="00A64180">
      <w:r>
        <w:separator/>
      </w:r>
    </w:p>
  </w:footnote>
  <w:footnote w:type="continuationSeparator" w:id="0">
    <w:p w14:paraId="4A18377C" w14:textId="77777777" w:rsidR="00A64180" w:rsidRDefault="00A64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41098" w14:textId="77777777" w:rsidR="00D249EB" w:rsidRDefault="00D249EB">
    <w:pPr>
      <w:pStyle w:val="afffe"/>
      <w:rPr>
        <w:rFonts w:hAnsi="黑体"/>
      </w:rPr>
    </w:pPr>
    <w:r>
      <w:rPr>
        <w:rFonts w:hAnsi="黑体"/>
      </w:rPr>
      <w:t xml:space="preserve">DB4403/T </w:t>
    </w:r>
    <w:r>
      <w:rPr>
        <w:rFonts w:hAnsi="黑体" w:hint="eastAsia"/>
      </w:rPr>
      <w:t>XXX</w:t>
    </w:r>
    <w:r>
      <w:rPr>
        <w:rFonts w:hAnsi="黑体"/>
      </w:rPr>
      <w:t>—20</w:t>
    </w:r>
    <w:r>
      <w:rPr>
        <w:rFonts w:hAnsi="黑体" w:hint="eastAsia"/>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F0C73" w14:textId="77777777" w:rsidR="00D249EB" w:rsidRPr="00FE0D24" w:rsidRDefault="00D249EB" w:rsidP="006D43B0">
    <w:pPr>
      <w:pStyle w:val="afffe"/>
      <w:jc w:val="right"/>
      <w:rPr>
        <w:rFonts w:hAnsi="黑体"/>
      </w:rPr>
    </w:pPr>
    <w:r w:rsidRPr="00FE0D24">
      <w:rPr>
        <w:rFonts w:hAnsi="黑体"/>
      </w:rPr>
      <w:t xml:space="preserve">DB4403/T </w:t>
    </w:r>
    <w:r w:rsidRPr="00FE0D24">
      <w:rPr>
        <w:rFonts w:hAnsi="黑体" w:hint="eastAsia"/>
      </w:rPr>
      <w:t>XXX</w:t>
    </w:r>
    <w:r w:rsidRPr="00FE0D24">
      <w:rPr>
        <w:rFonts w:hAnsi="黑体"/>
      </w:rPr>
      <w:t>-20</w:t>
    </w:r>
    <w:r w:rsidRPr="00FE0D24">
      <w:rPr>
        <w:rFonts w:hAnsi="黑体" w:hint="eastAsia"/>
      </w:rPr>
      <w:t>XX</w:t>
    </w:r>
    <w:r w:rsidRPr="00FE0D24">
      <w:rPr>
        <w:rFonts w:hAnsi="黑体"/>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FD2F4" w14:textId="77777777" w:rsidR="00D249EB" w:rsidRDefault="00D249EB">
    <w:pPr>
      <w:pStyle w:val="afff5"/>
    </w:pPr>
    <w:r>
      <w:t xml:space="preserve">DB4403/T </w:t>
    </w:r>
    <w:r>
      <w:rPr>
        <w:rFonts w:hint="eastAsia"/>
      </w:rPr>
      <w:t>XXX</w:t>
    </w:r>
    <w:r>
      <w:t>-20</w:t>
    </w:r>
    <w:r>
      <w:rPr>
        <w:rFonts w:hint="eastAsia"/>
      </w:rPr>
      <w:t>XX</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102AD"/>
    <w:multiLevelType w:val="multilevel"/>
    <w:tmpl w:val="079102AD"/>
    <w:lvl w:ilvl="0">
      <w:start w:val="1"/>
      <w:numFmt w:val="decimal"/>
      <w:pStyle w:val="a"/>
      <w:suff w:val="nothing"/>
      <w:lvlText w:val="注%1："/>
      <w:lvlJc w:val="left"/>
      <w:pPr>
        <w:ind w:left="2796" w:hanging="448"/>
      </w:pPr>
      <w:rPr>
        <w:rFonts w:ascii="黑体" w:eastAsia="黑体" w:hint="eastAsia"/>
        <w:b w:val="0"/>
        <w:i w:val="0"/>
        <w:sz w:val="18"/>
        <w:lang w:val="en-US"/>
      </w:rPr>
    </w:lvl>
    <w:lvl w:ilvl="1">
      <w:start w:val="1"/>
      <w:numFmt w:val="lowerLetter"/>
      <w:lvlText w:val="%2)"/>
      <w:lvlJc w:val="left"/>
      <w:pPr>
        <w:tabs>
          <w:tab w:val="left" w:pos="1985"/>
        </w:tabs>
        <w:ind w:left="2977" w:hanging="629"/>
      </w:pPr>
      <w:rPr>
        <w:rFonts w:hint="eastAsia"/>
      </w:rPr>
    </w:lvl>
    <w:lvl w:ilvl="2">
      <w:start w:val="1"/>
      <w:numFmt w:val="lowerRoman"/>
      <w:lvlText w:val="%3."/>
      <w:lvlJc w:val="right"/>
      <w:pPr>
        <w:tabs>
          <w:tab w:val="left" w:pos="1985"/>
        </w:tabs>
        <w:ind w:left="2977" w:hanging="629"/>
      </w:pPr>
      <w:rPr>
        <w:rFonts w:hint="eastAsia"/>
      </w:rPr>
    </w:lvl>
    <w:lvl w:ilvl="3">
      <w:start w:val="1"/>
      <w:numFmt w:val="decimal"/>
      <w:lvlText w:val="%4."/>
      <w:lvlJc w:val="left"/>
      <w:pPr>
        <w:tabs>
          <w:tab w:val="left" w:pos="1985"/>
        </w:tabs>
        <w:ind w:left="2977" w:hanging="629"/>
      </w:pPr>
      <w:rPr>
        <w:rFonts w:hint="eastAsia"/>
      </w:rPr>
    </w:lvl>
    <w:lvl w:ilvl="4">
      <w:start w:val="1"/>
      <w:numFmt w:val="lowerLetter"/>
      <w:lvlText w:val="%5)"/>
      <w:lvlJc w:val="left"/>
      <w:pPr>
        <w:tabs>
          <w:tab w:val="left" w:pos="1985"/>
        </w:tabs>
        <w:ind w:left="2977" w:hanging="629"/>
      </w:pPr>
      <w:rPr>
        <w:rFonts w:hint="eastAsia"/>
      </w:rPr>
    </w:lvl>
    <w:lvl w:ilvl="5">
      <w:start w:val="1"/>
      <w:numFmt w:val="lowerRoman"/>
      <w:lvlText w:val="%6."/>
      <w:lvlJc w:val="right"/>
      <w:pPr>
        <w:tabs>
          <w:tab w:val="left" w:pos="1985"/>
        </w:tabs>
        <w:ind w:left="2977" w:hanging="629"/>
      </w:pPr>
      <w:rPr>
        <w:rFonts w:hint="eastAsia"/>
      </w:rPr>
    </w:lvl>
    <w:lvl w:ilvl="6">
      <w:start w:val="1"/>
      <w:numFmt w:val="decimal"/>
      <w:lvlText w:val="%7."/>
      <w:lvlJc w:val="left"/>
      <w:pPr>
        <w:tabs>
          <w:tab w:val="left" w:pos="1985"/>
        </w:tabs>
        <w:ind w:left="2977" w:hanging="629"/>
      </w:pPr>
      <w:rPr>
        <w:rFonts w:hint="eastAsia"/>
      </w:rPr>
    </w:lvl>
    <w:lvl w:ilvl="7">
      <w:start w:val="1"/>
      <w:numFmt w:val="lowerLetter"/>
      <w:lvlText w:val="%8)"/>
      <w:lvlJc w:val="left"/>
      <w:pPr>
        <w:tabs>
          <w:tab w:val="left" w:pos="1985"/>
        </w:tabs>
        <w:ind w:left="2977" w:hanging="629"/>
      </w:pPr>
      <w:rPr>
        <w:rFonts w:hint="eastAsia"/>
      </w:rPr>
    </w:lvl>
    <w:lvl w:ilvl="8">
      <w:start w:val="1"/>
      <w:numFmt w:val="lowerRoman"/>
      <w:lvlText w:val="%9."/>
      <w:lvlJc w:val="right"/>
      <w:pPr>
        <w:tabs>
          <w:tab w:val="left" w:pos="1985"/>
        </w:tabs>
        <w:ind w:left="2977" w:hanging="629"/>
      </w:pPr>
      <w:rPr>
        <w:rFonts w:hint="eastAsia"/>
      </w:rPr>
    </w:lvl>
  </w:abstractNum>
  <w:abstractNum w:abstractNumId="1" w15:restartNumberingAfterBreak="0">
    <w:nsid w:val="07BF354A"/>
    <w:multiLevelType w:val="singleLevel"/>
    <w:tmpl w:val="07BF354A"/>
    <w:lvl w:ilvl="0">
      <w:start w:val="1"/>
      <w:numFmt w:val="decimal"/>
      <w:suff w:val="space"/>
      <w:lvlText w:val="[%1]"/>
      <w:lvlJc w:val="left"/>
    </w:lvl>
  </w:abstractNum>
  <w:abstractNum w:abstractNumId="2"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15:restartNumberingAfterBreak="0">
    <w:nsid w:val="0D983844"/>
    <w:multiLevelType w:val="multilevel"/>
    <w:tmpl w:val="8346B14C"/>
    <w:lvl w:ilvl="0">
      <w:start w:val="1"/>
      <w:numFmt w:val="decimal"/>
      <w:pStyle w:val="a2"/>
      <w:suff w:val="nothing"/>
      <w:lvlText w:val="图%1　"/>
      <w:lvlJc w:val="left"/>
      <w:pPr>
        <w:ind w:left="0" w:firstLine="0"/>
      </w:pPr>
      <w:rPr>
        <w:rFonts w:ascii="黑体" w:eastAsia="黑体" w:hAnsi="Times New Roman" w:hint="eastAsia"/>
        <w:b w:val="0"/>
        <w:i w:val="0"/>
        <w:sz w:val="21"/>
        <w:lang w:val="en-US"/>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15:restartNumberingAfterBreak="0">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7" w15:restartNumberingAfterBreak="0">
    <w:nsid w:val="1FC91163"/>
    <w:multiLevelType w:val="multilevel"/>
    <w:tmpl w:val="1FC91163"/>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22827D5B"/>
    <w:multiLevelType w:val="multilevel"/>
    <w:tmpl w:val="22827D5B"/>
    <w:lvl w:ilvl="0">
      <w:start w:val="1"/>
      <w:numFmt w:val="none"/>
      <w:pStyle w:val="a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9" w15:restartNumberingAfterBreak="0">
    <w:nsid w:val="2A8F7113"/>
    <w:multiLevelType w:val="multilevel"/>
    <w:tmpl w:val="2A8F7113"/>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0" w15:restartNumberingAfterBreak="0">
    <w:nsid w:val="2C5917C3"/>
    <w:multiLevelType w:val="multilevel"/>
    <w:tmpl w:val="2C5917C3"/>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left" w:pos="760"/>
        </w:tabs>
        <w:ind w:left="1264" w:hanging="413"/>
      </w:pPr>
      <w:rPr>
        <w:rFonts w:ascii="Symbol" w:hAnsi="Symbol" w:hint="default"/>
        <w:color w:val="auto"/>
      </w:rPr>
    </w:lvl>
    <w:lvl w:ilvl="2">
      <w:start w:val="1"/>
      <w:numFmt w:val="bullet"/>
      <w:pStyle w:val="af"/>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D733618"/>
    <w:multiLevelType w:val="multilevel"/>
    <w:tmpl w:val="3D733618"/>
    <w:lvl w:ilvl="0">
      <w:start w:val="1"/>
      <w:numFmt w:val="decimal"/>
      <w:pStyle w:val="af0"/>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2" w15:restartNumberingAfterBreak="0">
    <w:nsid w:val="44C50F90"/>
    <w:multiLevelType w:val="multilevel"/>
    <w:tmpl w:val="44C50F90"/>
    <w:lvl w:ilvl="0">
      <w:start w:val="1"/>
      <w:numFmt w:val="lowerLetter"/>
      <w:pStyle w:val="af1"/>
      <w:lvlText w:val="%1)"/>
      <w:lvlJc w:val="left"/>
      <w:pPr>
        <w:tabs>
          <w:tab w:val="left" w:pos="840"/>
        </w:tabs>
        <w:ind w:left="839" w:hanging="419"/>
      </w:pPr>
      <w:rPr>
        <w:rFonts w:ascii="宋体" w:eastAsia="宋体" w:hint="eastAsia"/>
        <w:b w:val="0"/>
        <w:i w:val="0"/>
        <w:sz w:val="21"/>
        <w:szCs w:val="21"/>
      </w:rPr>
    </w:lvl>
    <w:lvl w:ilvl="1">
      <w:start w:val="1"/>
      <w:numFmt w:val="decimal"/>
      <w:pStyle w:val="af2"/>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4" w15:restartNumberingAfterBreak="0">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5" w15:restartNumberingAfterBreak="0">
    <w:nsid w:val="646260FA"/>
    <w:multiLevelType w:val="multilevel"/>
    <w:tmpl w:val="646260FA"/>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657D3FBC"/>
    <w:multiLevelType w:val="multilevel"/>
    <w:tmpl w:val="657D3FBC"/>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15:restartNumberingAfterBreak="0">
    <w:nsid w:val="6D6C07CD"/>
    <w:multiLevelType w:val="multilevel"/>
    <w:tmpl w:val="6D6C07CD"/>
    <w:lvl w:ilvl="0">
      <w:start w:val="1"/>
      <w:numFmt w:val="lowerLetter"/>
      <w:pStyle w:val="afe"/>
      <w:lvlText w:val="%1)"/>
      <w:lvlJc w:val="left"/>
      <w:pPr>
        <w:tabs>
          <w:tab w:val="left" w:pos="839"/>
        </w:tabs>
        <w:ind w:left="839" w:hanging="419"/>
      </w:pPr>
      <w:rPr>
        <w:rFonts w:ascii="宋体" w:eastAsia="宋体" w:hint="eastAsia"/>
        <w:b w:val="0"/>
        <w:i w:val="0"/>
        <w:sz w:val="21"/>
      </w:rPr>
    </w:lvl>
    <w:lvl w:ilvl="1">
      <w:start w:val="1"/>
      <w:numFmt w:val="decimal"/>
      <w:pStyle w:val="aff"/>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8" w15:restartNumberingAfterBreak="0">
    <w:nsid w:val="6DBF04F4"/>
    <w:multiLevelType w:val="multilevel"/>
    <w:tmpl w:val="6DBF04F4"/>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11"/>
  </w:num>
  <w:num w:numId="2">
    <w:abstractNumId w:val="7"/>
  </w:num>
  <w:num w:numId="3">
    <w:abstractNumId w:val="10"/>
  </w:num>
  <w:num w:numId="4">
    <w:abstractNumId w:val="3"/>
  </w:num>
  <w:num w:numId="5">
    <w:abstractNumId w:val="12"/>
  </w:num>
  <w:num w:numId="6">
    <w:abstractNumId w:val="18"/>
  </w:num>
  <w:num w:numId="7">
    <w:abstractNumId w:val="0"/>
  </w:num>
  <w:num w:numId="8">
    <w:abstractNumId w:val="13"/>
  </w:num>
  <w:num w:numId="9">
    <w:abstractNumId w:val="8"/>
  </w:num>
  <w:num w:numId="10">
    <w:abstractNumId w:val="6"/>
  </w:num>
  <w:num w:numId="11">
    <w:abstractNumId w:val="16"/>
  </w:num>
  <w:num w:numId="12">
    <w:abstractNumId w:val="14"/>
  </w:num>
  <w:num w:numId="13">
    <w:abstractNumId w:val="17"/>
  </w:num>
  <w:num w:numId="14">
    <w:abstractNumId w:val="9"/>
  </w:num>
  <w:num w:numId="15">
    <w:abstractNumId w:val="2"/>
  </w:num>
  <w:num w:numId="16">
    <w:abstractNumId w:val="5"/>
  </w:num>
  <w:num w:numId="17">
    <w:abstractNumId w:val="15"/>
  </w:num>
  <w:num w:numId="18">
    <w:abstractNumId w:val="4"/>
  </w:num>
  <w:num w:numId="19">
    <w:abstractNumId w:val="1"/>
  </w:num>
  <w:num w:numId="20">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1FD1"/>
    <w:rsid w:val="000038C2"/>
    <w:rsid w:val="000041F3"/>
    <w:rsid w:val="000045BC"/>
    <w:rsid w:val="000051F3"/>
    <w:rsid w:val="0000586F"/>
    <w:rsid w:val="00006167"/>
    <w:rsid w:val="00006EAE"/>
    <w:rsid w:val="00006F0D"/>
    <w:rsid w:val="000104DB"/>
    <w:rsid w:val="000106DF"/>
    <w:rsid w:val="000114DA"/>
    <w:rsid w:val="0001210E"/>
    <w:rsid w:val="000126A7"/>
    <w:rsid w:val="000131D5"/>
    <w:rsid w:val="00013276"/>
    <w:rsid w:val="00013D86"/>
    <w:rsid w:val="00013E02"/>
    <w:rsid w:val="00014B4D"/>
    <w:rsid w:val="0001571E"/>
    <w:rsid w:val="0001613A"/>
    <w:rsid w:val="000167DA"/>
    <w:rsid w:val="00016A4C"/>
    <w:rsid w:val="00017B37"/>
    <w:rsid w:val="0002083A"/>
    <w:rsid w:val="0002143C"/>
    <w:rsid w:val="00021A74"/>
    <w:rsid w:val="000224ED"/>
    <w:rsid w:val="00023F6C"/>
    <w:rsid w:val="00025A65"/>
    <w:rsid w:val="00026631"/>
    <w:rsid w:val="00026C31"/>
    <w:rsid w:val="00027280"/>
    <w:rsid w:val="00031831"/>
    <w:rsid w:val="000320A7"/>
    <w:rsid w:val="00035925"/>
    <w:rsid w:val="00035B86"/>
    <w:rsid w:val="000376A3"/>
    <w:rsid w:val="00040D6B"/>
    <w:rsid w:val="000422D8"/>
    <w:rsid w:val="000458DF"/>
    <w:rsid w:val="0004676A"/>
    <w:rsid w:val="00050024"/>
    <w:rsid w:val="0005021D"/>
    <w:rsid w:val="00051467"/>
    <w:rsid w:val="00051B46"/>
    <w:rsid w:val="00051F94"/>
    <w:rsid w:val="00052836"/>
    <w:rsid w:val="00054A65"/>
    <w:rsid w:val="00056B8C"/>
    <w:rsid w:val="00057E61"/>
    <w:rsid w:val="000607E6"/>
    <w:rsid w:val="000618CB"/>
    <w:rsid w:val="000670BC"/>
    <w:rsid w:val="00067CDF"/>
    <w:rsid w:val="00074FBE"/>
    <w:rsid w:val="000779A3"/>
    <w:rsid w:val="00077B71"/>
    <w:rsid w:val="00077E94"/>
    <w:rsid w:val="00081D39"/>
    <w:rsid w:val="00081E44"/>
    <w:rsid w:val="0008317C"/>
    <w:rsid w:val="00083A09"/>
    <w:rsid w:val="00084665"/>
    <w:rsid w:val="00085647"/>
    <w:rsid w:val="00085F75"/>
    <w:rsid w:val="00086B9C"/>
    <w:rsid w:val="00087369"/>
    <w:rsid w:val="0009005E"/>
    <w:rsid w:val="000904A1"/>
    <w:rsid w:val="00092857"/>
    <w:rsid w:val="00093D19"/>
    <w:rsid w:val="000941E8"/>
    <w:rsid w:val="00097A05"/>
    <w:rsid w:val="000A20A9"/>
    <w:rsid w:val="000A20B1"/>
    <w:rsid w:val="000A3885"/>
    <w:rsid w:val="000A48B1"/>
    <w:rsid w:val="000A4CE2"/>
    <w:rsid w:val="000A6E08"/>
    <w:rsid w:val="000A74B2"/>
    <w:rsid w:val="000B0D77"/>
    <w:rsid w:val="000B28C1"/>
    <w:rsid w:val="000B3143"/>
    <w:rsid w:val="000B539E"/>
    <w:rsid w:val="000B5B75"/>
    <w:rsid w:val="000B6178"/>
    <w:rsid w:val="000B70B8"/>
    <w:rsid w:val="000B7ABE"/>
    <w:rsid w:val="000B7BBD"/>
    <w:rsid w:val="000C0D65"/>
    <w:rsid w:val="000C155D"/>
    <w:rsid w:val="000C5437"/>
    <w:rsid w:val="000C6616"/>
    <w:rsid w:val="000C6B05"/>
    <w:rsid w:val="000C6DD6"/>
    <w:rsid w:val="000C73D4"/>
    <w:rsid w:val="000C7B36"/>
    <w:rsid w:val="000D11CC"/>
    <w:rsid w:val="000D1C3A"/>
    <w:rsid w:val="000D2CF3"/>
    <w:rsid w:val="000D3D4C"/>
    <w:rsid w:val="000D44A6"/>
    <w:rsid w:val="000D4C8D"/>
    <w:rsid w:val="000D4F51"/>
    <w:rsid w:val="000D718B"/>
    <w:rsid w:val="000D735E"/>
    <w:rsid w:val="000E0C46"/>
    <w:rsid w:val="000E202F"/>
    <w:rsid w:val="000E4E4D"/>
    <w:rsid w:val="000E663A"/>
    <w:rsid w:val="000E6D1D"/>
    <w:rsid w:val="000E6F28"/>
    <w:rsid w:val="000E7874"/>
    <w:rsid w:val="000F030C"/>
    <w:rsid w:val="000F129C"/>
    <w:rsid w:val="000F2829"/>
    <w:rsid w:val="000F541B"/>
    <w:rsid w:val="000F7F4A"/>
    <w:rsid w:val="00101A79"/>
    <w:rsid w:val="00104737"/>
    <w:rsid w:val="001056DE"/>
    <w:rsid w:val="0011022C"/>
    <w:rsid w:val="00110F96"/>
    <w:rsid w:val="001124C0"/>
    <w:rsid w:val="001168C1"/>
    <w:rsid w:val="00116BCD"/>
    <w:rsid w:val="00117DA1"/>
    <w:rsid w:val="00122345"/>
    <w:rsid w:val="00122CD8"/>
    <w:rsid w:val="0012413B"/>
    <w:rsid w:val="001260DC"/>
    <w:rsid w:val="0012785A"/>
    <w:rsid w:val="001300B6"/>
    <w:rsid w:val="0013175F"/>
    <w:rsid w:val="00131B0D"/>
    <w:rsid w:val="00131FE5"/>
    <w:rsid w:val="001349E0"/>
    <w:rsid w:val="00135EAB"/>
    <w:rsid w:val="0014163F"/>
    <w:rsid w:val="00141F35"/>
    <w:rsid w:val="00143D18"/>
    <w:rsid w:val="00145A77"/>
    <w:rsid w:val="00146EEB"/>
    <w:rsid w:val="0014710E"/>
    <w:rsid w:val="00147DBF"/>
    <w:rsid w:val="00147FB0"/>
    <w:rsid w:val="0015047D"/>
    <w:rsid w:val="001512B4"/>
    <w:rsid w:val="001523E2"/>
    <w:rsid w:val="00155026"/>
    <w:rsid w:val="00155F88"/>
    <w:rsid w:val="001565E5"/>
    <w:rsid w:val="00156EF6"/>
    <w:rsid w:val="0015737F"/>
    <w:rsid w:val="00157402"/>
    <w:rsid w:val="0015774D"/>
    <w:rsid w:val="001620A5"/>
    <w:rsid w:val="001628FF"/>
    <w:rsid w:val="00164E53"/>
    <w:rsid w:val="0016682B"/>
    <w:rsid w:val="001668BE"/>
    <w:rsid w:val="0016699D"/>
    <w:rsid w:val="00167B85"/>
    <w:rsid w:val="001727BA"/>
    <w:rsid w:val="00172901"/>
    <w:rsid w:val="001741C1"/>
    <w:rsid w:val="00175159"/>
    <w:rsid w:val="00175F35"/>
    <w:rsid w:val="001761C8"/>
    <w:rsid w:val="00176208"/>
    <w:rsid w:val="001800CC"/>
    <w:rsid w:val="001807F4"/>
    <w:rsid w:val="00180B9E"/>
    <w:rsid w:val="00181A9E"/>
    <w:rsid w:val="0018211B"/>
    <w:rsid w:val="00182DCC"/>
    <w:rsid w:val="001840D3"/>
    <w:rsid w:val="001852E8"/>
    <w:rsid w:val="0018755F"/>
    <w:rsid w:val="001900F8"/>
    <w:rsid w:val="00191258"/>
    <w:rsid w:val="00192680"/>
    <w:rsid w:val="00193037"/>
    <w:rsid w:val="00193A2C"/>
    <w:rsid w:val="0019573C"/>
    <w:rsid w:val="001959F0"/>
    <w:rsid w:val="00195DAE"/>
    <w:rsid w:val="00196681"/>
    <w:rsid w:val="001A0353"/>
    <w:rsid w:val="001A196E"/>
    <w:rsid w:val="001A288E"/>
    <w:rsid w:val="001A3B49"/>
    <w:rsid w:val="001A403B"/>
    <w:rsid w:val="001B01A0"/>
    <w:rsid w:val="001B249B"/>
    <w:rsid w:val="001B3961"/>
    <w:rsid w:val="001B5616"/>
    <w:rsid w:val="001B690F"/>
    <w:rsid w:val="001B6DC2"/>
    <w:rsid w:val="001B7C84"/>
    <w:rsid w:val="001C00DD"/>
    <w:rsid w:val="001C0157"/>
    <w:rsid w:val="001C01ED"/>
    <w:rsid w:val="001C0216"/>
    <w:rsid w:val="001C0501"/>
    <w:rsid w:val="001C149C"/>
    <w:rsid w:val="001C21AC"/>
    <w:rsid w:val="001C40C8"/>
    <w:rsid w:val="001C45BE"/>
    <w:rsid w:val="001C47BA"/>
    <w:rsid w:val="001C59EA"/>
    <w:rsid w:val="001C62D5"/>
    <w:rsid w:val="001C66C7"/>
    <w:rsid w:val="001C7D29"/>
    <w:rsid w:val="001D0F16"/>
    <w:rsid w:val="001D0FDD"/>
    <w:rsid w:val="001D3C00"/>
    <w:rsid w:val="001D406C"/>
    <w:rsid w:val="001D41EE"/>
    <w:rsid w:val="001D5888"/>
    <w:rsid w:val="001D5E66"/>
    <w:rsid w:val="001D7281"/>
    <w:rsid w:val="001E0380"/>
    <w:rsid w:val="001E13B1"/>
    <w:rsid w:val="001E2D72"/>
    <w:rsid w:val="001E5113"/>
    <w:rsid w:val="001E74D5"/>
    <w:rsid w:val="001E79C6"/>
    <w:rsid w:val="001F3134"/>
    <w:rsid w:val="001F3725"/>
    <w:rsid w:val="001F3A19"/>
    <w:rsid w:val="001F4B3D"/>
    <w:rsid w:val="001F5CDA"/>
    <w:rsid w:val="001F69B9"/>
    <w:rsid w:val="001F6A6D"/>
    <w:rsid w:val="002009EB"/>
    <w:rsid w:val="002014A4"/>
    <w:rsid w:val="00202CCE"/>
    <w:rsid w:val="00202DF4"/>
    <w:rsid w:val="00204EFC"/>
    <w:rsid w:val="00205971"/>
    <w:rsid w:val="00207232"/>
    <w:rsid w:val="0020728A"/>
    <w:rsid w:val="00210A08"/>
    <w:rsid w:val="00210CA2"/>
    <w:rsid w:val="00213EB0"/>
    <w:rsid w:val="00215E9C"/>
    <w:rsid w:val="00222F26"/>
    <w:rsid w:val="002233B4"/>
    <w:rsid w:val="002239DB"/>
    <w:rsid w:val="00223A6C"/>
    <w:rsid w:val="002322EC"/>
    <w:rsid w:val="00234467"/>
    <w:rsid w:val="00234A6A"/>
    <w:rsid w:val="002358B5"/>
    <w:rsid w:val="0023648A"/>
    <w:rsid w:val="00236B08"/>
    <w:rsid w:val="00236B4E"/>
    <w:rsid w:val="00237D8D"/>
    <w:rsid w:val="00241DA2"/>
    <w:rsid w:val="00243EAE"/>
    <w:rsid w:val="0024462D"/>
    <w:rsid w:val="00244A20"/>
    <w:rsid w:val="00247FEE"/>
    <w:rsid w:val="00250299"/>
    <w:rsid w:val="00250D67"/>
    <w:rsid w:val="00250E7D"/>
    <w:rsid w:val="00251172"/>
    <w:rsid w:val="002514D5"/>
    <w:rsid w:val="00253649"/>
    <w:rsid w:val="0025368F"/>
    <w:rsid w:val="00254ECF"/>
    <w:rsid w:val="002565D5"/>
    <w:rsid w:val="00257717"/>
    <w:rsid w:val="0026048D"/>
    <w:rsid w:val="002622C0"/>
    <w:rsid w:val="00263B45"/>
    <w:rsid w:val="00265106"/>
    <w:rsid w:val="002653EB"/>
    <w:rsid w:val="002654C3"/>
    <w:rsid w:val="00266D61"/>
    <w:rsid w:val="00267E18"/>
    <w:rsid w:val="002716EA"/>
    <w:rsid w:val="00273102"/>
    <w:rsid w:val="0027661C"/>
    <w:rsid w:val="00276E78"/>
    <w:rsid w:val="002778AE"/>
    <w:rsid w:val="00280521"/>
    <w:rsid w:val="00280678"/>
    <w:rsid w:val="00281397"/>
    <w:rsid w:val="002824B5"/>
    <w:rsid w:val="0028269A"/>
    <w:rsid w:val="00283590"/>
    <w:rsid w:val="0028594E"/>
    <w:rsid w:val="00286973"/>
    <w:rsid w:val="002919A8"/>
    <w:rsid w:val="00294E70"/>
    <w:rsid w:val="00296397"/>
    <w:rsid w:val="002968C3"/>
    <w:rsid w:val="002A13B8"/>
    <w:rsid w:val="002A1924"/>
    <w:rsid w:val="002A20F4"/>
    <w:rsid w:val="002A2B22"/>
    <w:rsid w:val="002A36AB"/>
    <w:rsid w:val="002A3EB6"/>
    <w:rsid w:val="002A704E"/>
    <w:rsid w:val="002A7420"/>
    <w:rsid w:val="002A7988"/>
    <w:rsid w:val="002B081A"/>
    <w:rsid w:val="002B0F12"/>
    <w:rsid w:val="002B1308"/>
    <w:rsid w:val="002B3377"/>
    <w:rsid w:val="002B3B8E"/>
    <w:rsid w:val="002B4554"/>
    <w:rsid w:val="002B5A00"/>
    <w:rsid w:val="002B6212"/>
    <w:rsid w:val="002B77FF"/>
    <w:rsid w:val="002B7E7E"/>
    <w:rsid w:val="002C2E75"/>
    <w:rsid w:val="002C35F0"/>
    <w:rsid w:val="002C44D9"/>
    <w:rsid w:val="002C5096"/>
    <w:rsid w:val="002C649D"/>
    <w:rsid w:val="002C72D8"/>
    <w:rsid w:val="002D0856"/>
    <w:rsid w:val="002D11FA"/>
    <w:rsid w:val="002D1663"/>
    <w:rsid w:val="002D286A"/>
    <w:rsid w:val="002D36FA"/>
    <w:rsid w:val="002D5A2C"/>
    <w:rsid w:val="002D6DAA"/>
    <w:rsid w:val="002D773E"/>
    <w:rsid w:val="002E00FC"/>
    <w:rsid w:val="002E01E8"/>
    <w:rsid w:val="002E0278"/>
    <w:rsid w:val="002E0DDF"/>
    <w:rsid w:val="002E20ED"/>
    <w:rsid w:val="002E2906"/>
    <w:rsid w:val="002E363B"/>
    <w:rsid w:val="002E4B07"/>
    <w:rsid w:val="002E5635"/>
    <w:rsid w:val="002E596A"/>
    <w:rsid w:val="002E64C3"/>
    <w:rsid w:val="002E6A2C"/>
    <w:rsid w:val="002E6AE4"/>
    <w:rsid w:val="002E6FEE"/>
    <w:rsid w:val="002F03FD"/>
    <w:rsid w:val="002F1D8C"/>
    <w:rsid w:val="002F1F8E"/>
    <w:rsid w:val="002F21DA"/>
    <w:rsid w:val="002F29C4"/>
    <w:rsid w:val="002F2C0B"/>
    <w:rsid w:val="002F5261"/>
    <w:rsid w:val="002F6BC5"/>
    <w:rsid w:val="00301321"/>
    <w:rsid w:val="00301F39"/>
    <w:rsid w:val="003023FB"/>
    <w:rsid w:val="00303034"/>
    <w:rsid w:val="00303040"/>
    <w:rsid w:val="0030333C"/>
    <w:rsid w:val="00303DAE"/>
    <w:rsid w:val="0031085C"/>
    <w:rsid w:val="0031123E"/>
    <w:rsid w:val="00316A14"/>
    <w:rsid w:val="00317051"/>
    <w:rsid w:val="0031752B"/>
    <w:rsid w:val="00320C0A"/>
    <w:rsid w:val="0032162C"/>
    <w:rsid w:val="00322DFE"/>
    <w:rsid w:val="00323ED4"/>
    <w:rsid w:val="003244C9"/>
    <w:rsid w:val="0032488E"/>
    <w:rsid w:val="00325926"/>
    <w:rsid w:val="00327A8A"/>
    <w:rsid w:val="003309EF"/>
    <w:rsid w:val="00330B24"/>
    <w:rsid w:val="00332D1C"/>
    <w:rsid w:val="003347BA"/>
    <w:rsid w:val="00335FF2"/>
    <w:rsid w:val="00336610"/>
    <w:rsid w:val="00340342"/>
    <w:rsid w:val="0034084B"/>
    <w:rsid w:val="00343F73"/>
    <w:rsid w:val="00343FAD"/>
    <w:rsid w:val="0034406D"/>
    <w:rsid w:val="00345060"/>
    <w:rsid w:val="00345BA6"/>
    <w:rsid w:val="00350987"/>
    <w:rsid w:val="00350BF9"/>
    <w:rsid w:val="00350FA1"/>
    <w:rsid w:val="00352170"/>
    <w:rsid w:val="0035323B"/>
    <w:rsid w:val="003564E0"/>
    <w:rsid w:val="003565AF"/>
    <w:rsid w:val="00356A74"/>
    <w:rsid w:val="003609D2"/>
    <w:rsid w:val="0036378B"/>
    <w:rsid w:val="00363F22"/>
    <w:rsid w:val="00365A64"/>
    <w:rsid w:val="00366A83"/>
    <w:rsid w:val="00367428"/>
    <w:rsid w:val="00367983"/>
    <w:rsid w:val="00375564"/>
    <w:rsid w:val="00377B31"/>
    <w:rsid w:val="00383191"/>
    <w:rsid w:val="00384226"/>
    <w:rsid w:val="00386755"/>
    <w:rsid w:val="00386AD9"/>
    <w:rsid w:val="00386DED"/>
    <w:rsid w:val="0038703E"/>
    <w:rsid w:val="003912E7"/>
    <w:rsid w:val="00393236"/>
    <w:rsid w:val="00393947"/>
    <w:rsid w:val="00393BFB"/>
    <w:rsid w:val="0039438A"/>
    <w:rsid w:val="003964FB"/>
    <w:rsid w:val="003A0746"/>
    <w:rsid w:val="003A16CA"/>
    <w:rsid w:val="003A2275"/>
    <w:rsid w:val="003A2F32"/>
    <w:rsid w:val="003A4B55"/>
    <w:rsid w:val="003A5095"/>
    <w:rsid w:val="003A54B1"/>
    <w:rsid w:val="003A561F"/>
    <w:rsid w:val="003A6A4F"/>
    <w:rsid w:val="003A7088"/>
    <w:rsid w:val="003A72BF"/>
    <w:rsid w:val="003B00DF"/>
    <w:rsid w:val="003B1275"/>
    <w:rsid w:val="003B1778"/>
    <w:rsid w:val="003B1F5A"/>
    <w:rsid w:val="003B22C2"/>
    <w:rsid w:val="003B3AEC"/>
    <w:rsid w:val="003B54CC"/>
    <w:rsid w:val="003B6646"/>
    <w:rsid w:val="003C11CB"/>
    <w:rsid w:val="003C349B"/>
    <w:rsid w:val="003C4DB7"/>
    <w:rsid w:val="003C4F3B"/>
    <w:rsid w:val="003C59EA"/>
    <w:rsid w:val="003C75F3"/>
    <w:rsid w:val="003C78A3"/>
    <w:rsid w:val="003D19BC"/>
    <w:rsid w:val="003D2CF0"/>
    <w:rsid w:val="003D34D7"/>
    <w:rsid w:val="003D599F"/>
    <w:rsid w:val="003D59C4"/>
    <w:rsid w:val="003D60AE"/>
    <w:rsid w:val="003D66B6"/>
    <w:rsid w:val="003D7ADA"/>
    <w:rsid w:val="003E0AB2"/>
    <w:rsid w:val="003E112B"/>
    <w:rsid w:val="003E153D"/>
    <w:rsid w:val="003E1867"/>
    <w:rsid w:val="003E55FE"/>
    <w:rsid w:val="003E5729"/>
    <w:rsid w:val="003F0D03"/>
    <w:rsid w:val="003F20E6"/>
    <w:rsid w:val="003F4EE0"/>
    <w:rsid w:val="003F738A"/>
    <w:rsid w:val="003F7C80"/>
    <w:rsid w:val="004010CE"/>
    <w:rsid w:val="0040157B"/>
    <w:rsid w:val="00402153"/>
    <w:rsid w:val="00402FC1"/>
    <w:rsid w:val="0040354F"/>
    <w:rsid w:val="00413602"/>
    <w:rsid w:val="004149B6"/>
    <w:rsid w:val="00415FB8"/>
    <w:rsid w:val="00417665"/>
    <w:rsid w:val="004201F2"/>
    <w:rsid w:val="00420CA6"/>
    <w:rsid w:val="00421D4D"/>
    <w:rsid w:val="00422CE9"/>
    <w:rsid w:val="00423AB1"/>
    <w:rsid w:val="00424807"/>
    <w:rsid w:val="00425082"/>
    <w:rsid w:val="004261DC"/>
    <w:rsid w:val="004312C7"/>
    <w:rsid w:val="0043191F"/>
    <w:rsid w:val="00431B4C"/>
    <w:rsid w:val="00431DEB"/>
    <w:rsid w:val="00432682"/>
    <w:rsid w:val="00432F49"/>
    <w:rsid w:val="00434D9B"/>
    <w:rsid w:val="004350B9"/>
    <w:rsid w:val="00436416"/>
    <w:rsid w:val="00437308"/>
    <w:rsid w:val="00437638"/>
    <w:rsid w:val="00442B5F"/>
    <w:rsid w:val="00446B29"/>
    <w:rsid w:val="00453611"/>
    <w:rsid w:val="00453F9A"/>
    <w:rsid w:val="00455F28"/>
    <w:rsid w:val="004568A6"/>
    <w:rsid w:val="00460AD5"/>
    <w:rsid w:val="0046108D"/>
    <w:rsid w:val="00464219"/>
    <w:rsid w:val="004653D9"/>
    <w:rsid w:val="00466694"/>
    <w:rsid w:val="00466AEB"/>
    <w:rsid w:val="00471E91"/>
    <w:rsid w:val="00472308"/>
    <w:rsid w:val="00474675"/>
    <w:rsid w:val="0047470C"/>
    <w:rsid w:val="004778B7"/>
    <w:rsid w:val="00477A86"/>
    <w:rsid w:val="00484364"/>
    <w:rsid w:val="004854BB"/>
    <w:rsid w:val="00485DCB"/>
    <w:rsid w:val="00490AA4"/>
    <w:rsid w:val="0049165A"/>
    <w:rsid w:val="00493692"/>
    <w:rsid w:val="00494CF2"/>
    <w:rsid w:val="0049662E"/>
    <w:rsid w:val="00497D41"/>
    <w:rsid w:val="004A0D7F"/>
    <w:rsid w:val="004A2F78"/>
    <w:rsid w:val="004A35F9"/>
    <w:rsid w:val="004A5C72"/>
    <w:rsid w:val="004B0B67"/>
    <w:rsid w:val="004B24C1"/>
    <w:rsid w:val="004B461B"/>
    <w:rsid w:val="004B5405"/>
    <w:rsid w:val="004B7345"/>
    <w:rsid w:val="004C19E9"/>
    <w:rsid w:val="004C292F"/>
    <w:rsid w:val="004C2DD7"/>
    <w:rsid w:val="004C4141"/>
    <w:rsid w:val="004C5DD7"/>
    <w:rsid w:val="004C6670"/>
    <w:rsid w:val="004C6C7A"/>
    <w:rsid w:val="004C7BBA"/>
    <w:rsid w:val="004D34CC"/>
    <w:rsid w:val="004D3C05"/>
    <w:rsid w:val="004D7C2A"/>
    <w:rsid w:val="004D7EE6"/>
    <w:rsid w:val="004E0163"/>
    <w:rsid w:val="004E1CBB"/>
    <w:rsid w:val="004E1DC5"/>
    <w:rsid w:val="004E36E7"/>
    <w:rsid w:val="004E3ADA"/>
    <w:rsid w:val="004E3DA9"/>
    <w:rsid w:val="004E4168"/>
    <w:rsid w:val="004E7A8A"/>
    <w:rsid w:val="004F0CF7"/>
    <w:rsid w:val="004F10EF"/>
    <w:rsid w:val="004F1D1E"/>
    <w:rsid w:val="004F6993"/>
    <w:rsid w:val="004F7B74"/>
    <w:rsid w:val="00500859"/>
    <w:rsid w:val="0050098B"/>
    <w:rsid w:val="0050189F"/>
    <w:rsid w:val="00507B35"/>
    <w:rsid w:val="00510027"/>
    <w:rsid w:val="00510234"/>
    <w:rsid w:val="00510280"/>
    <w:rsid w:val="00510514"/>
    <w:rsid w:val="0051268B"/>
    <w:rsid w:val="00512EAA"/>
    <w:rsid w:val="00513D73"/>
    <w:rsid w:val="00514A43"/>
    <w:rsid w:val="00514DE2"/>
    <w:rsid w:val="005174E5"/>
    <w:rsid w:val="00517B02"/>
    <w:rsid w:val="00521520"/>
    <w:rsid w:val="00521AAB"/>
    <w:rsid w:val="00522393"/>
    <w:rsid w:val="00522620"/>
    <w:rsid w:val="00523CE8"/>
    <w:rsid w:val="00525420"/>
    <w:rsid w:val="00525656"/>
    <w:rsid w:val="0052585A"/>
    <w:rsid w:val="0052726A"/>
    <w:rsid w:val="005304F1"/>
    <w:rsid w:val="005327BB"/>
    <w:rsid w:val="0053480B"/>
    <w:rsid w:val="00534C02"/>
    <w:rsid w:val="0054145C"/>
    <w:rsid w:val="0054264B"/>
    <w:rsid w:val="00543786"/>
    <w:rsid w:val="005467C0"/>
    <w:rsid w:val="00550E0F"/>
    <w:rsid w:val="005533D7"/>
    <w:rsid w:val="00553736"/>
    <w:rsid w:val="00554999"/>
    <w:rsid w:val="00555E9F"/>
    <w:rsid w:val="005566A0"/>
    <w:rsid w:val="0055717B"/>
    <w:rsid w:val="005576FA"/>
    <w:rsid w:val="005606BD"/>
    <w:rsid w:val="00562667"/>
    <w:rsid w:val="00563087"/>
    <w:rsid w:val="005650F1"/>
    <w:rsid w:val="00565EE7"/>
    <w:rsid w:val="00566A6D"/>
    <w:rsid w:val="00567B69"/>
    <w:rsid w:val="00570065"/>
    <w:rsid w:val="005703DE"/>
    <w:rsid w:val="00571E5D"/>
    <w:rsid w:val="00572FA7"/>
    <w:rsid w:val="00574D7B"/>
    <w:rsid w:val="00576ED1"/>
    <w:rsid w:val="0057764B"/>
    <w:rsid w:val="0058097A"/>
    <w:rsid w:val="00581F0C"/>
    <w:rsid w:val="00583D99"/>
    <w:rsid w:val="0058464E"/>
    <w:rsid w:val="0058514B"/>
    <w:rsid w:val="005873F0"/>
    <w:rsid w:val="0058795C"/>
    <w:rsid w:val="005909AB"/>
    <w:rsid w:val="005915C3"/>
    <w:rsid w:val="00593B48"/>
    <w:rsid w:val="00594EF1"/>
    <w:rsid w:val="00595504"/>
    <w:rsid w:val="005A01CB"/>
    <w:rsid w:val="005A0C16"/>
    <w:rsid w:val="005A3CCF"/>
    <w:rsid w:val="005A4277"/>
    <w:rsid w:val="005A4770"/>
    <w:rsid w:val="005A4878"/>
    <w:rsid w:val="005A58FF"/>
    <w:rsid w:val="005A59DF"/>
    <w:rsid w:val="005A5EAF"/>
    <w:rsid w:val="005A5EC8"/>
    <w:rsid w:val="005A64C0"/>
    <w:rsid w:val="005A76E8"/>
    <w:rsid w:val="005A7FBE"/>
    <w:rsid w:val="005B1A08"/>
    <w:rsid w:val="005B3A5A"/>
    <w:rsid w:val="005B3C11"/>
    <w:rsid w:val="005B5661"/>
    <w:rsid w:val="005B6268"/>
    <w:rsid w:val="005C1C28"/>
    <w:rsid w:val="005C3817"/>
    <w:rsid w:val="005C49B9"/>
    <w:rsid w:val="005C6DB5"/>
    <w:rsid w:val="005C7A7A"/>
    <w:rsid w:val="005D0300"/>
    <w:rsid w:val="005D09D9"/>
    <w:rsid w:val="005D18C4"/>
    <w:rsid w:val="005D3EE3"/>
    <w:rsid w:val="005D4941"/>
    <w:rsid w:val="005D6A17"/>
    <w:rsid w:val="005E19E7"/>
    <w:rsid w:val="005E2EF0"/>
    <w:rsid w:val="005E5121"/>
    <w:rsid w:val="005E7D94"/>
    <w:rsid w:val="005F0D35"/>
    <w:rsid w:val="005F76C3"/>
    <w:rsid w:val="006019B4"/>
    <w:rsid w:val="00602BE7"/>
    <w:rsid w:val="00602E15"/>
    <w:rsid w:val="00602EEB"/>
    <w:rsid w:val="00603EDF"/>
    <w:rsid w:val="00604C8C"/>
    <w:rsid w:val="00605E04"/>
    <w:rsid w:val="00606CCF"/>
    <w:rsid w:val="00610C4D"/>
    <w:rsid w:val="0061257D"/>
    <w:rsid w:val="00612BD5"/>
    <w:rsid w:val="00613755"/>
    <w:rsid w:val="0061716C"/>
    <w:rsid w:val="00623752"/>
    <w:rsid w:val="006243A1"/>
    <w:rsid w:val="00624E34"/>
    <w:rsid w:val="00625DB1"/>
    <w:rsid w:val="00631D28"/>
    <w:rsid w:val="00631E5B"/>
    <w:rsid w:val="00632E56"/>
    <w:rsid w:val="00632E5A"/>
    <w:rsid w:val="006339F0"/>
    <w:rsid w:val="00633A50"/>
    <w:rsid w:val="00633E4C"/>
    <w:rsid w:val="00635CBA"/>
    <w:rsid w:val="0064080A"/>
    <w:rsid w:val="006413F3"/>
    <w:rsid w:val="0064338B"/>
    <w:rsid w:val="0064355C"/>
    <w:rsid w:val="00643988"/>
    <w:rsid w:val="006457DB"/>
    <w:rsid w:val="00646542"/>
    <w:rsid w:val="006504F4"/>
    <w:rsid w:val="006511D8"/>
    <w:rsid w:val="0065201C"/>
    <w:rsid w:val="00654588"/>
    <w:rsid w:val="00654BC9"/>
    <w:rsid w:val="00654DA7"/>
    <w:rsid w:val="006552FD"/>
    <w:rsid w:val="006557D1"/>
    <w:rsid w:val="006563BE"/>
    <w:rsid w:val="00663AF3"/>
    <w:rsid w:val="00665C37"/>
    <w:rsid w:val="00666B6C"/>
    <w:rsid w:val="00667571"/>
    <w:rsid w:val="006678B0"/>
    <w:rsid w:val="00670A8E"/>
    <w:rsid w:val="0067215E"/>
    <w:rsid w:val="0067526D"/>
    <w:rsid w:val="00677941"/>
    <w:rsid w:val="00677A2F"/>
    <w:rsid w:val="006808DE"/>
    <w:rsid w:val="00682682"/>
    <w:rsid w:val="00682702"/>
    <w:rsid w:val="00682CAE"/>
    <w:rsid w:val="0068535B"/>
    <w:rsid w:val="00685E45"/>
    <w:rsid w:val="00690C9B"/>
    <w:rsid w:val="00692368"/>
    <w:rsid w:val="006927EA"/>
    <w:rsid w:val="00693633"/>
    <w:rsid w:val="00695BB8"/>
    <w:rsid w:val="00697DE0"/>
    <w:rsid w:val="006A2A8C"/>
    <w:rsid w:val="006A2C21"/>
    <w:rsid w:val="006A2EBC"/>
    <w:rsid w:val="006A33C2"/>
    <w:rsid w:val="006A34C8"/>
    <w:rsid w:val="006A5C71"/>
    <w:rsid w:val="006A5CD2"/>
    <w:rsid w:val="006A5EA0"/>
    <w:rsid w:val="006A783B"/>
    <w:rsid w:val="006A7A59"/>
    <w:rsid w:val="006A7B33"/>
    <w:rsid w:val="006A7F59"/>
    <w:rsid w:val="006B2E26"/>
    <w:rsid w:val="006B364B"/>
    <w:rsid w:val="006B4E13"/>
    <w:rsid w:val="006B5557"/>
    <w:rsid w:val="006B5834"/>
    <w:rsid w:val="006B5A6D"/>
    <w:rsid w:val="006B6869"/>
    <w:rsid w:val="006B75DD"/>
    <w:rsid w:val="006B7B8D"/>
    <w:rsid w:val="006C0FA1"/>
    <w:rsid w:val="006C4608"/>
    <w:rsid w:val="006C6669"/>
    <w:rsid w:val="006C67E0"/>
    <w:rsid w:val="006C6AEA"/>
    <w:rsid w:val="006C7ABA"/>
    <w:rsid w:val="006D0D60"/>
    <w:rsid w:val="006D1122"/>
    <w:rsid w:val="006D2504"/>
    <w:rsid w:val="006D2D09"/>
    <w:rsid w:val="006D3147"/>
    <w:rsid w:val="006D329E"/>
    <w:rsid w:val="006D3C00"/>
    <w:rsid w:val="006D4029"/>
    <w:rsid w:val="006D43B0"/>
    <w:rsid w:val="006D54CD"/>
    <w:rsid w:val="006D6CF4"/>
    <w:rsid w:val="006D71FC"/>
    <w:rsid w:val="006E1D31"/>
    <w:rsid w:val="006E3675"/>
    <w:rsid w:val="006E4A7F"/>
    <w:rsid w:val="006E5397"/>
    <w:rsid w:val="006E618D"/>
    <w:rsid w:val="006E74F6"/>
    <w:rsid w:val="006F127B"/>
    <w:rsid w:val="006F4A0F"/>
    <w:rsid w:val="006F535D"/>
    <w:rsid w:val="006F7554"/>
    <w:rsid w:val="006F7CA9"/>
    <w:rsid w:val="007005E5"/>
    <w:rsid w:val="00700713"/>
    <w:rsid w:val="0070465F"/>
    <w:rsid w:val="00704DF6"/>
    <w:rsid w:val="00704E08"/>
    <w:rsid w:val="00705EC2"/>
    <w:rsid w:val="0070651C"/>
    <w:rsid w:val="007113AD"/>
    <w:rsid w:val="0071167C"/>
    <w:rsid w:val="00711A8D"/>
    <w:rsid w:val="007120BB"/>
    <w:rsid w:val="00712F13"/>
    <w:rsid w:val="007132A3"/>
    <w:rsid w:val="007140DF"/>
    <w:rsid w:val="00716421"/>
    <w:rsid w:val="00721A43"/>
    <w:rsid w:val="00721E44"/>
    <w:rsid w:val="00722D03"/>
    <w:rsid w:val="00724179"/>
    <w:rsid w:val="00724EFB"/>
    <w:rsid w:val="00725089"/>
    <w:rsid w:val="007326E6"/>
    <w:rsid w:val="007328D7"/>
    <w:rsid w:val="007356F1"/>
    <w:rsid w:val="00736716"/>
    <w:rsid w:val="00736744"/>
    <w:rsid w:val="0074094A"/>
    <w:rsid w:val="007419C3"/>
    <w:rsid w:val="00742B10"/>
    <w:rsid w:val="00743887"/>
    <w:rsid w:val="00744F22"/>
    <w:rsid w:val="007450CF"/>
    <w:rsid w:val="007464A0"/>
    <w:rsid w:val="007467A7"/>
    <w:rsid w:val="007469DD"/>
    <w:rsid w:val="00746DFC"/>
    <w:rsid w:val="0074741B"/>
    <w:rsid w:val="0074759E"/>
    <w:rsid w:val="007478EA"/>
    <w:rsid w:val="00747C54"/>
    <w:rsid w:val="007536E4"/>
    <w:rsid w:val="00753C47"/>
    <w:rsid w:val="0075415C"/>
    <w:rsid w:val="007548BE"/>
    <w:rsid w:val="00754C6C"/>
    <w:rsid w:val="00757635"/>
    <w:rsid w:val="00757DBF"/>
    <w:rsid w:val="00762DCA"/>
    <w:rsid w:val="0076337C"/>
    <w:rsid w:val="00763502"/>
    <w:rsid w:val="007660C3"/>
    <w:rsid w:val="0077051B"/>
    <w:rsid w:val="0077245E"/>
    <w:rsid w:val="00772927"/>
    <w:rsid w:val="00773408"/>
    <w:rsid w:val="00773A5C"/>
    <w:rsid w:val="00780071"/>
    <w:rsid w:val="00780963"/>
    <w:rsid w:val="00783100"/>
    <w:rsid w:val="007904E0"/>
    <w:rsid w:val="007913AB"/>
    <w:rsid w:val="007914F7"/>
    <w:rsid w:val="00791E0C"/>
    <w:rsid w:val="0079330E"/>
    <w:rsid w:val="007935A2"/>
    <w:rsid w:val="007946BA"/>
    <w:rsid w:val="0079524C"/>
    <w:rsid w:val="0079556A"/>
    <w:rsid w:val="00795A63"/>
    <w:rsid w:val="007A09A4"/>
    <w:rsid w:val="007A0E21"/>
    <w:rsid w:val="007A2CA7"/>
    <w:rsid w:val="007A36FF"/>
    <w:rsid w:val="007A5CC8"/>
    <w:rsid w:val="007A6CAA"/>
    <w:rsid w:val="007B1625"/>
    <w:rsid w:val="007B194A"/>
    <w:rsid w:val="007B1B55"/>
    <w:rsid w:val="007B1F56"/>
    <w:rsid w:val="007B3681"/>
    <w:rsid w:val="007B5FAD"/>
    <w:rsid w:val="007B697F"/>
    <w:rsid w:val="007B706E"/>
    <w:rsid w:val="007B71EB"/>
    <w:rsid w:val="007C1F0B"/>
    <w:rsid w:val="007C27A4"/>
    <w:rsid w:val="007C2AB4"/>
    <w:rsid w:val="007C2D39"/>
    <w:rsid w:val="007C6205"/>
    <w:rsid w:val="007C675D"/>
    <w:rsid w:val="007C686A"/>
    <w:rsid w:val="007C728E"/>
    <w:rsid w:val="007D1B5B"/>
    <w:rsid w:val="007D2332"/>
    <w:rsid w:val="007D2C53"/>
    <w:rsid w:val="007D3924"/>
    <w:rsid w:val="007D3D60"/>
    <w:rsid w:val="007D4503"/>
    <w:rsid w:val="007D4BB8"/>
    <w:rsid w:val="007D6E4F"/>
    <w:rsid w:val="007D7A06"/>
    <w:rsid w:val="007E03BD"/>
    <w:rsid w:val="007E1980"/>
    <w:rsid w:val="007E3219"/>
    <w:rsid w:val="007E4B76"/>
    <w:rsid w:val="007E5EA8"/>
    <w:rsid w:val="007F0538"/>
    <w:rsid w:val="007F09AB"/>
    <w:rsid w:val="007F0CF1"/>
    <w:rsid w:val="007F12A5"/>
    <w:rsid w:val="007F4CF1"/>
    <w:rsid w:val="007F5733"/>
    <w:rsid w:val="007F6960"/>
    <w:rsid w:val="007F758D"/>
    <w:rsid w:val="007F7D52"/>
    <w:rsid w:val="0080003F"/>
    <w:rsid w:val="008047CF"/>
    <w:rsid w:val="008058F3"/>
    <w:rsid w:val="0080654C"/>
    <w:rsid w:val="008071C6"/>
    <w:rsid w:val="00810370"/>
    <w:rsid w:val="0081078D"/>
    <w:rsid w:val="00810E87"/>
    <w:rsid w:val="00811548"/>
    <w:rsid w:val="00813B29"/>
    <w:rsid w:val="0081596B"/>
    <w:rsid w:val="008178C2"/>
    <w:rsid w:val="00817A00"/>
    <w:rsid w:val="00817AFF"/>
    <w:rsid w:val="008222CD"/>
    <w:rsid w:val="00824476"/>
    <w:rsid w:val="00827CB6"/>
    <w:rsid w:val="00830716"/>
    <w:rsid w:val="00834B43"/>
    <w:rsid w:val="00835DB3"/>
    <w:rsid w:val="0083617B"/>
    <w:rsid w:val="008371BD"/>
    <w:rsid w:val="0083724E"/>
    <w:rsid w:val="00840385"/>
    <w:rsid w:val="008404FC"/>
    <w:rsid w:val="008410D1"/>
    <w:rsid w:val="0084210C"/>
    <w:rsid w:val="00842BEB"/>
    <w:rsid w:val="008434C5"/>
    <w:rsid w:val="00846EE0"/>
    <w:rsid w:val="008504A8"/>
    <w:rsid w:val="0085282E"/>
    <w:rsid w:val="00852D68"/>
    <w:rsid w:val="00855952"/>
    <w:rsid w:val="0085651C"/>
    <w:rsid w:val="00856BDB"/>
    <w:rsid w:val="0085722E"/>
    <w:rsid w:val="00860435"/>
    <w:rsid w:val="00863B90"/>
    <w:rsid w:val="00865754"/>
    <w:rsid w:val="008704C5"/>
    <w:rsid w:val="0087198C"/>
    <w:rsid w:val="008723C3"/>
    <w:rsid w:val="00872C1F"/>
    <w:rsid w:val="008730D3"/>
    <w:rsid w:val="00873B42"/>
    <w:rsid w:val="0087623A"/>
    <w:rsid w:val="00877203"/>
    <w:rsid w:val="008776D9"/>
    <w:rsid w:val="008856D8"/>
    <w:rsid w:val="008863D2"/>
    <w:rsid w:val="00892E82"/>
    <w:rsid w:val="008930CA"/>
    <w:rsid w:val="008933BD"/>
    <w:rsid w:val="00893DC3"/>
    <w:rsid w:val="00893FDC"/>
    <w:rsid w:val="0089519B"/>
    <w:rsid w:val="008956E7"/>
    <w:rsid w:val="00897DE8"/>
    <w:rsid w:val="008A0AAD"/>
    <w:rsid w:val="008A0B78"/>
    <w:rsid w:val="008A2321"/>
    <w:rsid w:val="008A394F"/>
    <w:rsid w:val="008A6B0D"/>
    <w:rsid w:val="008A78E6"/>
    <w:rsid w:val="008A7F52"/>
    <w:rsid w:val="008B10E7"/>
    <w:rsid w:val="008B2245"/>
    <w:rsid w:val="008B24EF"/>
    <w:rsid w:val="008B2AD3"/>
    <w:rsid w:val="008B4CC1"/>
    <w:rsid w:val="008B5A3A"/>
    <w:rsid w:val="008C1147"/>
    <w:rsid w:val="008C1B58"/>
    <w:rsid w:val="008C2C1A"/>
    <w:rsid w:val="008C37FB"/>
    <w:rsid w:val="008C39AE"/>
    <w:rsid w:val="008C4C43"/>
    <w:rsid w:val="008C590D"/>
    <w:rsid w:val="008C64DB"/>
    <w:rsid w:val="008D3054"/>
    <w:rsid w:val="008D4B2B"/>
    <w:rsid w:val="008D4C10"/>
    <w:rsid w:val="008D4C69"/>
    <w:rsid w:val="008E031B"/>
    <w:rsid w:val="008E297C"/>
    <w:rsid w:val="008E6646"/>
    <w:rsid w:val="008E7029"/>
    <w:rsid w:val="008E72FC"/>
    <w:rsid w:val="008E7CD5"/>
    <w:rsid w:val="008E7EF6"/>
    <w:rsid w:val="008F03ED"/>
    <w:rsid w:val="008F0926"/>
    <w:rsid w:val="008F1335"/>
    <w:rsid w:val="008F1F98"/>
    <w:rsid w:val="008F1FDB"/>
    <w:rsid w:val="008F32DA"/>
    <w:rsid w:val="008F50F9"/>
    <w:rsid w:val="008F649B"/>
    <w:rsid w:val="008F6758"/>
    <w:rsid w:val="008F77FF"/>
    <w:rsid w:val="009040DD"/>
    <w:rsid w:val="00905B47"/>
    <w:rsid w:val="00906956"/>
    <w:rsid w:val="0091331C"/>
    <w:rsid w:val="0092394A"/>
    <w:rsid w:val="00926F18"/>
    <w:rsid w:val="009279DE"/>
    <w:rsid w:val="00930116"/>
    <w:rsid w:val="00930840"/>
    <w:rsid w:val="00931139"/>
    <w:rsid w:val="009311E3"/>
    <w:rsid w:val="009402C3"/>
    <w:rsid w:val="0094077A"/>
    <w:rsid w:val="00941082"/>
    <w:rsid w:val="0094212C"/>
    <w:rsid w:val="00942462"/>
    <w:rsid w:val="0094349C"/>
    <w:rsid w:val="009446E9"/>
    <w:rsid w:val="00946B45"/>
    <w:rsid w:val="0095287B"/>
    <w:rsid w:val="009528CE"/>
    <w:rsid w:val="00954689"/>
    <w:rsid w:val="00954B93"/>
    <w:rsid w:val="009556E9"/>
    <w:rsid w:val="009558EF"/>
    <w:rsid w:val="00955F23"/>
    <w:rsid w:val="00956811"/>
    <w:rsid w:val="009571AD"/>
    <w:rsid w:val="009579C3"/>
    <w:rsid w:val="00957DA5"/>
    <w:rsid w:val="009617C9"/>
    <w:rsid w:val="00961C93"/>
    <w:rsid w:val="009624E9"/>
    <w:rsid w:val="00962878"/>
    <w:rsid w:val="009629D6"/>
    <w:rsid w:val="00962BC6"/>
    <w:rsid w:val="00964866"/>
    <w:rsid w:val="00965324"/>
    <w:rsid w:val="00965E39"/>
    <w:rsid w:val="0097091E"/>
    <w:rsid w:val="009722A6"/>
    <w:rsid w:val="00972C3F"/>
    <w:rsid w:val="00974E7F"/>
    <w:rsid w:val="00975439"/>
    <w:rsid w:val="009760D3"/>
    <w:rsid w:val="00977132"/>
    <w:rsid w:val="00977D45"/>
    <w:rsid w:val="00981A4B"/>
    <w:rsid w:val="00982501"/>
    <w:rsid w:val="009856B5"/>
    <w:rsid w:val="00985D34"/>
    <w:rsid w:val="0098683A"/>
    <w:rsid w:val="009877D3"/>
    <w:rsid w:val="0099005B"/>
    <w:rsid w:val="009908E4"/>
    <w:rsid w:val="00991169"/>
    <w:rsid w:val="009912CB"/>
    <w:rsid w:val="009945D1"/>
    <w:rsid w:val="00994E8F"/>
    <w:rsid w:val="009951DC"/>
    <w:rsid w:val="009954C8"/>
    <w:rsid w:val="009959BB"/>
    <w:rsid w:val="00997040"/>
    <w:rsid w:val="00997158"/>
    <w:rsid w:val="009A0081"/>
    <w:rsid w:val="009A0EA3"/>
    <w:rsid w:val="009A1014"/>
    <w:rsid w:val="009A1658"/>
    <w:rsid w:val="009A36BC"/>
    <w:rsid w:val="009A3A7C"/>
    <w:rsid w:val="009A68DE"/>
    <w:rsid w:val="009A7A54"/>
    <w:rsid w:val="009B20DF"/>
    <w:rsid w:val="009B2ADB"/>
    <w:rsid w:val="009B5CE9"/>
    <w:rsid w:val="009B603A"/>
    <w:rsid w:val="009B6BC5"/>
    <w:rsid w:val="009B75EB"/>
    <w:rsid w:val="009C2D0E"/>
    <w:rsid w:val="009C3DAC"/>
    <w:rsid w:val="009C42E0"/>
    <w:rsid w:val="009D1A00"/>
    <w:rsid w:val="009D3A47"/>
    <w:rsid w:val="009D3C53"/>
    <w:rsid w:val="009D43AA"/>
    <w:rsid w:val="009D5362"/>
    <w:rsid w:val="009D5F6B"/>
    <w:rsid w:val="009E1415"/>
    <w:rsid w:val="009E1DE7"/>
    <w:rsid w:val="009E37D3"/>
    <w:rsid w:val="009E3F07"/>
    <w:rsid w:val="009E60C1"/>
    <w:rsid w:val="009E6116"/>
    <w:rsid w:val="009E7C63"/>
    <w:rsid w:val="009E7D3D"/>
    <w:rsid w:val="009F38C5"/>
    <w:rsid w:val="009F4FF8"/>
    <w:rsid w:val="009F58FB"/>
    <w:rsid w:val="009F6380"/>
    <w:rsid w:val="00A02E43"/>
    <w:rsid w:val="00A038E3"/>
    <w:rsid w:val="00A0583E"/>
    <w:rsid w:val="00A05FE7"/>
    <w:rsid w:val="00A065F9"/>
    <w:rsid w:val="00A07F34"/>
    <w:rsid w:val="00A110A0"/>
    <w:rsid w:val="00A1584C"/>
    <w:rsid w:val="00A17A15"/>
    <w:rsid w:val="00A17B27"/>
    <w:rsid w:val="00A2149C"/>
    <w:rsid w:val="00A22154"/>
    <w:rsid w:val="00A23935"/>
    <w:rsid w:val="00A2537A"/>
    <w:rsid w:val="00A25C38"/>
    <w:rsid w:val="00A25D77"/>
    <w:rsid w:val="00A2688E"/>
    <w:rsid w:val="00A303F3"/>
    <w:rsid w:val="00A31A07"/>
    <w:rsid w:val="00A32DBA"/>
    <w:rsid w:val="00A332CF"/>
    <w:rsid w:val="00A34553"/>
    <w:rsid w:val="00A3528C"/>
    <w:rsid w:val="00A36BBE"/>
    <w:rsid w:val="00A40D8D"/>
    <w:rsid w:val="00A4307A"/>
    <w:rsid w:val="00A47EBB"/>
    <w:rsid w:val="00A51CDD"/>
    <w:rsid w:val="00A52532"/>
    <w:rsid w:val="00A5278C"/>
    <w:rsid w:val="00A547C1"/>
    <w:rsid w:val="00A54F2B"/>
    <w:rsid w:val="00A555DD"/>
    <w:rsid w:val="00A55F32"/>
    <w:rsid w:val="00A56583"/>
    <w:rsid w:val="00A61798"/>
    <w:rsid w:val="00A61832"/>
    <w:rsid w:val="00A624DA"/>
    <w:rsid w:val="00A6413D"/>
    <w:rsid w:val="00A64180"/>
    <w:rsid w:val="00A64751"/>
    <w:rsid w:val="00A66A0A"/>
    <w:rsid w:val="00A672FA"/>
    <w:rsid w:val="00A6730D"/>
    <w:rsid w:val="00A7015D"/>
    <w:rsid w:val="00A71625"/>
    <w:rsid w:val="00A71B9B"/>
    <w:rsid w:val="00A72DD5"/>
    <w:rsid w:val="00A73C71"/>
    <w:rsid w:val="00A751C7"/>
    <w:rsid w:val="00A77260"/>
    <w:rsid w:val="00A777E0"/>
    <w:rsid w:val="00A77BB1"/>
    <w:rsid w:val="00A80EF5"/>
    <w:rsid w:val="00A8263F"/>
    <w:rsid w:val="00A826AC"/>
    <w:rsid w:val="00A826FA"/>
    <w:rsid w:val="00A838DB"/>
    <w:rsid w:val="00A859C5"/>
    <w:rsid w:val="00A86EF2"/>
    <w:rsid w:val="00A87844"/>
    <w:rsid w:val="00A90883"/>
    <w:rsid w:val="00A9365B"/>
    <w:rsid w:val="00A93B81"/>
    <w:rsid w:val="00A94291"/>
    <w:rsid w:val="00A973E9"/>
    <w:rsid w:val="00A978CB"/>
    <w:rsid w:val="00A97F7B"/>
    <w:rsid w:val="00AA038C"/>
    <w:rsid w:val="00AA041F"/>
    <w:rsid w:val="00AA2EBF"/>
    <w:rsid w:val="00AA6575"/>
    <w:rsid w:val="00AA6FCA"/>
    <w:rsid w:val="00AA7A09"/>
    <w:rsid w:val="00AB14EF"/>
    <w:rsid w:val="00AB2CFE"/>
    <w:rsid w:val="00AB3B50"/>
    <w:rsid w:val="00AB459A"/>
    <w:rsid w:val="00AB4ABE"/>
    <w:rsid w:val="00AB7E55"/>
    <w:rsid w:val="00AC04FC"/>
    <w:rsid w:val="00AC05B1"/>
    <w:rsid w:val="00AC279D"/>
    <w:rsid w:val="00AC27AA"/>
    <w:rsid w:val="00AC336D"/>
    <w:rsid w:val="00AC345E"/>
    <w:rsid w:val="00AC5493"/>
    <w:rsid w:val="00AD0FB1"/>
    <w:rsid w:val="00AD1DAB"/>
    <w:rsid w:val="00AD356C"/>
    <w:rsid w:val="00AD4B9D"/>
    <w:rsid w:val="00AD58F9"/>
    <w:rsid w:val="00AD5C0B"/>
    <w:rsid w:val="00AE1927"/>
    <w:rsid w:val="00AE2914"/>
    <w:rsid w:val="00AE2E1A"/>
    <w:rsid w:val="00AE46D4"/>
    <w:rsid w:val="00AE5EB4"/>
    <w:rsid w:val="00AE6D15"/>
    <w:rsid w:val="00AF03F5"/>
    <w:rsid w:val="00AF14F2"/>
    <w:rsid w:val="00AF3474"/>
    <w:rsid w:val="00AF3A3D"/>
    <w:rsid w:val="00AF6A4E"/>
    <w:rsid w:val="00B0173D"/>
    <w:rsid w:val="00B0281A"/>
    <w:rsid w:val="00B04182"/>
    <w:rsid w:val="00B0475D"/>
    <w:rsid w:val="00B0501D"/>
    <w:rsid w:val="00B0548F"/>
    <w:rsid w:val="00B057A7"/>
    <w:rsid w:val="00B07AE3"/>
    <w:rsid w:val="00B11430"/>
    <w:rsid w:val="00B11C3E"/>
    <w:rsid w:val="00B12AB3"/>
    <w:rsid w:val="00B1346C"/>
    <w:rsid w:val="00B137BA"/>
    <w:rsid w:val="00B175E3"/>
    <w:rsid w:val="00B20CCE"/>
    <w:rsid w:val="00B20E3B"/>
    <w:rsid w:val="00B20E6A"/>
    <w:rsid w:val="00B22194"/>
    <w:rsid w:val="00B2335C"/>
    <w:rsid w:val="00B2386C"/>
    <w:rsid w:val="00B24BEC"/>
    <w:rsid w:val="00B2754E"/>
    <w:rsid w:val="00B3110F"/>
    <w:rsid w:val="00B3171D"/>
    <w:rsid w:val="00B3188A"/>
    <w:rsid w:val="00B31B36"/>
    <w:rsid w:val="00B32AEE"/>
    <w:rsid w:val="00B34D9E"/>
    <w:rsid w:val="00B35366"/>
    <w:rsid w:val="00B353EB"/>
    <w:rsid w:val="00B35585"/>
    <w:rsid w:val="00B400EA"/>
    <w:rsid w:val="00B417AE"/>
    <w:rsid w:val="00B426E7"/>
    <w:rsid w:val="00B439C4"/>
    <w:rsid w:val="00B43DE5"/>
    <w:rsid w:val="00B4535E"/>
    <w:rsid w:val="00B51235"/>
    <w:rsid w:val="00B52A8C"/>
    <w:rsid w:val="00B54579"/>
    <w:rsid w:val="00B56A81"/>
    <w:rsid w:val="00B57D01"/>
    <w:rsid w:val="00B60FC2"/>
    <w:rsid w:val="00B613B5"/>
    <w:rsid w:val="00B621FF"/>
    <w:rsid w:val="00B636A8"/>
    <w:rsid w:val="00B64635"/>
    <w:rsid w:val="00B665C6"/>
    <w:rsid w:val="00B67155"/>
    <w:rsid w:val="00B67AC5"/>
    <w:rsid w:val="00B70482"/>
    <w:rsid w:val="00B70D37"/>
    <w:rsid w:val="00B73590"/>
    <w:rsid w:val="00B75E82"/>
    <w:rsid w:val="00B75EF9"/>
    <w:rsid w:val="00B7633E"/>
    <w:rsid w:val="00B769B8"/>
    <w:rsid w:val="00B76CCC"/>
    <w:rsid w:val="00B772DA"/>
    <w:rsid w:val="00B805AF"/>
    <w:rsid w:val="00B81172"/>
    <w:rsid w:val="00B869EC"/>
    <w:rsid w:val="00B91BB5"/>
    <w:rsid w:val="00B9397A"/>
    <w:rsid w:val="00B945D8"/>
    <w:rsid w:val="00B94AEB"/>
    <w:rsid w:val="00B94D84"/>
    <w:rsid w:val="00B9633D"/>
    <w:rsid w:val="00B96A53"/>
    <w:rsid w:val="00BA0B75"/>
    <w:rsid w:val="00BA0BA5"/>
    <w:rsid w:val="00BA2EBE"/>
    <w:rsid w:val="00BA5AAE"/>
    <w:rsid w:val="00BA7F79"/>
    <w:rsid w:val="00BB0F28"/>
    <w:rsid w:val="00BB11EA"/>
    <w:rsid w:val="00BB4093"/>
    <w:rsid w:val="00BB446F"/>
    <w:rsid w:val="00BB458A"/>
    <w:rsid w:val="00BB4EAF"/>
    <w:rsid w:val="00BC1229"/>
    <w:rsid w:val="00BC1480"/>
    <w:rsid w:val="00BC2A83"/>
    <w:rsid w:val="00BC3BCC"/>
    <w:rsid w:val="00BC6662"/>
    <w:rsid w:val="00BC6E38"/>
    <w:rsid w:val="00BC7E2F"/>
    <w:rsid w:val="00BD00D3"/>
    <w:rsid w:val="00BD1659"/>
    <w:rsid w:val="00BD3AA9"/>
    <w:rsid w:val="00BD4A18"/>
    <w:rsid w:val="00BD5B04"/>
    <w:rsid w:val="00BD6DB2"/>
    <w:rsid w:val="00BD7121"/>
    <w:rsid w:val="00BD7D47"/>
    <w:rsid w:val="00BD7D88"/>
    <w:rsid w:val="00BE0F24"/>
    <w:rsid w:val="00BE114E"/>
    <w:rsid w:val="00BE11CF"/>
    <w:rsid w:val="00BE1FED"/>
    <w:rsid w:val="00BE21AB"/>
    <w:rsid w:val="00BE3468"/>
    <w:rsid w:val="00BE427D"/>
    <w:rsid w:val="00BE4D5A"/>
    <w:rsid w:val="00BE55CB"/>
    <w:rsid w:val="00BE5EC3"/>
    <w:rsid w:val="00BE6003"/>
    <w:rsid w:val="00BE798E"/>
    <w:rsid w:val="00BF617A"/>
    <w:rsid w:val="00BF6810"/>
    <w:rsid w:val="00BF69D1"/>
    <w:rsid w:val="00BF6FCE"/>
    <w:rsid w:val="00C00AC2"/>
    <w:rsid w:val="00C02A26"/>
    <w:rsid w:val="00C02D57"/>
    <w:rsid w:val="00C0379D"/>
    <w:rsid w:val="00C03931"/>
    <w:rsid w:val="00C043B8"/>
    <w:rsid w:val="00C04687"/>
    <w:rsid w:val="00C04890"/>
    <w:rsid w:val="00C04AC2"/>
    <w:rsid w:val="00C05111"/>
    <w:rsid w:val="00C05DF0"/>
    <w:rsid w:val="00C05FE3"/>
    <w:rsid w:val="00C06D54"/>
    <w:rsid w:val="00C117C2"/>
    <w:rsid w:val="00C2136D"/>
    <w:rsid w:val="00C214EE"/>
    <w:rsid w:val="00C21A4B"/>
    <w:rsid w:val="00C21C53"/>
    <w:rsid w:val="00C22CDF"/>
    <w:rsid w:val="00C2314B"/>
    <w:rsid w:val="00C23387"/>
    <w:rsid w:val="00C23469"/>
    <w:rsid w:val="00C24237"/>
    <w:rsid w:val="00C246E3"/>
    <w:rsid w:val="00C24971"/>
    <w:rsid w:val="00C26BE5"/>
    <w:rsid w:val="00C26E4D"/>
    <w:rsid w:val="00C271A7"/>
    <w:rsid w:val="00C277EE"/>
    <w:rsid w:val="00C27909"/>
    <w:rsid w:val="00C27B03"/>
    <w:rsid w:val="00C309F7"/>
    <w:rsid w:val="00C314E1"/>
    <w:rsid w:val="00C337FE"/>
    <w:rsid w:val="00C34397"/>
    <w:rsid w:val="00C3788B"/>
    <w:rsid w:val="00C37B37"/>
    <w:rsid w:val="00C4095D"/>
    <w:rsid w:val="00C4290B"/>
    <w:rsid w:val="00C42B91"/>
    <w:rsid w:val="00C4713B"/>
    <w:rsid w:val="00C51774"/>
    <w:rsid w:val="00C52B6B"/>
    <w:rsid w:val="00C577F5"/>
    <w:rsid w:val="00C601D2"/>
    <w:rsid w:val="00C623DE"/>
    <w:rsid w:val="00C62FD9"/>
    <w:rsid w:val="00C633F0"/>
    <w:rsid w:val="00C653FA"/>
    <w:rsid w:val="00C65BCC"/>
    <w:rsid w:val="00C66970"/>
    <w:rsid w:val="00C7284C"/>
    <w:rsid w:val="00C814BD"/>
    <w:rsid w:val="00C815B7"/>
    <w:rsid w:val="00C8404C"/>
    <w:rsid w:val="00C8691C"/>
    <w:rsid w:val="00C87E05"/>
    <w:rsid w:val="00C90CC2"/>
    <w:rsid w:val="00C938AF"/>
    <w:rsid w:val="00C93F02"/>
    <w:rsid w:val="00C94192"/>
    <w:rsid w:val="00C9526B"/>
    <w:rsid w:val="00C96CBC"/>
    <w:rsid w:val="00C979F2"/>
    <w:rsid w:val="00CA09BD"/>
    <w:rsid w:val="00CA0ACC"/>
    <w:rsid w:val="00CA0F89"/>
    <w:rsid w:val="00CA146E"/>
    <w:rsid w:val="00CA1525"/>
    <w:rsid w:val="00CA168A"/>
    <w:rsid w:val="00CA1DA2"/>
    <w:rsid w:val="00CA357E"/>
    <w:rsid w:val="00CA44F9"/>
    <w:rsid w:val="00CA4A69"/>
    <w:rsid w:val="00CA5F66"/>
    <w:rsid w:val="00CB21F4"/>
    <w:rsid w:val="00CB36BF"/>
    <w:rsid w:val="00CB4653"/>
    <w:rsid w:val="00CB6971"/>
    <w:rsid w:val="00CB7967"/>
    <w:rsid w:val="00CC1528"/>
    <w:rsid w:val="00CC1FF2"/>
    <w:rsid w:val="00CC332A"/>
    <w:rsid w:val="00CC3E0C"/>
    <w:rsid w:val="00CC4326"/>
    <w:rsid w:val="00CC4888"/>
    <w:rsid w:val="00CC4BA2"/>
    <w:rsid w:val="00CC58D3"/>
    <w:rsid w:val="00CC68B3"/>
    <w:rsid w:val="00CC784D"/>
    <w:rsid w:val="00CD09A7"/>
    <w:rsid w:val="00CD0E15"/>
    <w:rsid w:val="00CD1461"/>
    <w:rsid w:val="00CE1BE6"/>
    <w:rsid w:val="00CE3BF5"/>
    <w:rsid w:val="00CE7238"/>
    <w:rsid w:val="00CF111A"/>
    <w:rsid w:val="00CF130B"/>
    <w:rsid w:val="00CF29EE"/>
    <w:rsid w:val="00CF2B76"/>
    <w:rsid w:val="00CF332C"/>
    <w:rsid w:val="00CF521C"/>
    <w:rsid w:val="00CF5F99"/>
    <w:rsid w:val="00CF62DF"/>
    <w:rsid w:val="00CF737D"/>
    <w:rsid w:val="00D00777"/>
    <w:rsid w:val="00D00E47"/>
    <w:rsid w:val="00D0337B"/>
    <w:rsid w:val="00D0729E"/>
    <w:rsid w:val="00D079B2"/>
    <w:rsid w:val="00D104C5"/>
    <w:rsid w:val="00D10AD3"/>
    <w:rsid w:val="00D114E9"/>
    <w:rsid w:val="00D1190D"/>
    <w:rsid w:val="00D12CB8"/>
    <w:rsid w:val="00D132D5"/>
    <w:rsid w:val="00D140DA"/>
    <w:rsid w:val="00D142C1"/>
    <w:rsid w:val="00D157E1"/>
    <w:rsid w:val="00D15D34"/>
    <w:rsid w:val="00D166D5"/>
    <w:rsid w:val="00D16C29"/>
    <w:rsid w:val="00D249EB"/>
    <w:rsid w:val="00D26B59"/>
    <w:rsid w:val="00D26C11"/>
    <w:rsid w:val="00D27AAE"/>
    <w:rsid w:val="00D27AF0"/>
    <w:rsid w:val="00D27C36"/>
    <w:rsid w:val="00D316AA"/>
    <w:rsid w:val="00D320A4"/>
    <w:rsid w:val="00D3315F"/>
    <w:rsid w:val="00D33374"/>
    <w:rsid w:val="00D3461B"/>
    <w:rsid w:val="00D358A1"/>
    <w:rsid w:val="00D3623E"/>
    <w:rsid w:val="00D364FE"/>
    <w:rsid w:val="00D41132"/>
    <w:rsid w:val="00D4140C"/>
    <w:rsid w:val="00D415B8"/>
    <w:rsid w:val="00D4295D"/>
    <w:rsid w:val="00D429C6"/>
    <w:rsid w:val="00D42C1A"/>
    <w:rsid w:val="00D42F65"/>
    <w:rsid w:val="00D4523B"/>
    <w:rsid w:val="00D455D1"/>
    <w:rsid w:val="00D46FDC"/>
    <w:rsid w:val="00D47748"/>
    <w:rsid w:val="00D47C45"/>
    <w:rsid w:val="00D513F3"/>
    <w:rsid w:val="00D53239"/>
    <w:rsid w:val="00D54433"/>
    <w:rsid w:val="00D548A8"/>
    <w:rsid w:val="00D54CC3"/>
    <w:rsid w:val="00D559F1"/>
    <w:rsid w:val="00D57396"/>
    <w:rsid w:val="00D6041A"/>
    <w:rsid w:val="00D606EF"/>
    <w:rsid w:val="00D60B12"/>
    <w:rsid w:val="00D633EB"/>
    <w:rsid w:val="00D641A2"/>
    <w:rsid w:val="00D65C53"/>
    <w:rsid w:val="00D65CCC"/>
    <w:rsid w:val="00D67C51"/>
    <w:rsid w:val="00D67E06"/>
    <w:rsid w:val="00D73503"/>
    <w:rsid w:val="00D769BF"/>
    <w:rsid w:val="00D77E0A"/>
    <w:rsid w:val="00D82FF7"/>
    <w:rsid w:val="00D838E8"/>
    <w:rsid w:val="00D847FE"/>
    <w:rsid w:val="00D84B08"/>
    <w:rsid w:val="00D918D5"/>
    <w:rsid w:val="00D95A0B"/>
    <w:rsid w:val="00D964EA"/>
    <w:rsid w:val="00D966D0"/>
    <w:rsid w:val="00D966D6"/>
    <w:rsid w:val="00D976B3"/>
    <w:rsid w:val="00DA0384"/>
    <w:rsid w:val="00DA0C59"/>
    <w:rsid w:val="00DA1CE8"/>
    <w:rsid w:val="00DA33A9"/>
    <w:rsid w:val="00DA3991"/>
    <w:rsid w:val="00DA58D1"/>
    <w:rsid w:val="00DB0335"/>
    <w:rsid w:val="00DB0990"/>
    <w:rsid w:val="00DB23C1"/>
    <w:rsid w:val="00DB4941"/>
    <w:rsid w:val="00DB776D"/>
    <w:rsid w:val="00DB7E6C"/>
    <w:rsid w:val="00DC27E1"/>
    <w:rsid w:val="00DC3F86"/>
    <w:rsid w:val="00DD09D1"/>
    <w:rsid w:val="00DD254D"/>
    <w:rsid w:val="00DD2707"/>
    <w:rsid w:val="00DD3F19"/>
    <w:rsid w:val="00DD4458"/>
    <w:rsid w:val="00DD5A29"/>
    <w:rsid w:val="00DD5D9D"/>
    <w:rsid w:val="00DE14FA"/>
    <w:rsid w:val="00DE1E94"/>
    <w:rsid w:val="00DE265F"/>
    <w:rsid w:val="00DE35CB"/>
    <w:rsid w:val="00DE3686"/>
    <w:rsid w:val="00DE3DDF"/>
    <w:rsid w:val="00DE5DC0"/>
    <w:rsid w:val="00DE677A"/>
    <w:rsid w:val="00DE76CE"/>
    <w:rsid w:val="00DF21E9"/>
    <w:rsid w:val="00DF281A"/>
    <w:rsid w:val="00DF360C"/>
    <w:rsid w:val="00DF7081"/>
    <w:rsid w:val="00E00F14"/>
    <w:rsid w:val="00E01639"/>
    <w:rsid w:val="00E06386"/>
    <w:rsid w:val="00E07C88"/>
    <w:rsid w:val="00E11C2A"/>
    <w:rsid w:val="00E11F71"/>
    <w:rsid w:val="00E13DCF"/>
    <w:rsid w:val="00E1506C"/>
    <w:rsid w:val="00E15F6E"/>
    <w:rsid w:val="00E16012"/>
    <w:rsid w:val="00E20BDF"/>
    <w:rsid w:val="00E20FC5"/>
    <w:rsid w:val="00E231E3"/>
    <w:rsid w:val="00E2471D"/>
    <w:rsid w:val="00E24EB4"/>
    <w:rsid w:val="00E25BBA"/>
    <w:rsid w:val="00E320ED"/>
    <w:rsid w:val="00E32FB5"/>
    <w:rsid w:val="00E3379F"/>
    <w:rsid w:val="00E33AFB"/>
    <w:rsid w:val="00E34218"/>
    <w:rsid w:val="00E3637D"/>
    <w:rsid w:val="00E40431"/>
    <w:rsid w:val="00E44337"/>
    <w:rsid w:val="00E447CF"/>
    <w:rsid w:val="00E46282"/>
    <w:rsid w:val="00E46772"/>
    <w:rsid w:val="00E46DD7"/>
    <w:rsid w:val="00E47DE0"/>
    <w:rsid w:val="00E47FE6"/>
    <w:rsid w:val="00E5216E"/>
    <w:rsid w:val="00E52C15"/>
    <w:rsid w:val="00E5537C"/>
    <w:rsid w:val="00E56B86"/>
    <w:rsid w:val="00E57BE4"/>
    <w:rsid w:val="00E57DC3"/>
    <w:rsid w:val="00E60C5A"/>
    <w:rsid w:val="00E64240"/>
    <w:rsid w:val="00E72908"/>
    <w:rsid w:val="00E77901"/>
    <w:rsid w:val="00E81C0D"/>
    <w:rsid w:val="00E82344"/>
    <w:rsid w:val="00E82DAE"/>
    <w:rsid w:val="00E832E2"/>
    <w:rsid w:val="00E83721"/>
    <w:rsid w:val="00E83BFB"/>
    <w:rsid w:val="00E8480C"/>
    <w:rsid w:val="00E84C82"/>
    <w:rsid w:val="00E84CB9"/>
    <w:rsid w:val="00E84D64"/>
    <w:rsid w:val="00E87408"/>
    <w:rsid w:val="00E900F9"/>
    <w:rsid w:val="00E913FD"/>
    <w:rsid w:val="00E914C4"/>
    <w:rsid w:val="00E91A3A"/>
    <w:rsid w:val="00E9209B"/>
    <w:rsid w:val="00E92A76"/>
    <w:rsid w:val="00E934F5"/>
    <w:rsid w:val="00E9409C"/>
    <w:rsid w:val="00E96961"/>
    <w:rsid w:val="00EA14C5"/>
    <w:rsid w:val="00EA19BD"/>
    <w:rsid w:val="00EA2D97"/>
    <w:rsid w:val="00EA4271"/>
    <w:rsid w:val="00EA72CF"/>
    <w:rsid w:val="00EA72EC"/>
    <w:rsid w:val="00EA7D14"/>
    <w:rsid w:val="00EB11CB"/>
    <w:rsid w:val="00EB275A"/>
    <w:rsid w:val="00EB44C0"/>
    <w:rsid w:val="00EB786A"/>
    <w:rsid w:val="00EC1578"/>
    <w:rsid w:val="00EC1C72"/>
    <w:rsid w:val="00EC2D19"/>
    <w:rsid w:val="00EC3CC9"/>
    <w:rsid w:val="00EC431D"/>
    <w:rsid w:val="00EC53E3"/>
    <w:rsid w:val="00EC680A"/>
    <w:rsid w:val="00EC684D"/>
    <w:rsid w:val="00EC73F2"/>
    <w:rsid w:val="00EC7BB6"/>
    <w:rsid w:val="00ED0D16"/>
    <w:rsid w:val="00ED1347"/>
    <w:rsid w:val="00ED4D9C"/>
    <w:rsid w:val="00ED4FEE"/>
    <w:rsid w:val="00ED6775"/>
    <w:rsid w:val="00ED6AF4"/>
    <w:rsid w:val="00ED7209"/>
    <w:rsid w:val="00ED7C54"/>
    <w:rsid w:val="00EE0292"/>
    <w:rsid w:val="00EE02E9"/>
    <w:rsid w:val="00EE1496"/>
    <w:rsid w:val="00EE2381"/>
    <w:rsid w:val="00EE2BED"/>
    <w:rsid w:val="00EE374B"/>
    <w:rsid w:val="00EE3857"/>
    <w:rsid w:val="00EE4E52"/>
    <w:rsid w:val="00EE5A38"/>
    <w:rsid w:val="00EF0B97"/>
    <w:rsid w:val="00EF2024"/>
    <w:rsid w:val="00EF23A6"/>
    <w:rsid w:val="00EF2E84"/>
    <w:rsid w:val="00EF53C8"/>
    <w:rsid w:val="00EF7EDA"/>
    <w:rsid w:val="00F01680"/>
    <w:rsid w:val="00F07661"/>
    <w:rsid w:val="00F1119B"/>
    <w:rsid w:val="00F11BB5"/>
    <w:rsid w:val="00F13058"/>
    <w:rsid w:val="00F13777"/>
    <w:rsid w:val="00F1417B"/>
    <w:rsid w:val="00F151EA"/>
    <w:rsid w:val="00F15234"/>
    <w:rsid w:val="00F1573B"/>
    <w:rsid w:val="00F16A4A"/>
    <w:rsid w:val="00F225AF"/>
    <w:rsid w:val="00F23C30"/>
    <w:rsid w:val="00F2438D"/>
    <w:rsid w:val="00F2710F"/>
    <w:rsid w:val="00F303FC"/>
    <w:rsid w:val="00F30E50"/>
    <w:rsid w:val="00F31232"/>
    <w:rsid w:val="00F330C9"/>
    <w:rsid w:val="00F34B99"/>
    <w:rsid w:val="00F356F4"/>
    <w:rsid w:val="00F37AEC"/>
    <w:rsid w:val="00F42BF9"/>
    <w:rsid w:val="00F43E5C"/>
    <w:rsid w:val="00F458F9"/>
    <w:rsid w:val="00F4651D"/>
    <w:rsid w:val="00F520AB"/>
    <w:rsid w:val="00F52DAB"/>
    <w:rsid w:val="00F52E05"/>
    <w:rsid w:val="00F533EF"/>
    <w:rsid w:val="00F534FA"/>
    <w:rsid w:val="00F543F0"/>
    <w:rsid w:val="00F54F6C"/>
    <w:rsid w:val="00F55087"/>
    <w:rsid w:val="00F56B35"/>
    <w:rsid w:val="00F57311"/>
    <w:rsid w:val="00F57A6F"/>
    <w:rsid w:val="00F57D68"/>
    <w:rsid w:val="00F64569"/>
    <w:rsid w:val="00F649A1"/>
    <w:rsid w:val="00F67B30"/>
    <w:rsid w:val="00F70310"/>
    <w:rsid w:val="00F727C2"/>
    <w:rsid w:val="00F74087"/>
    <w:rsid w:val="00F756B8"/>
    <w:rsid w:val="00F76165"/>
    <w:rsid w:val="00F76A75"/>
    <w:rsid w:val="00F771F6"/>
    <w:rsid w:val="00F8151B"/>
    <w:rsid w:val="00F81D29"/>
    <w:rsid w:val="00F828A5"/>
    <w:rsid w:val="00F8383D"/>
    <w:rsid w:val="00F845C8"/>
    <w:rsid w:val="00F85ECF"/>
    <w:rsid w:val="00F863E5"/>
    <w:rsid w:val="00F86847"/>
    <w:rsid w:val="00F87989"/>
    <w:rsid w:val="00F918AA"/>
    <w:rsid w:val="00F91A18"/>
    <w:rsid w:val="00F91B5D"/>
    <w:rsid w:val="00F91C4D"/>
    <w:rsid w:val="00F92270"/>
    <w:rsid w:val="00F92FD9"/>
    <w:rsid w:val="00F94B75"/>
    <w:rsid w:val="00F95417"/>
    <w:rsid w:val="00F95E26"/>
    <w:rsid w:val="00F961CB"/>
    <w:rsid w:val="00F963AB"/>
    <w:rsid w:val="00FA3B0B"/>
    <w:rsid w:val="00FA5BF0"/>
    <w:rsid w:val="00FA6684"/>
    <w:rsid w:val="00FA6D05"/>
    <w:rsid w:val="00FA72C8"/>
    <w:rsid w:val="00FA731E"/>
    <w:rsid w:val="00FB0B72"/>
    <w:rsid w:val="00FB0CC4"/>
    <w:rsid w:val="00FB20C6"/>
    <w:rsid w:val="00FB2B38"/>
    <w:rsid w:val="00FB3074"/>
    <w:rsid w:val="00FB5756"/>
    <w:rsid w:val="00FB581D"/>
    <w:rsid w:val="00FB5F8F"/>
    <w:rsid w:val="00FC1C83"/>
    <w:rsid w:val="00FC2872"/>
    <w:rsid w:val="00FC2A14"/>
    <w:rsid w:val="00FC3D90"/>
    <w:rsid w:val="00FC5106"/>
    <w:rsid w:val="00FC6175"/>
    <w:rsid w:val="00FC6358"/>
    <w:rsid w:val="00FC70D1"/>
    <w:rsid w:val="00FC758E"/>
    <w:rsid w:val="00FD01CF"/>
    <w:rsid w:val="00FD07C0"/>
    <w:rsid w:val="00FD0F5D"/>
    <w:rsid w:val="00FD320D"/>
    <w:rsid w:val="00FD3D5F"/>
    <w:rsid w:val="00FD42F0"/>
    <w:rsid w:val="00FD471A"/>
    <w:rsid w:val="00FD4B2C"/>
    <w:rsid w:val="00FD62C8"/>
    <w:rsid w:val="00FD6A36"/>
    <w:rsid w:val="00FE0D24"/>
    <w:rsid w:val="00FE234D"/>
    <w:rsid w:val="00FE23DE"/>
    <w:rsid w:val="00FE24E3"/>
    <w:rsid w:val="00FE3407"/>
    <w:rsid w:val="00FF0B48"/>
    <w:rsid w:val="00FF1456"/>
    <w:rsid w:val="00FF37DB"/>
    <w:rsid w:val="00FF56A8"/>
    <w:rsid w:val="00FF7A7D"/>
    <w:rsid w:val="00FF7A7E"/>
    <w:rsid w:val="69280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DC32C38"/>
  <w15:docId w15:val="{E9E14689-2FF0-45D5-80C8-E7AB573FE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1">
    <w:name w:val="Normal"/>
    <w:qFormat/>
    <w:pPr>
      <w:widowControl w:val="0"/>
      <w:jc w:val="both"/>
    </w:pPr>
    <w:rPr>
      <w:kern w:val="2"/>
      <w:sz w:val="21"/>
      <w:szCs w:val="24"/>
    </w:rPr>
  </w:style>
  <w:style w:type="paragraph" w:styleId="1">
    <w:name w:val="heading 1"/>
    <w:basedOn w:val="aff1"/>
    <w:next w:val="aff1"/>
    <w:link w:val="1Char"/>
    <w:qFormat/>
    <w:pPr>
      <w:keepNext/>
      <w:keepLines/>
      <w:spacing w:before="340" w:after="330" w:line="578" w:lineRule="auto"/>
      <w:outlineLvl w:val="0"/>
    </w:pPr>
    <w:rPr>
      <w:b/>
      <w:bCs/>
      <w:kern w:val="44"/>
      <w:sz w:val="44"/>
      <w:szCs w:val="44"/>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7">
    <w:name w:val="toc 7"/>
    <w:basedOn w:val="aff1"/>
    <w:next w:val="aff1"/>
    <w:semiHidden/>
    <w:pPr>
      <w:tabs>
        <w:tab w:val="right" w:leader="dot" w:pos="9241"/>
      </w:tabs>
      <w:ind w:firstLineChars="500" w:firstLine="505"/>
      <w:jc w:val="left"/>
    </w:pPr>
    <w:rPr>
      <w:rFonts w:ascii="宋体"/>
      <w:szCs w:val="21"/>
    </w:rPr>
  </w:style>
  <w:style w:type="paragraph" w:styleId="8">
    <w:name w:val="index 8"/>
    <w:basedOn w:val="aff1"/>
    <w:next w:val="aff1"/>
    <w:pPr>
      <w:ind w:left="1680" w:hanging="210"/>
      <w:jc w:val="left"/>
    </w:pPr>
    <w:rPr>
      <w:rFonts w:ascii="Calibri" w:hAnsi="Calibri"/>
      <w:sz w:val="20"/>
      <w:szCs w:val="20"/>
    </w:rPr>
  </w:style>
  <w:style w:type="paragraph" w:styleId="aff5">
    <w:name w:val="caption"/>
    <w:basedOn w:val="aff1"/>
    <w:next w:val="aff1"/>
    <w:qFormat/>
    <w:pPr>
      <w:spacing w:before="152" w:after="160"/>
    </w:pPr>
    <w:rPr>
      <w:rFonts w:ascii="Arial" w:eastAsia="黑体" w:hAnsi="Arial" w:cs="Arial"/>
      <w:sz w:val="20"/>
      <w:szCs w:val="20"/>
    </w:rPr>
  </w:style>
  <w:style w:type="paragraph" w:styleId="5">
    <w:name w:val="index 5"/>
    <w:basedOn w:val="aff1"/>
    <w:next w:val="aff1"/>
    <w:pPr>
      <w:ind w:left="1050" w:hanging="210"/>
      <w:jc w:val="left"/>
    </w:pPr>
    <w:rPr>
      <w:rFonts w:ascii="Calibri" w:hAnsi="Calibri"/>
      <w:sz w:val="20"/>
      <w:szCs w:val="20"/>
    </w:rPr>
  </w:style>
  <w:style w:type="paragraph" w:styleId="aff6">
    <w:name w:val="Document Map"/>
    <w:basedOn w:val="aff1"/>
    <w:semiHidden/>
    <w:pPr>
      <w:shd w:val="clear" w:color="auto" w:fill="000080"/>
    </w:pPr>
  </w:style>
  <w:style w:type="paragraph" w:styleId="6">
    <w:name w:val="index 6"/>
    <w:basedOn w:val="aff1"/>
    <w:next w:val="aff1"/>
    <w:pPr>
      <w:ind w:left="1260" w:hanging="210"/>
      <w:jc w:val="left"/>
    </w:pPr>
    <w:rPr>
      <w:rFonts w:ascii="Calibri" w:hAnsi="Calibri"/>
      <w:sz w:val="20"/>
      <w:szCs w:val="20"/>
    </w:rPr>
  </w:style>
  <w:style w:type="paragraph" w:styleId="aff7">
    <w:name w:val="Body Text"/>
    <w:basedOn w:val="aff1"/>
    <w:link w:val="Char"/>
    <w:qFormat/>
    <w:pPr>
      <w:autoSpaceDE w:val="0"/>
      <w:autoSpaceDN w:val="0"/>
      <w:jc w:val="left"/>
    </w:pPr>
    <w:rPr>
      <w:rFonts w:ascii="宋体" w:hAnsi="宋体" w:cs="宋体"/>
      <w:kern w:val="0"/>
      <w:szCs w:val="21"/>
      <w:lang w:val="zh-CN" w:bidi="zh-CN"/>
    </w:rPr>
  </w:style>
  <w:style w:type="paragraph" w:styleId="4">
    <w:name w:val="index 4"/>
    <w:basedOn w:val="aff1"/>
    <w:next w:val="aff1"/>
    <w:pPr>
      <w:ind w:left="840" w:hanging="210"/>
      <w:jc w:val="left"/>
    </w:pPr>
    <w:rPr>
      <w:rFonts w:ascii="Calibri" w:hAnsi="Calibri"/>
      <w:sz w:val="20"/>
      <w:szCs w:val="20"/>
    </w:rPr>
  </w:style>
  <w:style w:type="paragraph" w:styleId="50">
    <w:name w:val="toc 5"/>
    <w:basedOn w:val="aff1"/>
    <w:next w:val="aff1"/>
    <w:semiHidden/>
    <w:pPr>
      <w:tabs>
        <w:tab w:val="right" w:leader="dot" w:pos="9241"/>
      </w:tabs>
      <w:ind w:firstLineChars="300" w:firstLine="300"/>
      <w:jc w:val="left"/>
    </w:pPr>
    <w:rPr>
      <w:rFonts w:ascii="宋体"/>
      <w:szCs w:val="21"/>
    </w:rPr>
  </w:style>
  <w:style w:type="paragraph" w:styleId="3">
    <w:name w:val="toc 3"/>
    <w:basedOn w:val="aff1"/>
    <w:next w:val="aff1"/>
    <w:uiPriority w:val="39"/>
    <w:pPr>
      <w:tabs>
        <w:tab w:val="right" w:leader="dot" w:pos="9241"/>
      </w:tabs>
      <w:ind w:firstLineChars="100" w:firstLine="102"/>
      <w:jc w:val="left"/>
    </w:pPr>
    <w:rPr>
      <w:rFonts w:ascii="宋体"/>
      <w:szCs w:val="21"/>
    </w:rPr>
  </w:style>
  <w:style w:type="paragraph" w:styleId="80">
    <w:name w:val="toc 8"/>
    <w:basedOn w:val="aff1"/>
    <w:next w:val="aff1"/>
    <w:semiHidden/>
    <w:pPr>
      <w:tabs>
        <w:tab w:val="right" w:leader="dot" w:pos="9241"/>
      </w:tabs>
      <w:ind w:firstLineChars="600" w:firstLine="607"/>
      <w:jc w:val="left"/>
    </w:pPr>
    <w:rPr>
      <w:rFonts w:ascii="宋体"/>
      <w:szCs w:val="21"/>
    </w:rPr>
  </w:style>
  <w:style w:type="paragraph" w:styleId="30">
    <w:name w:val="index 3"/>
    <w:basedOn w:val="aff1"/>
    <w:next w:val="aff1"/>
    <w:pPr>
      <w:ind w:left="630" w:hanging="210"/>
      <w:jc w:val="left"/>
    </w:pPr>
    <w:rPr>
      <w:rFonts w:ascii="Calibri" w:hAnsi="Calibri"/>
      <w:sz w:val="20"/>
      <w:szCs w:val="20"/>
    </w:rPr>
  </w:style>
  <w:style w:type="paragraph" w:styleId="aff8">
    <w:name w:val="endnote text"/>
    <w:basedOn w:val="aff1"/>
    <w:semiHidden/>
    <w:pPr>
      <w:snapToGrid w:val="0"/>
      <w:jc w:val="left"/>
    </w:pPr>
  </w:style>
  <w:style w:type="paragraph" w:styleId="aff9">
    <w:name w:val="Balloon Text"/>
    <w:basedOn w:val="aff1"/>
    <w:link w:val="Char0"/>
    <w:rPr>
      <w:sz w:val="18"/>
      <w:szCs w:val="18"/>
    </w:rPr>
  </w:style>
  <w:style w:type="paragraph" w:styleId="affa">
    <w:name w:val="footer"/>
    <w:basedOn w:val="aff1"/>
    <w:pPr>
      <w:snapToGrid w:val="0"/>
      <w:ind w:rightChars="100" w:right="210"/>
      <w:jc w:val="right"/>
    </w:pPr>
    <w:rPr>
      <w:sz w:val="18"/>
      <w:szCs w:val="18"/>
    </w:rPr>
  </w:style>
  <w:style w:type="paragraph" w:styleId="affb">
    <w:name w:val="header"/>
    <w:basedOn w:val="aff1"/>
    <w:pPr>
      <w:snapToGrid w:val="0"/>
      <w:jc w:val="left"/>
    </w:pPr>
    <w:rPr>
      <w:sz w:val="18"/>
      <w:szCs w:val="18"/>
    </w:rPr>
  </w:style>
  <w:style w:type="paragraph" w:styleId="10">
    <w:name w:val="toc 1"/>
    <w:basedOn w:val="aff1"/>
    <w:next w:val="aff1"/>
    <w:uiPriority w:val="39"/>
    <w:pPr>
      <w:tabs>
        <w:tab w:val="right" w:leader="dot" w:pos="9241"/>
      </w:tabs>
      <w:spacing w:beforeLines="25" w:before="25" w:afterLines="25" w:after="25"/>
      <w:jc w:val="left"/>
    </w:pPr>
    <w:rPr>
      <w:rFonts w:ascii="宋体"/>
      <w:szCs w:val="21"/>
    </w:rPr>
  </w:style>
  <w:style w:type="paragraph" w:styleId="40">
    <w:name w:val="toc 4"/>
    <w:basedOn w:val="aff1"/>
    <w:next w:val="aff1"/>
    <w:semiHidden/>
    <w:pPr>
      <w:tabs>
        <w:tab w:val="right" w:leader="dot" w:pos="9241"/>
      </w:tabs>
      <w:ind w:firstLineChars="200" w:firstLine="198"/>
      <w:jc w:val="left"/>
    </w:pPr>
    <w:rPr>
      <w:rFonts w:ascii="宋体"/>
      <w:szCs w:val="21"/>
    </w:rPr>
  </w:style>
  <w:style w:type="paragraph" w:styleId="affc">
    <w:name w:val="index heading"/>
    <w:basedOn w:val="aff1"/>
    <w:next w:val="11"/>
    <w:pPr>
      <w:spacing w:before="120" w:after="120"/>
      <w:jc w:val="center"/>
    </w:pPr>
    <w:rPr>
      <w:rFonts w:ascii="Calibri" w:hAnsi="Calibri"/>
      <w:b/>
      <w:bCs/>
      <w:iCs/>
      <w:szCs w:val="20"/>
    </w:rPr>
  </w:style>
  <w:style w:type="paragraph" w:styleId="11">
    <w:name w:val="index 1"/>
    <w:basedOn w:val="aff1"/>
    <w:next w:val="affd"/>
    <w:pPr>
      <w:tabs>
        <w:tab w:val="right" w:leader="dot" w:pos="9299"/>
      </w:tabs>
      <w:jc w:val="left"/>
    </w:pPr>
    <w:rPr>
      <w:rFonts w:ascii="宋体"/>
      <w:szCs w:val="21"/>
    </w:rPr>
  </w:style>
  <w:style w:type="paragraph" w:customStyle="1" w:styleId="affd">
    <w:name w:val="段"/>
    <w:link w:val="Char1"/>
    <w:qFormat/>
    <w:pPr>
      <w:tabs>
        <w:tab w:val="center" w:pos="4201"/>
        <w:tab w:val="right" w:leader="dot" w:pos="9298"/>
      </w:tabs>
      <w:autoSpaceDE w:val="0"/>
      <w:autoSpaceDN w:val="0"/>
      <w:ind w:firstLineChars="200" w:firstLine="420"/>
      <w:jc w:val="both"/>
    </w:pPr>
    <w:rPr>
      <w:rFonts w:ascii="宋体"/>
      <w:sz w:val="21"/>
    </w:rPr>
  </w:style>
  <w:style w:type="paragraph" w:styleId="af0">
    <w:name w:val="footnote text"/>
    <w:basedOn w:val="aff1"/>
    <w:pPr>
      <w:numPr>
        <w:numId w:val="1"/>
      </w:numPr>
      <w:snapToGrid w:val="0"/>
      <w:jc w:val="left"/>
    </w:pPr>
    <w:rPr>
      <w:rFonts w:ascii="宋体"/>
      <w:sz w:val="18"/>
      <w:szCs w:val="18"/>
    </w:rPr>
  </w:style>
  <w:style w:type="paragraph" w:styleId="60">
    <w:name w:val="toc 6"/>
    <w:basedOn w:val="aff1"/>
    <w:next w:val="aff1"/>
    <w:semiHidden/>
    <w:pPr>
      <w:tabs>
        <w:tab w:val="right" w:leader="dot" w:pos="9241"/>
      </w:tabs>
      <w:ind w:firstLineChars="400" w:firstLine="403"/>
      <w:jc w:val="left"/>
    </w:pPr>
    <w:rPr>
      <w:rFonts w:ascii="宋体"/>
      <w:szCs w:val="21"/>
    </w:rPr>
  </w:style>
  <w:style w:type="paragraph" w:styleId="70">
    <w:name w:val="index 7"/>
    <w:basedOn w:val="aff1"/>
    <w:next w:val="aff1"/>
    <w:pPr>
      <w:ind w:left="1470" w:hanging="210"/>
      <w:jc w:val="left"/>
    </w:pPr>
    <w:rPr>
      <w:rFonts w:ascii="Calibri" w:hAnsi="Calibri"/>
      <w:sz w:val="20"/>
      <w:szCs w:val="20"/>
    </w:rPr>
  </w:style>
  <w:style w:type="paragraph" w:styleId="9">
    <w:name w:val="index 9"/>
    <w:basedOn w:val="aff1"/>
    <w:next w:val="aff1"/>
    <w:pPr>
      <w:ind w:left="1890" w:hanging="210"/>
      <w:jc w:val="left"/>
    </w:pPr>
    <w:rPr>
      <w:rFonts w:ascii="Calibri" w:hAnsi="Calibri"/>
      <w:sz w:val="20"/>
      <w:szCs w:val="20"/>
    </w:rPr>
  </w:style>
  <w:style w:type="paragraph" w:styleId="2">
    <w:name w:val="toc 2"/>
    <w:basedOn w:val="aff1"/>
    <w:next w:val="aff1"/>
    <w:uiPriority w:val="39"/>
    <w:pPr>
      <w:tabs>
        <w:tab w:val="right" w:leader="dot" w:pos="9241"/>
      </w:tabs>
    </w:pPr>
    <w:rPr>
      <w:rFonts w:ascii="宋体"/>
      <w:szCs w:val="21"/>
    </w:rPr>
  </w:style>
  <w:style w:type="paragraph" w:styleId="90">
    <w:name w:val="toc 9"/>
    <w:basedOn w:val="aff1"/>
    <w:next w:val="aff1"/>
    <w:semiHidden/>
    <w:pPr>
      <w:ind w:left="1470"/>
      <w:jc w:val="left"/>
    </w:pPr>
    <w:rPr>
      <w:sz w:val="20"/>
      <w:szCs w:val="20"/>
    </w:rPr>
  </w:style>
  <w:style w:type="paragraph" w:styleId="20">
    <w:name w:val="index 2"/>
    <w:basedOn w:val="aff1"/>
    <w:next w:val="aff1"/>
    <w:pPr>
      <w:ind w:left="420" w:hanging="210"/>
      <w:jc w:val="left"/>
    </w:pPr>
    <w:rPr>
      <w:rFonts w:ascii="Calibri" w:hAnsi="Calibri"/>
      <w:sz w:val="20"/>
      <w:szCs w:val="20"/>
    </w:rPr>
  </w:style>
  <w:style w:type="table" w:styleId="affe">
    <w:name w:val="Table Grid"/>
    <w:basedOn w:val="aff3"/>
    <w:uiPriority w:val="39"/>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
    <w:name w:val="endnote reference"/>
    <w:semiHidden/>
    <w:rPr>
      <w:vertAlign w:val="superscript"/>
    </w:rPr>
  </w:style>
  <w:style w:type="character" w:styleId="afff0">
    <w:name w:val="page number"/>
    <w:rPr>
      <w:rFonts w:ascii="Times New Roman" w:eastAsia="宋体" w:hAnsi="Times New Roman"/>
      <w:sz w:val="18"/>
    </w:rPr>
  </w:style>
  <w:style w:type="character" w:styleId="afff1">
    <w:name w:val="FollowedHyperlink"/>
    <w:rPr>
      <w:color w:val="800080"/>
      <w:u w:val="single"/>
    </w:rPr>
  </w:style>
  <w:style w:type="character" w:styleId="afff2">
    <w:name w:val="Hyperlink"/>
    <w:uiPriority w:val="99"/>
    <w:rPr>
      <w:color w:val="0000FF"/>
      <w:spacing w:val="0"/>
      <w:w w:val="100"/>
      <w:szCs w:val="21"/>
      <w:u w:val="single"/>
    </w:rPr>
  </w:style>
  <w:style w:type="character" w:styleId="afff3">
    <w:name w:val="footnote reference"/>
    <w:semiHidden/>
    <w:rPr>
      <w:vertAlign w:val="superscript"/>
    </w:rPr>
  </w:style>
  <w:style w:type="character" w:customStyle="1" w:styleId="Char1">
    <w:name w:val="段 Char"/>
    <w:link w:val="affd"/>
    <w:qFormat/>
    <w:rPr>
      <w:rFonts w:ascii="宋体"/>
      <w:sz w:val="21"/>
      <w:lang w:val="en-US" w:eastAsia="zh-CN" w:bidi="ar-SA"/>
    </w:rPr>
  </w:style>
  <w:style w:type="paragraph" w:customStyle="1" w:styleId="a6">
    <w:name w:val="一级条标题"/>
    <w:next w:val="affd"/>
    <w:pPr>
      <w:numPr>
        <w:ilvl w:val="1"/>
        <w:numId w:val="2"/>
      </w:numPr>
      <w:spacing w:beforeLines="50" w:before="156" w:afterLines="50" w:after="156"/>
      <w:outlineLvl w:val="2"/>
    </w:pPr>
    <w:rPr>
      <w:rFonts w:ascii="黑体" w:eastAsia="黑体"/>
      <w:sz w:val="21"/>
      <w:szCs w:val="21"/>
    </w:rPr>
  </w:style>
  <w:style w:type="paragraph" w:customStyle="1" w:styleId="afff4">
    <w:name w:val="标准书脚_奇数页"/>
    <w:pPr>
      <w:spacing w:before="120"/>
      <w:ind w:right="198"/>
      <w:jc w:val="right"/>
    </w:pPr>
    <w:rPr>
      <w:rFonts w:ascii="宋体"/>
      <w:sz w:val="18"/>
      <w:szCs w:val="18"/>
    </w:rPr>
  </w:style>
  <w:style w:type="paragraph" w:customStyle="1" w:styleId="afff5">
    <w:name w:val="标准书眉_奇数页"/>
    <w:next w:val="aff1"/>
    <w:pPr>
      <w:tabs>
        <w:tab w:val="center" w:pos="4154"/>
        <w:tab w:val="right" w:pos="8306"/>
      </w:tabs>
      <w:spacing w:after="220"/>
      <w:jc w:val="right"/>
    </w:pPr>
    <w:rPr>
      <w:rFonts w:ascii="黑体" w:eastAsia="黑体"/>
      <w:sz w:val="21"/>
      <w:szCs w:val="21"/>
    </w:rPr>
  </w:style>
  <w:style w:type="paragraph" w:customStyle="1" w:styleId="a5">
    <w:name w:val="章标题"/>
    <w:next w:val="affd"/>
    <w:pPr>
      <w:numPr>
        <w:numId w:val="2"/>
      </w:numPr>
      <w:spacing w:beforeLines="100" w:before="312" w:afterLines="100" w:after="312"/>
      <w:jc w:val="both"/>
      <w:outlineLvl w:val="1"/>
    </w:pPr>
    <w:rPr>
      <w:rFonts w:ascii="黑体" w:eastAsia="黑体"/>
      <w:sz w:val="21"/>
    </w:rPr>
  </w:style>
  <w:style w:type="paragraph" w:customStyle="1" w:styleId="a7">
    <w:name w:val="二级条标题"/>
    <w:basedOn w:val="a6"/>
    <w:next w:val="affd"/>
    <w:pPr>
      <w:numPr>
        <w:ilvl w:val="2"/>
      </w:numPr>
      <w:spacing w:before="50" w:after="50"/>
      <w:outlineLvl w:val="3"/>
    </w:p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pPr>
      <w:widowControl w:val="0"/>
      <w:numPr>
        <w:numId w:val="3"/>
      </w:numPr>
      <w:jc w:val="both"/>
    </w:pPr>
    <w:rPr>
      <w:rFonts w:ascii="宋体"/>
      <w:sz w:val="21"/>
    </w:rPr>
  </w:style>
  <w:style w:type="paragraph" w:customStyle="1" w:styleId="ae">
    <w:name w:val="列项●（二级）"/>
    <w:pPr>
      <w:numPr>
        <w:ilvl w:val="1"/>
        <w:numId w:val="3"/>
      </w:numPr>
      <w:tabs>
        <w:tab w:val="left" w:pos="840"/>
      </w:tabs>
      <w:jc w:val="both"/>
    </w:pPr>
    <w:rPr>
      <w:rFonts w:ascii="宋体"/>
      <w:sz w:val="21"/>
    </w:rPr>
  </w:style>
  <w:style w:type="paragraph" w:customStyle="1" w:styleId="afff6">
    <w:name w:val="目次、标准名称标题"/>
    <w:basedOn w:val="aff1"/>
    <w:next w:val="affd"/>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7">
    <w:name w:val="三级条标题"/>
    <w:basedOn w:val="a7"/>
    <w:next w:val="affd"/>
    <w:pPr>
      <w:numPr>
        <w:ilvl w:val="0"/>
        <w:numId w:val="0"/>
      </w:numPr>
      <w:outlineLvl w:val="4"/>
    </w:pPr>
  </w:style>
  <w:style w:type="paragraph" w:customStyle="1" w:styleId="a1">
    <w:name w:val="示例"/>
    <w:next w:val="afff8"/>
    <w:pPr>
      <w:widowControl w:val="0"/>
      <w:numPr>
        <w:numId w:val="4"/>
      </w:numPr>
      <w:jc w:val="both"/>
    </w:pPr>
    <w:rPr>
      <w:rFonts w:ascii="宋体"/>
      <w:sz w:val="18"/>
      <w:szCs w:val="18"/>
    </w:rPr>
  </w:style>
  <w:style w:type="paragraph" w:customStyle="1" w:styleId="afff8">
    <w:name w:val="示例内容"/>
    <w:pPr>
      <w:ind w:firstLineChars="200" w:firstLine="200"/>
    </w:pPr>
    <w:rPr>
      <w:rFonts w:ascii="宋体"/>
      <w:sz w:val="18"/>
      <w:szCs w:val="18"/>
    </w:rPr>
  </w:style>
  <w:style w:type="paragraph" w:customStyle="1" w:styleId="af2">
    <w:name w:val="数字编号列项（二级）"/>
    <w:pPr>
      <w:numPr>
        <w:ilvl w:val="1"/>
        <w:numId w:val="5"/>
      </w:numPr>
      <w:jc w:val="both"/>
    </w:pPr>
    <w:rPr>
      <w:rFonts w:ascii="宋体"/>
      <w:sz w:val="21"/>
    </w:rPr>
  </w:style>
  <w:style w:type="paragraph" w:customStyle="1" w:styleId="a8">
    <w:name w:val="四级条标题"/>
    <w:basedOn w:val="afff7"/>
    <w:next w:val="affd"/>
    <w:pPr>
      <w:numPr>
        <w:ilvl w:val="4"/>
        <w:numId w:val="2"/>
      </w:numPr>
      <w:outlineLvl w:val="5"/>
    </w:pPr>
  </w:style>
  <w:style w:type="paragraph" w:customStyle="1" w:styleId="a9">
    <w:name w:val="五级条标题"/>
    <w:basedOn w:val="a8"/>
    <w:next w:val="affd"/>
    <w:pPr>
      <w:numPr>
        <w:ilvl w:val="5"/>
      </w:numPr>
      <w:outlineLvl w:val="6"/>
    </w:pPr>
  </w:style>
  <w:style w:type="paragraph" w:customStyle="1" w:styleId="aff0">
    <w:name w:val="注："/>
    <w:next w:val="affd"/>
    <w:pPr>
      <w:widowControl w:val="0"/>
      <w:numPr>
        <w:numId w:val="6"/>
      </w:numPr>
      <w:autoSpaceDE w:val="0"/>
      <w:autoSpaceDN w:val="0"/>
      <w:jc w:val="both"/>
    </w:pPr>
    <w:rPr>
      <w:rFonts w:ascii="宋体"/>
      <w:sz w:val="18"/>
      <w:szCs w:val="18"/>
    </w:rPr>
  </w:style>
  <w:style w:type="paragraph" w:customStyle="1" w:styleId="a">
    <w:name w:val="注×："/>
    <w:pPr>
      <w:widowControl w:val="0"/>
      <w:numPr>
        <w:numId w:val="7"/>
      </w:numPr>
      <w:autoSpaceDE w:val="0"/>
      <w:autoSpaceDN w:val="0"/>
      <w:jc w:val="both"/>
    </w:pPr>
    <w:rPr>
      <w:rFonts w:ascii="宋体"/>
      <w:sz w:val="18"/>
      <w:szCs w:val="18"/>
    </w:rPr>
  </w:style>
  <w:style w:type="paragraph" w:customStyle="1" w:styleId="af1">
    <w:name w:val="字母编号列项（一级）"/>
    <w:pPr>
      <w:numPr>
        <w:numId w:val="5"/>
      </w:numPr>
      <w:jc w:val="both"/>
    </w:pPr>
    <w:rPr>
      <w:rFonts w:ascii="宋体"/>
      <w:sz w:val="21"/>
    </w:rPr>
  </w:style>
  <w:style w:type="paragraph" w:customStyle="1" w:styleId="af">
    <w:name w:val="列项◆（三级）"/>
    <w:basedOn w:val="aff1"/>
    <w:pPr>
      <w:numPr>
        <w:ilvl w:val="2"/>
        <w:numId w:val="3"/>
      </w:numPr>
    </w:pPr>
    <w:rPr>
      <w:rFonts w:ascii="宋体"/>
      <w:szCs w:val="21"/>
    </w:rPr>
  </w:style>
  <w:style w:type="paragraph" w:customStyle="1" w:styleId="afff9">
    <w:name w:val="编号列项（三级）"/>
    <w:rPr>
      <w:rFonts w:ascii="宋体"/>
      <w:sz w:val="21"/>
    </w:rPr>
  </w:style>
  <w:style w:type="paragraph" w:customStyle="1" w:styleId="af3">
    <w:name w:val="示例×："/>
    <w:basedOn w:val="a5"/>
    <w:qFormat/>
    <w:pPr>
      <w:numPr>
        <w:numId w:val="8"/>
      </w:numPr>
      <w:spacing w:beforeLines="0" w:before="0" w:afterLines="0" w:after="0"/>
      <w:outlineLvl w:val="9"/>
    </w:pPr>
    <w:rPr>
      <w:rFonts w:ascii="宋体" w:eastAsia="宋体"/>
      <w:sz w:val="18"/>
      <w:szCs w:val="18"/>
    </w:rPr>
  </w:style>
  <w:style w:type="paragraph" w:customStyle="1" w:styleId="afffa">
    <w:name w:val="二级无"/>
    <w:basedOn w:val="a7"/>
    <w:pPr>
      <w:spacing w:beforeLines="0" w:before="0" w:afterLines="0" w:after="0"/>
    </w:pPr>
    <w:rPr>
      <w:rFonts w:ascii="宋体" w:eastAsia="宋体"/>
    </w:rPr>
  </w:style>
  <w:style w:type="paragraph" w:customStyle="1" w:styleId="aa">
    <w:name w:val="注：（正文）"/>
    <w:basedOn w:val="aff0"/>
    <w:next w:val="affd"/>
    <w:pPr>
      <w:numPr>
        <w:numId w:val="9"/>
      </w:numPr>
    </w:pPr>
  </w:style>
  <w:style w:type="paragraph" w:customStyle="1" w:styleId="a4">
    <w:name w:val="注×：（正文）"/>
    <w:qFormat/>
    <w:pPr>
      <w:numPr>
        <w:numId w:val="10"/>
      </w:numPr>
      <w:jc w:val="both"/>
    </w:pPr>
    <w:rPr>
      <w:rFonts w:ascii="宋体"/>
      <w:sz w:val="18"/>
      <w:szCs w:val="18"/>
    </w:rPr>
  </w:style>
  <w:style w:type="paragraph" w:customStyle="1" w:styleId="afffb">
    <w:name w:val="标准标志"/>
    <w:next w:val="aff1"/>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c">
    <w:name w:val="标准称谓"/>
    <w:next w:val="aff1"/>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d">
    <w:name w:val="标准书脚_偶数页"/>
    <w:pPr>
      <w:spacing w:before="120"/>
      <w:ind w:left="221"/>
    </w:pPr>
    <w:rPr>
      <w:rFonts w:ascii="宋体"/>
      <w:sz w:val="18"/>
      <w:szCs w:val="18"/>
    </w:rPr>
  </w:style>
  <w:style w:type="paragraph" w:customStyle="1" w:styleId="afffe">
    <w:name w:val="标准书眉_偶数页"/>
    <w:basedOn w:val="afff5"/>
    <w:next w:val="aff1"/>
    <w:pPr>
      <w:jc w:val="left"/>
    </w:pPr>
  </w:style>
  <w:style w:type="paragraph" w:customStyle="1" w:styleId="affff">
    <w:name w:val="标准书眉一"/>
    <w:pPr>
      <w:jc w:val="both"/>
    </w:pPr>
  </w:style>
  <w:style w:type="paragraph" w:customStyle="1" w:styleId="affff0">
    <w:name w:val="参考文献"/>
    <w:basedOn w:val="aff1"/>
    <w:next w:val="affd"/>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1">
    <w:name w:val="参考文献、索引标题"/>
    <w:basedOn w:val="aff1"/>
    <w:next w:val="affd"/>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2">
    <w:name w:val="发布"/>
    <w:qFormat/>
    <w:rPr>
      <w:rFonts w:ascii="黑体" w:eastAsia="黑体"/>
      <w:spacing w:val="85"/>
      <w:w w:val="100"/>
      <w:position w:val="3"/>
      <w:sz w:val="28"/>
      <w:szCs w:val="28"/>
    </w:rPr>
  </w:style>
  <w:style w:type="paragraph" w:customStyle="1" w:styleId="affff3">
    <w:name w:val="发布部门"/>
    <w:next w:val="affd"/>
    <w:pPr>
      <w:framePr w:w="7938" w:h="1134" w:hRule="exact" w:hSpace="125" w:vSpace="181" w:wrap="around" w:vAnchor="page" w:hAnchor="page" w:x="2150" w:y="14630" w:anchorLock="1"/>
      <w:jc w:val="center"/>
    </w:pPr>
    <w:rPr>
      <w:rFonts w:ascii="宋体"/>
      <w:b/>
      <w:spacing w:val="20"/>
      <w:w w:val="135"/>
      <w:sz w:val="28"/>
    </w:rPr>
  </w:style>
  <w:style w:type="paragraph" w:customStyle="1" w:styleId="affff4">
    <w:name w:val="发布日期"/>
    <w:pPr>
      <w:framePr w:w="3997" w:h="471" w:hRule="exact" w:vSpace="181" w:wrap="around" w:hAnchor="page" w:x="7089" w:y="14097" w:anchorLock="1"/>
    </w:pPr>
    <w:rPr>
      <w:rFonts w:eastAsia="黑体"/>
      <w:sz w:val="28"/>
    </w:rPr>
  </w:style>
  <w:style w:type="paragraph" w:customStyle="1" w:styleId="affff5">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pPr>
      <w:widowControl w:val="0"/>
      <w:kinsoku w:val="0"/>
      <w:overflowPunct w:val="0"/>
      <w:autoSpaceDE w:val="0"/>
      <w:autoSpaceDN w:val="0"/>
      <w:spacing w:before="308"/>
      <w:jc w:val="right"/>
      <w:textAlignment w:val="center"/>
    </w:pPr>
    <w:rPr>
      <w:sz w:val="28"/>
    </w:rPr>
  </w:style>
  <w:style w:type="paragraph" w:customStyle="1" w:styleId="affff6">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7">
    <w:name w:val="封面标准英文名称"/>
    <w:basedOn w:val="affff6"/>
    <w:qFormat/>
    <w:pPr>
      <w:framePr w:wrap="around"/>
      <w:spacing w:before="370" w:line="400" w:lineRule="exact"/>
    </w:pPr>
    <w:rPr>
      <w:rFonts w:ascii="Times New Roman"/>
      <w:sz w:val="28"/>
      <w:szCs w:val="28"/>
    </w:rPr>
  </w:style>
  <w:style w:type="paragraph" w:customStyle="1" w:styleId="affff8">
    <w:name w:val="封面一致性程度标识"/>
    <w:basedOn w:val="affff7"/>
    <w:qFormat/>
    <w:pPr>
      <w:framePr w:wrap="around"/>
      <w:spacing w:before="440"/>
    </w:pPr>
    <w:rPr>
      <w:rFonts w:ascii="宋体" w:eastAsia="宋体"/>
    </w:rPr>
  </w:style>
  <w:style w:type="paragraph" w:customStyle="1" w:styleId="affff9">
    <w:name w:val="封面标准文稿类别"/>
    <w:basedOn w:val="affff8"/>
    <w:qFormat/>
    <w:pPr>
      <w:framePr w:wrap="around"/>
      <w:spacing w:after="160" w:line="240" w:lineRule="auto"/>
    </w:pPr>
    <w:rPr>
      <w:sz w:val="24"/>
    </w:rPr>
  </w:style>
  <w:style w:type="paragraph" w:customStyle="1" w:styleId="affffa">
    <w:name w:val="封面标准文稿编辑信息"/>
    <w:basedOn w:val="affff9"/>
    <w:qFormat/>
    <w:pPr>
      <w:framePr w:wrap="around"/>
      <w:spacing w:before="180" w:line="180" w:lineRule="exact"/>
    </w:pPr>
    <w:rPr>
      <w:sz w:val="21"/>
    </w:rPr>
  </w:style>
  <w:style w:type="paragraph" w:customStyle="1" w:styleId="affffb">
    <w:name w:val="封面正文"/>
    <w:pPr>
      <w:jc w:val="both"/>
    </w:pPr>
  </w:style>
  <w:style w:type="paragraph" w:customStyle="1" w:styleId="af7">
    <w:name w:val="附录标识"/>
    <w:basedOn w:val="aff1"/>
    <w:next w:val="affd"/>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c">
    <w:name w:val="附录标题"/>
    <w:basedOn w:val="affd"/>
    <w:next w:val="affd"/>
    <w:pPr>
      <w:ind w:firstLineChars="0" w:firstLine="0"/>
      <w:jc w:val="center"/>
    </w:pPr>
    <w:rPr>
      <w:rFonts w:ascii="黑体" w:eastAsia="黑体"/>
    </w:rPr>
  </w:style>
  <w:style w:type="paragraph" w:customStyle="1" w:styleId="af4">
    <w:name w:val="附录表标号"/>
    <w:basedOn w:val="aff1"/>
    <w:next w:val="affd"/>
    <w:pPr>
      <w:numPr>
        <w:numId w:val="12"/>
      </w:numPr>
      <w:tabs>
        <w:tab w:val="clear" w:pos="0"/>
      </w:tabs>
      <w:spacing w:line="14" w:lineRule="exact"/>
      <w:ind w:left="811" w:hanging="448"/>
      <w:jc w:val="center"/>
      <w:outlineLvl w:val="0"/>
    </w:pPr>
    <w:rPr>
      <w:color w:val="FFFFFF"/>
    </w:rPr>
  </w:style>
  <w:style w:type="paragraph" w:customStyle="1" w:styleId="af5">
    <w:name w:val="附录表标题"/>
    <w:basedOn w:val="aff1"/>
    <w:next w:val="affd"/>
    <w:pPr>
      <w:numPr>
        <w:ilvl w:val="1"/>
        <w:numId w:val="12"/>
      </w:numPr>
      <w:tabs>
        <w:tab w:val="left" w:pos="0"/>
        <w:tab w:val="left" w:pos="180"/>
      </w:tabs>
      <w:spacing w:beforeLines="50" w:before="50" w:afterLines="50" w:after="50"/>
      <w:jc w:val="center"/>
    </w:pPr>
    <w:rPr>
      <w:rFonts w:ascii="黑体" w:eastAsia="黑体"/>
      <w:szCs w:val="21"/>
    </w:rPr>
  </w:style>
  <w:style w:type="paragraph" w:customStyle="1" w:styleId="afa">
    <w:name w:val="附录二级条标题"/>
    <w:basedOn w:val="aff1"/>
    <w:next w:val="affd"/>
    <w:pPr>
      <w:widowControl/>
      <w:numPr>
        <w:ilvl w:val="3"/>
        <w:numId w:val="11"/>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d">
    <w:name w:val="附录二级无"/>
    <w:basedOn w:val="afa"/>
    <w:pPr>
      <w:tabs>
        <w:tab w:val="clear" w:pos="360"/>
      </w:tabs>
      <w:spacing w:beforeLines="0" w:before="0" w:afterLines="0" w:after="0"/>
    </w:pPr>
    <w:rPr>
      <w:rFonts w:ascii="宋体" w:eastAsia="宋体"/>
      <w:szCs w:val="21"/>
    </w:rPr>
  </w:style>
  <w:style w:type="paragraph" w:customStyle="1" w:styleId="affffe">
    <w:name w:val="附录公式"/>
    <w:basedOn w:val="affd"/>
    <w:next w:val="affd"/>
    <w:link w:val="Char2"/>
    <w:qFormat/>
  </w:style>
  <w:style w:type="character" w:customStyle="1" w:styleId="Char2">
    <w:name w:val="附录公式 Char"/>
    <w:basedOn w:val="Char1"/>
    <w:link w:val="affffe"/>
    <w:rPr>
      <w:rFonts w:ascii="宋体"/>
      <w:sz w:val="21"/>
      <w:lang w:val="en-US" w:eastAsia="zh-CN" w:bidi="ar-SA"/>
    </w:rPr>
  </w:style>
  <w:style w:type="paragraph" w:customStyle="1" w:styleId="afffff">
    <w:name w:val="附录公式编号制表符"/>
    <w:basedOn w:val="aff1"/>
    <w:next w:val="affd"/>
    <w:qFormat/>
    <w:pPr>
      <w:widowControl/>
      <w:tabs>
        <w:tab w:val="center" w:pos="4201"/>
        <w:tab w:val="right" w:leader="dot" w:pos="9298"/>
      </w:tabs>
      <w:autoSpaceDE w:val="0"/>
      <w:autoSpaceDN w:val="0"/>
    </w:pPr>
    <w:rPr>
      <w:rFonts w:ascii="宋体"/>
      <w:kern w:val="0"/>
      <w:szCs w:val="20"/>
    </w:rPr>
  </w:style>
  <w:style w:type="paragraph" w:customStyle="1" w:styleId="afb">
    <w:name w:val="附录三级条标题"/>
    <w:basedOn w:val="afa"/>
    <w:next w:val="affd"/>
    <w:pPr>
      <w:numPr>
        <w:ilvl w:val="4"/>
      </w:numPr>
      <w:outlineLvl w:val="4"/>
    </w:pPr>
  </w:style>
  <w:style w:type="paragraph" w:customStyle="1" w:styleId="afffff0">
    <w:name w:val="附录三级无"/>
    <w:basedOn w:val="afb"/>
    <w:pPr>
      <w:tabs>
        <w:tab w:val="clear" w:pos="360"/>
      </w:tabs>
      <w:spacing w:beforeLines="0" w:before="0" w:afterLines="0" w:after="0"/>
    </w:pPr>
    <w:rPr>
      <w:rFonts w:ascii="宋体" w:eastAsia="宋体"/>
      <w:szCs w:val="21"/>
    </w:rPr>
  </w:style>
  <w:style w:type="paragraph" w:customStyle="1" w:styleId="aff">
    <w:name w:val="附录数字编号列项（二级）"/>
    <w:qFormat/>
    <w:pPr>
      <w:numPr>
        <w:ilvl w:val="1"/>
        <w:numId w:val="13"/>
      </w:numPr>
    </w:pPr>
    <w:rPr>
      <w:rFonts w:ascii="宋体"/>
      <w:sz w:val="21"/>
    </w:rPr>
  </w:style>
  <w:style w:type="paragraph" w:customStyle="1" w:styleId="afc">
    <w:name w:val="附录四级条标题"/>
    <w:basedOn w:val="afb"/>
    <w:next w:val="affd"/>
    <w:pPr>
      <w:numPr>
        <w:ilvl w:val="5"/>
      </w:numPr>
      <w:outlineLvl w:val="5"/>
    </w:pPr>
  </w:style>
  <w:style w:type="paragraph" w:customStyle="1" w:styleId="afffff1">
    <w:name w:val="附录四级无"/>
    <w:basedOn w:val="afc"/>
    <w:pPr>
      <w:tabs>
        <w:tab w:val="clear" w:pos="360"/>
      </w:tabs>
      <w:spacing w:beforeLines="0" w:before="0" w:afterLines="0" w:after="0"/>
    </w:pPr>
    <w:rPr>
      <w:rFonts w:ascii="宋体" w:eastAsia="宋体"/>
      <w:szCs w:val="21"/>
    </w:rPr>
  </w:style>
  <w:style w:type="paragraph" w:customStyle="1" w:styleId="ab">
    <w:name w:val="附录图标号"/>
    <w:basedOn w:val="aff1"/>
    <w:pPr>
      <w:keepNext/>
      <w:pageBreakBefore/>
      <w:widowControl/>
      <w:numPr>
        <w:numId w:val="14"/>
      </w:numPr>
      <w:spacing w:line="14" w:lineRule="exact"/>
      <w:ind w:left="0" w:firstLine="363"/>
      <w:jc w:val="center"/>
      <w:outlineLvl w:val="0"/>
    </w:pPr>
    <w:rPr>
      <w:color w:val="FFFFFF"/>
    </w:rPr>
  </w:style>
  <w:style w:type="paragraph" w:customStyle="1" w:styleId="ac">
    <w:name w:val="附录图标题"/>
    <w:basedOn w:val="aff1"/>
    <w:next w:val="affd"/>
    <w:pPr>
      <w:numPr>
        <w:ilvl w:val="1"/>
        <w:numId w:val="14"/>
      </w:numPr>
      <w:tabs>
        <w:tab w:val="left" w:pos="363"/>
      </w:tabs>
      <w:spacing w:beforeLines="50" w:before="50" w:afterLines="50" w:after="50"/>
      <w:ind w:left="0" w:firstLine="0"/>
      <w:jc w:val="center"/>
    </w:pPr>
    <w:rPr>
      <w:rFonts w:ascii="黑体" w:eastAsia="黑体"/>
      <w:szCs w:val="21"/>
    </w:rPr>
  </w:style>
  <w:style w:type="paragraph" w:customStyle="1" w:styleId="afd">
    <w:name w:val="附录五级条标题"/>
    <w:basedOn w:val="afc"/>
    <w:next w:val="affd"/>
    <w:pPr>
      <w:numPr>
        <w:ilvl w:val="6"/>
      </w:numPr>
      <w:outlineLvl w:val="6"/>
    </w:pPr>
  </w:style>
  <w:style w:type="paragraph" w:customStyle="1" w:styleId="afffff2">
    <w:name w:val="附录五级无"/>
    <w:basedOn w:val="afd"/>
    <w:pPr>
      <w:tabs>
        <w:tab w:val="clear" w:pos="360"/>
      </w:tabs>
      <w:spacing w:beforeLines="0" w:before="0" w:afterLines="0" w:after="0"/>
    </w:pPr>
    <w:rPr>
      <w:rFonts w:ascii="宋体" w:eastAsia="宋体"/>
      <w:szCs w:val="21"/>
    </w:rPr>
  </w:style>
  <w:style w:type="paragraph" w:customStyle="1" w:styleId="af8">
    <w:name w:val="附录章标题"/>
    <w:next w:val="affd"/>
    <w:pPr>
      <w:numPr>
        <w:ilvl w:val="1"/>
        <w:numId w:val="11"/>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9">
    <w:name w:val="附录一级条标题"/>
    <w:basedOn w:val="af8"/>
    <w:next w:val="affd"/>
    <w:pPr>
      <w:numPr>
        <w:ilvl w:val="2"/>
      </w:numPr>
      <w:autoSpaceDN w:val="0"/>
      <w:spacing w:beforeLines="50" w:before="50" w:afterLines="50" w:after="50"/>
      <w:outlineLvl w:val="2"/>
    </w:pPr>
  </w:style>
  <w:style w:type="paragraph" w:customStyle="1" w:styleId="afffff3">
    <w:name w:val="附录一级无"/>
    <w:basedOn w:val="af9"/>
    <w:pPr>
      <w:tabs>
        <w:tab w:val="clear" w:pos="360"/>
      </w:tabs>
      <w:spacing w:beforeLines="0" w:before="0" w:afterLines="0" w:after="0"/>
    </w:pPr>
    <w:rPr>
      <w:rFonts w:ascii="宋体" w:eastAsia="宋体"/>
      <w:szCs w:val="21"/>
    </w:rPr>
  </w:style>
  <w:style w:type="paragraph" w:customStyle="1" w:styleId="afe">
    <w:name w:val="附录字母编号列项（一级）"/>
    <w:qFormat/>
    <w:pPr>
      <w:numPr>
        <w:numId w:val="13"/>
      </w:numPr>
    </w:pPr>
    <w:rPr>
      <w:rFonts w:ascii="宋体"/>
      <w:sz w:val="21"/>
    </w:rPr>
  </w:style>
  <w:style w:type="paragraph" w:customStyle="1" w:styleId="afffff4">
    <w:name w:val="列项说明"/>
    <w:basedOn w:val="aff1"/>
    <w:pPr>
      <w:adjustRightInd w:val="0"/>
      <w:spacing w:line="320" w:lineRule="exact"/>
      <w:ind w:leftChars="200" w:left="400" w:hangingChars="200" w:hanging="200"/>
      <w:jc w:val="left"/>
      <w:textAlignment w:val="baseline"/>
    </w:pPr>
    <w:rPr>
      <w:rFonts w:ascii="宋体"/>
      <w:kern w:val="0"/>
      <w:szCs w:val="20"/>
    </w:rPr>
  </w:style>
  <w:style w:type="paragraph" w:customStyle="1" w:styleId="afffff5">
    <w:name w:val="列项说明数字编号"/>
    <w:pPr>
      <w:ind w:leftChars="400" w:left="600" w:hangingChars="200" w:hanging="200"/>
    </w:pPr>
    <w:rPr>
      <w:rFonts w:ascii="宋体"/>
      <w:sz w:val="21"/>
    </w:rPr>
  </w:style>
  <w:style w:type="paragraph" w:customStyle="1" w:styleId="afffff6">
    <w:name w:val="目次、索引正文"/>
    <w:pPr>
      <w:spacing w:line="320" w:lineRule="exact"/>
      <w:jc w:val="both"/>
    </w:pPr>
    <w:rPr>
      <w:rFonts w:ascii="宋体"/>
      <w:sz w:val="21"/>
    </w:rPr>
  </w:style>
  <w:style w:type="paragraph" w:customStyle="1" w:styleId="afffff7">
    <w:name w:val="其他标准标志"/>
    <w:basedOn w:val="afffb"/>
    <w:qFormat/>
    <w:pPr>
      <w:framePr w:w="6101" w:wrap="around" w:vAnchor="page" w:hAnchor="page" w:x="4673" w:y="942"/>
    </w:pPr>
    <w:rPr>
      <w:w w:val="130"/>
    </w:rPr>
  </w:style>
  <w:style w:type="paragraph" w:customStyle="1" w:styleId="afffff8">
    <w:name w:val="其他标准称谓"/>
    <w:next w:val="aff1"/>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9">
    <w:name w:val="其他发布部门"/>
    <w:basedOn w:val="affff3"/>
    <w:qFormat/>
    <w:pPr>
      <w:framePr w:wrap="around" w:y="15310"/>
      <w:spacing w:line="0" w:lineRule="atLeast"/>
    </w:pPr>
    <w:rPr>
      <w:rFonts w:ascii="黑体" w:eastAsia="黑体"/>
      <w:b w:val="0"/>
    </w:rPr>
  </w:style>
  <w:style w:type="paragraph" w:customStyle="1" w:styleId="afffffa">
    <w:name w:val="前言、引言标题"/>
    <w:next w:val="affd"/>
    <w:pPr>
      <w:keepNext/>
      <w:pageBreakBefore/>
      <w:shd w:val="clear" w:color="FFFFFF" w:fill="FFFFFF"/>
      <w:spacing w:before="640" w:after="560"/>
      <w:jc w:val="center"/>
      <w:outlineLvl w:val="0"/>
    </w:pPr>
    <w:rPr>
      <w:rFonts w:ascii="黑体" w:eastAsia="黑体"/>
      <w:sz w:val="32"/>
    </w:rPr>
  </w:style>
  <w:style w:type="paragraph" w:customStyle="1" w:styleId="afffffb">
    <w:name w:val="三级无"/>
    <w:basedOn w:val="afff7"/>
    <w:pPr>
      <w:spacing w:beforeLines="0" w:before="0" w:afterLines="0" w:after="0"/>
    </w:pPr>
    <w:rPr>
      <w:rFonts w:ascii="宋体" w:eastAsia="宋体"/>
    </w:rPr>
  </w:style>
  <w:style w:type="paragraph" w:customStyle="1" w:styleId="afffffc">
    <w:name w:val="实施日期"/>
    <w:basedOn w:val="affff4"/>
    <w:pPr>
      <w:framePr w:wrap="around" w:vAnchor="page" w:hAnchor="text"/>
      <w:jc w:val="right"/>
    </w:pPr>
  </w:style>
  <w:style w:type="paragraph" w:customStyle="1" w:styleId="afffffd">
    <w:name w:val="示例后文字"/>
    <w:basedOn w:val="affd"/>
    <w:next w:val="affd"/>
    <w:qFormat/>
    <w:pPr>
      <w:ind w:firstLine="360"/>
    </w:pPr>
    <w:rPr>
      <w:sz w:val="18"/>
    </w:rPr>
  </w:style>
  <w:style w:type="paragraph" w:customStyle="1" w:styleId="a0">
    <w:name w:val="首示例"/>
    <w:next w:val="affd"/>
    <w:link w:val="Char3"/>
    <w:qFormat/>
    <w:pPr>
      <w:numPr>
        <w:numId w:val="15"/>
      </w:numPr>
      <w:tabs>
        <w:tab w:val="left" w:pos="360"/>
      </w:tabs>
      <w:ind w:firstLine="0"/>
    </w:pPr>
    <w:rPr>
      <w:rFonts w:ascii="宋体" w:hAnsi="宋体"/>
      <w:kern w:val="2"/>
      <w:sz w:val="18"/>
      <w:szCs w:val="18"/>
    </w:rPr>
  </w:style>
  <w:style w:type="character" w:customStyle="1" w:styleId="Char3">
    <w:name w:val="首示例 Char"/>
    <w:link w:val="a0"/>
    <w:rPr>
      <w:rFonts w:ascii="宋体" w:hAnsi="宋体"/>
      <w:kern w:val="2"/>
      <w:sz w:val="18"/>
      <w:szCs w:val="18"/>
    </w:rPr>
  </w:style>
  <w:style w:type="paragraph" w:customStyle="1" w:styleId="afffffe">
    <w:name w:val="四级无"/>
    <w:basedOn w:val="a8"/>
    <w:pPr>
      <w:spacing w:beforeLines="0" w:before="0" w:afterLines="0" w:after="0"/>
    </w:pPr>
    <w:rPr>
      <w:rFonts w:ascii="宋体" w:eastAsia="宋体"/>
    </w:rPr>
  </w:style>
  <w:style w:type="paragraph" w:customStyle="1" w:styleId="affffff">
    <w:name w:val="条文脚注"/>
    <w:basedOn w:val="af0"/>
    <w:pPr>
      <w:numPr>
        <w:numId w:val="0"/>
      </w:numPr>
      <w:jc w:val="both"/>
    </w:pPr>
  </w:style>
  <w:style w:type="paragraph" w:customStyle="1" w:styleId="affffff0">
    <w:name w:val="图标脚注说明"/>
    <w:basedOn w:val="affd"/>
    <w:pPr>
      <w:ind w:left="840" w:firstLineChars="0" w:hanging="420"/>
    </w:pPr>
    <w:rPr>
      <w:sz w:val="18"/>
      <w:szCs w:val="18"/>
    </w:rPr>
  </w:style>
  <w:style w:type="paragraph" w:customStyle="1" w:styleId="a3">
    <w:name w:val="图表脚注说明"/>
    <w:basedOn w:val="aff1"/>
    <w:pPr>
      <w:numPr>
        <w:numId w:val="16"/>
      </w:numPr>
    </w:pPr>
    <w:rPr>
      <w:rFonts w:ascii="宋体"/>
      <w:sz w:val="18"/>
      <w:szCs w:val="18"/>
    </w:rPr>
  </w:style>
  <w:style w:type="paragraph" w:customStyle="1" w:styleId="affffff1">
    <w:name w:val="图的脚注"/>
    <w:next w:val="affd"/>
    <w:qFormat/>
    <w:pPr>
      <w:widowControl w:val="0"/>
      <w:ind w:leftChars="200" w:left="840" w:hangingChars="200" w:hanging="420"/>
      <w:jc w:val="both"/>
    </w:pPr>
    <w:rPr>
      <w:rFonts w:ascii="宋体"/>
      <w:sz w:val="18"/>
    </w:rPr>
  </w:style>
  <w:style w:type="paragraph" w:customStyle="1" w:styleId="affffff2">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ffffff3">
    <w:name w:val="五级无"/>
    <w:basedOn w:val="a9"/>
    <w:pPr>
      <w:spacing w:beforeLines="0" w:before="0" w:afterLines="0" w:after="0"/>
    </w:pPr>
    <w:rPr>
      <w:rFonts w:ascii="宋体" w:eastAsia="宋体"/>
    </w:rPr>
  </w:style>
  <w:style w:type="paragraph" w:customStyle="1" w:styleId="affffff4">
    <w:name w:val="一级无"/>
    <w:basedOn w:val="a6"/>
    <w:pPr>
      <w:spacing w:beforeLines="0" w:before="0" w:afterLines="0" w:after="0"/>
    </w:pPr>
    <w:rPr>
      <w:rFonts w:ascii="宋体" w:eastAsia="宋体"/>
    </w:rPr>
  </w:style>
  <w:style w:type="paragraph" w:customStyle="1" w:styleId="af6">
    <w:name w:val="正文表标题"/>
    <w:next w:val="affd"/>
    <w:pPr>
      <w:numPr>
        <w:numId w:val="17"/>
      </w:numPr>
      <w:tabs>
        <w:tab w:val="left" w:pos="360"/>
      </w:tabs>
      <w:spacing w:beforeLines="50" w:before="156" w:afterLines="50" w:after="156"/>
      <w:jc w:val="center"/>
    </w:pPr>
    <w:rPr>
      <w:rFonts w:ascii="黑体" w:eastAsia="黑体"/>
      <w:sz w:val="21"/>
    </w:rPr>
  </w:style>
  <w:style w:type="paragraph" w:customStyle="1" w:styleId="affffff5">
    <w:name w:val="正文公式编号制表符"/>
    <w:basedOn w:val="affd"/>
    <w:next w:val="affd"/>
    <w:qFormat/>
    <w:pPr>
      <w:ind w:firstLineChars="0" w:firstLine="0"/>
    </w:pPr>
  </w:style>
  <w:style w:type="paragraph" w:customStyle="1" w:styleId="a2">
    <w:name w:val="正文图标题"/>
    <w:next w:val="affd"/>
    <w:pPr>
      <w:numPr>
        <w:numId w:val="18"/>
      </w:numPr>
      <w:spacing w:beforeLines="50" w:before="156" w:afterLines="50" w:after="156"/>
      <w:jc w:val="center"/>
    </w:pPr>
    <w:rPr>
      <w:rFonts w:ascii="黑体" w:eastAsia="黑体"/>
      <w:sz w:val="21"/>
    </w:rPr>
  </w:style>
  <w:style w:type="paragraph" w:customStyle="1" w:styleId="affffff6">
    <w:name w:val="终结线"/>
    <w:basedOn w:val="aff1"/>
    <w:pPr>
      <w:framePr w:hSpace="181" w:vSpace="181" w:wrap="around" w:vAnchor="text" w:hAnchor="margin" w:xAlign="center" w:y="285"/>
    </w:pPr>
  </w:style>
  <w:style w:type="paragraph" w:customStyle="1" w:styleId="affffff7">
    <w:name w:val="其他发布日期"/>
    <w:basedOn w:val="affff4"/>
    <w:qFormat/>
    <w:pPr>
      <w:framePr w:wrap="around" w:vAnchor="page" w:hAnchor="text" w:x="1419"/>
    </w:pPr>
  </w:style>
  <w:style w:type="paragraph" w:customStyle="1" w:styleId="affffff8">
    <w:name w:val="其他实施日期"/>
    <w:basedOn w:val="afffffc"/>
    <w:qFormat/>
    <w:pPr>
      <w:framePr w:wrap="around"/>
    </w:pPr>
  </w:style>
  <w:style w:type="paragraph" w:customStyle="1" w:styleId="22">
    <w:name w:val="封面标准名称2"/>
    <w:basedOn w:val="affff6"/>
    <w:pPr>
      <w:framePr w:wrap="around" w:y="4469"/>
      <w:spacing w:beforeLines="630" w:before="630"/>
    </w:pPr>
  </w:style>
  <w:style w:type="paragraph" w:customStyle="1" w:styleId="23">
    <w:name w:val="封面标准英文名称2"/>
    <w:basedOn w:val="affff7"/>
    <w:pPr>
      <w:framePr w:wrap="around" w:y="4469"/>
    </w:pPr>
  </w:style>
  <w:style w:type="paragraph" w:customStyle="1" w:styleId="24">
    <w:name w:val="封面一致性程度标识2"/>
    <w:basedOn w:val="affff8"/>
    <w:pPr>
      <w:framePr w:wrap="around" w:y="4469"/>
    </w:pPr>
  </w:style>
  <w:style w:type="paragraph" w:customStyle="1" w:styleId="25">
    <w:name w:val="封面标准文稿类别2"/>
    <w:basedOn w:val="affff9"/>
    <w:pPr>
      <w:framePr w:wrap="around" w:y="4469"/>
    </w:pPr>
  </w:style>
  <w:style w:type="paragraph" w:customStyle="1" w:styleId="26">
    <w:name w:val="封面标准文稿编辑信息2"/>
    <w:basedOn w:val="affffa"/>
    <w:pPr>
      <w:framePr w:wrap="around" w:y="4469"/>
    </w:pPr>
  </w:style>
  <w:style w:type="character" w:customStyle="1" w:styleId="Char">
    <w:name w:val="正文文本 Char"/>
    <w:link w:val="aff7"/>
    <w:rPr>
      <w:rFonts w:ascii="宋体" w:hAnsi="宋体" w:cs="宋体"/>
      <w:sz w:val="21"/>
      <w:szCs w:val="21"/>
      <w:lang w:val="zh-CN" w:bidi="zh-CN"/>
    </w:rPr>
  </w:style>
  <w:style w:type="paragraph" w:customStyle="1" w:styleId="TableParagraph">
    <w:name w:val="Table Paragraph"/>
    <w:basedOn w:val="aff1"/>
    <w:uiPriority w:val="1"/>
    <w:qFormat/>
    <w:pPr>
      <w:autoSpaceDE w:val="0"/>
      <w:autoSpaceDN w:val="0"/>
      <w:jc w:val="left"/>
    </w:pPr>
    <w:rPr>
      <w:rFonts w:ascii="宋体" w:hAnsi="宋体" w:cs="宋体"/>
      <w:kern w:val="0"/>
      <w:sz w:val="22"/>
      <w:szCs w:val="22"/>
      <w:lang w:val="zh-CN" w:bidi="zh-CN"/>
    </w:rPr>
  </w:style>
  <w:style w:type="table" w:customStyle="1" w:styleId="TableNormal">
    <w:name w:val="Table Normal"/>
    <w:uiPriority w:val="2"/>
    <w:semiHidden/>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Default">
    <w:name w:val="Default"/>
    <w:pPr>
      <w:widowControl w:val="0"/>
      <w:autoSpaceDE w:val="0"/>
      <w:autoSpaceDN w:val="0"/>
      <w:adjustRightInd w:val="0"/>
    </w:pPr>
    <w:rPr>
      <w:rFonts w:ascii="宋体" w:cs="宋体"/>
    </w:rPr>
  </w:style>
  <w:style w:type="paragraph" w:styleId="affffff9">
    <w:name w:val="List Paragraph"/>
    <w:basedOn w:val="aff1"/>
    <w:uiPriority w:val="34"/>
    <w:qFormat/>
    <w:pPr>
      <w:ind w:firstLineChars="200" w:firstLine="420"/>
    </w:pPr>
  </w:style>
  <w:style w:type="character" w:customStyle="1" w:styleId="1Char">
    <w:name w:val="标题 1 Char"/>
    <w:link w:val="1"/>
    <w:rPr>
      <w:b/>
      <w:bCs/>
      <w:kern w:val="44"/>
      <w:sz w:val="44"/>
      <w:szCs w:val="44"/>
    </w:rPr>
  </w:style>
  <w:style w:type="paragraph" w:customStyle="1" w:styleId="TOC1">
    <w:name w:val="TOC 标题1"/>
    <w:basedOn w:val="1"/>
    <w:next w:val="aff1"/>
    <w:uiPriority w:val="39"/>
    <w:unhideWhenUsed/>
    <w:qFormat/>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Char0">
    <w:name w:val="批注框文本 Char"/>
    <w:link w:val="aff9"/>
    <w:qFormat/>
    <w:rPr>
      <w:kern w:val="2"/>
      <w:sz w:val="18"/>
      <w:szCs w:val="18"/>
    </w:rPr>
  </w:style>
  <w:style w:type="character" w:styleId="affffffa">
    <w:name w:val="Placeholder Text"/>
    <w:uiPriority w:val="99"/>
    <w:semiHidden/>
    <w:rPr>
      <w:color w:val="808080"/>
    </w:rPr>
  </w:style>
  <w:style w:type="character" w:styleId="affffffb">
    <w:name w:val="annotation reference"/>
    <w:basedOn w:val="aff2"/>
    <w:rsid w:val="00F74087"/>
    <w:rPr>
      <w:sz w:val="21"/>
      <w:szCs w:val="21"/>
    </w:rPr>
  </w:style>
  <w:style w:type="paragraph" w:styleId="affffffc">
    <w:name w:val="annotation text"/>
    <w:basedOn w:val="aff1"/>
    <w:link w:val="Char4"/>
    <w:rsid w:val="00F74087"/>
    <w:pPr>
      <w:jc w:val="left"/>
    </w:pPr>
  </w:style>
  <w:style w:type="character" w:customStyle="1" w:styleId="Char4">
    <w:name w:val="批注文字 Char"/>
    <w:basedOn w:val="aff2"/>
    <w:link w:val="affffffc"/>
    <w:rsid w:val="00F74087"/>
    <w:rPr>
      <w:kern w:val="2"/>
      <w:sz w:val="21"/>
      <w:szCs w:val="24"/>
    </w:rPr>
  </w:style>
  <w:style w:type="paragraph" w:styleId="affffffd">
    <w:name w:val="annotation subject"/>
    <w:basedOn w:val="affffffc"/>
    <w:next w:val="affffffc"/>
    <w:link w:val="Char5"/>
    <w:rsid w:val="0011022C"/>
    <w:rPr>
      <w:b/>
      <w:bCs/>
    </w:rPr>
  </w:style>
  <w:style w:type="character" w:customStyle="1" w:styleId="Char5">
    <w:name w:val="批注主题 Char"/>
    <w:basedOn w:val="Char4"/>
    <w:link w:val="affffffd"/>
    <w:rsid w:val="0011022C"/>
    <w:rPr>
      <w:b/>
      <w:bCs/>
      <w:kern w:val="2"/>
      <w:sz w:val="21"/>
      <w:szCs w:val="24"/>
    </w:rPr>
  </w:style>
  <w:style w:type="paragraph" w:customStyle="1" w:styleId="27">
    <w:name w:val="列出段落2"/>
    <w:basedOn w:val="aff1"/>
    <w:uiPriority w:val="99"/>
    <w:qFormat/>
    <w:rsid w:val="0014710E"/>
    <w:pPr>
      <w:ind w:firstLineChars="200" w:firstLine="420"/>
    </w:pPr>
    <w:rPr>
      <w:rFonts w:ascii="Calibri" w:hAnsi="Calibri" w:cs="黑体"/>
      <w:szCs w:val="22"/>
    </w:rPr>
  </w:style>
  <w:style w:type="paragraph" w:styleId="affffffe">
    <w:name w:val="Normal (Web)"/>
    <w:basedOn w:val="aff1"/>
    <w:uiPriority w:val="99"/>
    <w:unhideWhenUsed/>
    <w:qFormat/>
    <w:rsid w:val="00B64635"/>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47374">
      <w:bodyDiv w:val="1"/>
      <w:marLeft w:val="0"/>
      <w:marRight w:val="0"/>
      <w:marTop w:val="0"/>
      <w:marBottom w:val="0"/>
      <w:divBdr>
        <w:top w:val="none" w:sz="0" w:space="0" w:color="auto"/>
        <w:left w:val="none" w:sz="0" w:space="0" w:color="auto"/>
        <w:bottom w:val="none" w:sz="0" w:space="0" w:color="auto"/>
        <w:right w:val="none" w:sz="0" w:space="0" w:color="auto"/>
      </w:divBdr>
    </w:div>
    <w:div w:id="475992223">
      <w:bodyDiv w:val="1"/>
      <w:marLeft w:val="0"/>
      <w:marRight w:val="0"/>
      <w:marTop w:val="0"/>
      <w:marBottom w:val="0"/>
      <w:divBdr>
        <w:top w:val="none" w:sz="0" w:space="0" w:color="auto"/>
        <w:left w:val="none" w:sz="0" w:space="0" w:color="auto"/>
        <w:bottom w:val="none" w:sz="0" w:space="0" w:color="auto"/>
        <w:right w:val="none" w:sz="0" w:space="0" w:color="auto"/>
      </w:divBdr>
    </w:div>
    <w:div w:id="623268963">
      <w:bodyDiv w:val="1"/>
      <w:marLeft w:val="0"/>
      <w:marRight w:val="0"/>
      <w:marTop w:val="0"/>
      <w:marBottom w:val="0"/>
      <w:divBdr>
        <w:top w:val="none" w:sz="0" w:space="0" w:color="auto"/>
        <w:left w:val="none" w:sz="0" w:space="0" w:color="auto"/>
        <w:bottom w:val="none" w:sz="0" w:space="0" w:color="auto"/>
        <w:right w:val="none" w:sz="0" w:space="0" w:color="auto"/>
      </w:divBdr>
    </w:div>
    <w:div w:id="734743838">
      <w:bodyDiv w:val="1"/>
      <w:marLeft w:val="0"/>
      <w:marRight w:val="0"/>
      <w:marTop w:val="0"/>
      <w:marBottom w:val="0"/>
      <w:divBdr>
        <w:top w:val="none" w:sz="0" w:space="0" w:color="auto"/>
        <w:left w:val="none" w:sz="0" w:space="0" w:color="auto"/>
        <w:bottom w:val="none" w:sz="0" w:space="0" w:color="auto"/>
        <w:right w:val="none" w:sz="0" w:space="0" w:color="auto"/>
      </w:divBdr>
    </w:div>
    <w:div w:id="1028800894">
      <w:bodyDiv w:val="1"/>
      <w:marLeft w:val="0"/>
      <w:marRight w:val="0"/>
      <w:marTop w:val="0"/>
      <w:marBottom w:val="0"/>
      <w:divBdr>
        <w:top w:val="none" w:sz="0" w:space="0" w:color="auto"/>
        <w:left w:val="none" w:sz="0" w:space="0" w:color="auto"/>
        <w:bottom w:val="none" w:sz="0" w:space="0" w:color="auto"/>
        <w:right w:val="none" w:sz="0" w:space="0" w:color="auto"/>
      </w:divBdr>
    </w:div>
    <w:div w:id="1477837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868FEA-C01E-4E8B-A673-6BA57925B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1</Pages>
  <Words>1657</Words>
  <Characters>9450</Characters>
  <Application>Microsoft Office Word</Application>
  <DocSecurity>0</DocSecurity>
  <Lines>78</Lines>
  <Paragraphs>22</Paragraphs>
  <ScaleCrop>false</ScaleCrop>
  <Company>zle</Company>
  <LinksUpToDate>false</LinksUpToDate>
  <CharactersWithSpaces>11085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唐云鹭</cp:lastModifiedBy>
  <cp:revision>459</cp:revision>
  <cp:lastPrinted>2021-09-14T06:46:00Z</cp:lastPrinted>
  <dcterms:created xsi:type="dcterms:W3CDTF">2021-08-30T01:02:00Z</dcterms:created>
  <dcterms:modified xsi:type="dcterms:W3CDTF">2021-12-02T07:25:00Z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7D047C80C6C1448389CC0993F03A3352</vt:lpwstr>
  </property>
</Properties>
</file>