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标准封面"/>
    <w:bookmarkEnd w:id="0"/>
    <w:p w:rsidR="009F01D3" w:rsidRPr="00BA7B1D" w:rsidRDefault="009F01D3" w:rsidP="009F01D3">
      <w:pPr>
        <w:pStyle w:val="affff8"/>
        <w:rPr>
          <w:color w:val="000000" w:themeColor="text1"/>
        </w:rPr>
      </w:pPr>
      <w:r w:rsidRPr="00BA7B1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EBCEE" wp14:editId="5522F550">
                <wp:simplePos x="0" y="0"/>
                <wp:positionH relativeFrom="column">
                  <wp:posOffset>1837055</wp:posOffset>
                </wp:positionH>
                <wp:positionV relativeFrom="paragraph">
                  <wp:posOffset>347154</wp:posOffset>
                </wp:positionV>
                <wp:extent cx="3960495" cy="914401"/>
                <wp:effectExtent l="0" t="0" r="0" b="0"/>
                <wp:wrapNone/>
                <wp:docPr id="2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914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Pr="009F01D3" w:rsidRDefault="007C0904" w:rsidP="009F01D3">
                            <w:pPr>
                              <w:pStyle w:val="DB1"/>
                              <w:rPr>
                                <w:w w:val="1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C9429" wp14:editId="212CC189">
                                  <wp:extent cx="800000" cy="406349"/>
                                  <wp:effectExtent l="0" t="0" r="635" b="0"/>
                                  <wp:docPr id="3" name="图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000" cy="406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4403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EBCEE" id="_x0000_t202" coordsize="21600,21600" o:spt="202" path="m,l,21600r21600,l21600,xe">
                <v:stroke joinstyle="miter"/>
                <v:path gradientshapeok="t" o:connecttype="rect"/>
              </v:shapetype>
              <v:shape id="首页自画框图3" o:spid="_x0000_s1026" type="#_x0000_t202" style="position:absolute;left:0;text-align:left;margin-left:144.65pt;margin-top:27.35pt;width:311.8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" filled="f" stroked="f" strokeweight=".5pt">
                <v:textbox style="mso-fit-shape-to-text:t" inset="0,0,,0">
                  <w:txbxContent>
                    <w:p w:rsidR="007C0904" w:rsidRPr="009F01D3" w:rsidRDefault="007C0904" w:rsidP="009F01D3">
                      <w:pPr>
                        <w:pStyle w:val="DB1"/>
                        <w:rPr>
                          <w:w w:val="1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DC9429" wp14:editId="212CC189">
                            <wp:extent cx="800000" cy="406349"/>
                            <wp:effectExtent l="0" t="0" r="635" b="0"/>
                            <wp:docPr id="3" name="图片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000" cy="406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4403</w:t>
                      </w:r>
                    </w:p>
                  </w:txbxContent>
                </v:textbox>
              </v:shape>
            </w:pict>
          </mc:Fallback>
        </mc:AlternateContent>
      </w:r>
      <w:r w:rsidRPr="00BA7B1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EBD5" wp14:editId="18492831">
                <wp:simplePos x="0" y="0"/>
                <wp:positionH relativeFrom="column">
                  <wp:posOffset>318</wp:posOffset>
                </wp:positionH>
                <wp:positionV relativeFrom="paragraph">
                  <wp:posOffset>-48895</wp:posOffset>
                </wp:positionV>
                <wp:extent cx="1800225" cy="720090"/>
                <wp:effectExtent l="0" t="0" r="0" b="889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Default="007C0904" w:rsidP="009F01D3">
                            <w:pPr>
                              <w:pStyle w:val="ICS"/>
                            </w:pPr>
                            <w:r>
                              <w:t>ICS</w:t>
                            </w:r>
                            <w:r w:rsidR="00DF4600">
                              <w:t xml:space="preserve"> XXX</w:t>
                            </w:r>
                            <w:bookmarkStart w:id="1" w:name="_GoBack"/>
                            <w:bookmarkEnd w:id="1"/>
                          </w:p>
                          <w:p w:rsidR="007C0904" w:rsidRDefault="007C0904" w:rsidP="009F01D3">
                            <w:pPr>
                              <w:pStyle w:val="ICS"/>
                            </w:pPr>
                            <w:r>
                              <w:t>CCS X</w:t>
                            </w:r>
                            <w:r w:rsidR="00DF4600">
                              <w:t>XX</w:t>
                            </w:r>
                          </w:p>
                          <w:p w:rsidR="007C0904" w:rsidRPr="009F01D3" w:rsidRDefault="007C0904" w:rsidP="009F01D3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9EBD5" id="_x0000_t202" coordsize="21600,21600" o:spt="202" path="m,l,21600r21600,l21600,xe">
                <v:stroke joinstyle="miter"/>
                <v:path gradientshapeok="t" o:connecttype="rect"/>
              </v:shapetype>
              <v:shape id="首页自画框图2" o:spid="_x0000_s1027" type="#_x0000_t202" style="position:absolute;left:0;text-align:left;margin-left:.05pt;margin-top:-3.85pt;width:141.75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" filled="f" stroked="f" strokeweight=".5pt">
                <v:textbox style="mso-fit-shape-to-text:t" inset="0,0,,0">
                  <w:txbxContent>
                    <w:p w:rsidR="007C0904" w:rsidRDefault="007C0904" w:rsidP="009F01D3">
                      <w:pPr>
                        <w:pStyle w:val="ICS"/>
                      </w:pPr>
                      <w:r>
                        <w:t>ICS</w:t>
                      </w:r>
                      <w:r w:rsidR="00DF4600">
                        <w:t xml:space="preserve"> XXX</w:t>
                      </w:r>
                      <w:bookmarkStart w:id="2" w:name="_GoBack"/>
                      <w:bookmarkEnd w:id="2"/>
                    </w:p>
                    <w:p w:rsidR="007C0904" w:rsidRDefault="007C0904" w:rsidP="009F01D3">
                      <w:pPr>
                        <w:pStyle w:val="ICS"/>
                      </w:pPr>
                      <w:r>
                        <w:t>CCS X</w:t>
                      </w:r>
                      <w:r w:rsidR="00DF4600">
                        <w:t>XX</w:t>
                      </w:r>
                    </w:p>
                    <w:p w:rsidR="007C0904" w:rsidRPr="009F01D3" w:rsidRDefault="007C0904" w:rsidP="009F01D3">
                      <w:pPr>
                        <w:pStyle w:val="ICS"/>
                      </w:pPr>
                    </w:p>
                  </w:txbxContent>
                </v:textbox>
              </v:shape>
            </w:pict>
          </mc:Fallback>
        </mc:AlternateConten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7A329" wp14:editId="595B410C">
                <wp:simplePos x="0" y="0"/>
                <wp:positionH relativeFrom="column">
                  <wp:posOffset>318</wp:posOffset>
                </wp:positionH>
                <wp:positionV relativeFrom="paragraph">
                  <wp:posOffset>49149</wp:posOffset>
                </wp:positionV>
                <wp:extent cx="6120765" cy="648081"/>
                <wp:effectExtent l="0" t="0" r="0" b="12065"/>
                <wp:wrapNone/>
                <wp:docPr id="4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648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Pr="009F01D3" w:rsidRDefault="007C0904" w:rsidP="009F01D3">
                            <w:pPr>
                              <w:pStyle w:val="DB"/>
                              <w:rPr>
                                <w:b w:val="0"/>
                                <w:w w:val="10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</w:rPr>
                              <w:t>深圳市地方标准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A329" id="首页自画框图4" o:spid="_x0000_s1028" type="#_x0000_t202" style="position:absolute;left:0;text-align:left;margin-left:.05pt;margin-top:3.85pt;width:481.95pt;height:5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" filled="f" stroked="f" strokeweight=".5pt">
                <v:textbox style="mso-fit-shape-to-text:t" inset="0,0,,0">
                  <w:txbxContent>
                    <w:p w:rsidR="007C0904" w:rsidRPr="009F01D3" w:rsidRDefault="007C0904" w:rsidP="009F01D3">
                      <w:pPr>
                        <w:pStyle w:val="DB"/>
                        <w:rPr>
                          <w:b w:val="0"/>
                          <w:w w:val="100"/>
                        </w:rPr>
                      </w:pPr>
                      <w:r>
                        <w:rPr>
                          <w:rFonts w:hint="eastAsia"/>
                          <w:b w:val="0"/>
                        </w:rPr>
                        <w:t>深圳市地方标准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B4B71" wp14:editId="23E9FEFA">
                <wp:simplePos x="0" y="0"/>
                <wp:positionH relativeFrom="page">
                  <wp:posOffset>4615180</wp:posOffset>
                </wp:positionH>
                <wp:positionV relativeFrom="page">
                  <wp:posOffset>9763125</wp:posOffset>
                </wp:positionV>
                <wp:extent cx="811530" cy="184150"/>
                <wp:effectExtent l="0" t="0" r="7620" b="6350"/>
                <wp:wrapNone/>
                <wp:docPr id="12" name="首页自画框图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Default="007C0904" w:rsidP="009F01D3">
                            <w:pPr>
                              <w:pStyle w:val="DB2"/>
                            </w:pPr>
                            <w:r>
                              <w:rPr>
                                <w:rFonts w:hint="eastAsia"/>
                              </w:rPr>
                              <w:t>发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4B71" id="首页自画框图12" o:spid="_x0000_s1029" type="#_x0000_t202" style="position:absolute;left:0;text-align:left;margin-left:363.4pt;margin-top:768.75pt;width:63.9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" filled="f" stroked="f" strokeweight=".5pt">
                <v:textbox inset="0,0,0,0">
                  <w:txbxContent>
                    <w:p w:rsidR="007C0904" w:rsidRDefault="007C0904" w:rsidP="009F01D3">
                      <w:pPr>
                        <w:pStyle w:val="DB2"/>
                      </w:pPr>
                      <w:r>
                        <w:rPr>
                          <w:rFonts w:hint="eastAsia"/>
                        </w:rPr>
                        <w:t>发 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776E3" wp14:editId="64C8D9E6">
                <wp:simplePos x="0" y="0"/>
                <wp:positionH relativeFrom="page">
                  <wp:posOffset>2313305</wp:posOffset>
                </wp:positionH>
                <wp:positionV relativeFrom="page">
                  <wp:posOffset>9737725</wp:posOffset>
                </wp:positionV>
                <wp:extent cx="2301875" cy="234950"/>
                <wp:effectExtent l="0" t="0" r="3175" b="12700"/>
                <wp:wrapNone/>
                <wp:docPr id="11" name="首页自画框图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Default="007C0904" w:rsidP="009F01D3">
                            <w:pPr>
                              <w:pStyle w:val="DB0"/>
                            </w:pPr>
                            <w:r>
                              <w:rPr>
                                <w:rFonts w:hint="eastAsia"/>
                              </w:rPr>
                              <w:t>深圳市市场监督管理局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76E3" id="首页自画框图11" o:spid="_x0000_s1030" type="#_x0000_t202" style="position:absolute;left:0;text-align:left;margin-left:182.15pt;margin-top:766.75pt;width:181.2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" filled="f" stroked="f" strokeweight=".5pt">
                <v:textbox inset="0,0,0,0">
                  <w:txbxContent>
                    <w:p w:rsidR="007C0904" w:rsidRDefault="007C0904" w:rsidP="009F01D3">
                      <w:pPr>
                        <w:pStyle w:val="DB0"/>
                      </w:pPr>
                      <w:r>
                        <w:rPr>
                          <w:rFonts w:hint="eastAsia"/>
                        </w:rPr>
                        <w:t>深圳市市场监督管理局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C3AEE" wp14:editId="554D5EED">
                <wp:simplePos x="0" y="0"/>
                <wp:positionH relativeFrom="column">
                  <wp:posOffset>318</wp:posOffset>
                </wp:positionH>
                <wp:positionV relativeFrom="paragraph">
                  <wp:posOffset>7591997</wp:posOffset>
                </wp:positionV>
                <wp:extent cx="6120765" cy="0"/>
                <wp:effectExtent l="0" t="0" r="32385" b="19050"/>
                <wp:wrapNone/>
                <wp:docPr id="10" name="首页自画框图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1B6AB" id="首页自画框图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97.8pt" to="482pt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" strokeweight=".5pt">
                <v:stroke joinstyle="miter"/>
              </v:lin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F9938" wp14:editId="66E5BB21">
                <wp:simplePos x="0" y="0"/>
                <wp:positionH relativeFrom="column">
                  <wp:posOffset>3240722</wp:posOffset>
                </wp:positionH>
                <wp:positionV relativeFrom="paragraph">
                  <wp:posOffset>7231951</wp:posOffset>
                </wp:positionV>
                <wp:extent cx="2880361" cy="360045"/>
                <wp:effectExtent l="0" t="0" r="0" b="0"/>
                <wp:wrapNone/>
                <wp:docPr id="9" name="首页自画框图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1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Pr="009F01D3" w:rsidRDefault="007C0904" w:rsidP="009F01D3">
                            <w:pPr>
                              <w:pStyle w:val="affffc"/>
                            </w:pPr>
                            <w:r>
                              <w:t>20</w:t>
                            </w:r>
                            <w:r w:rsidR="0015010E">
                              <w:t>21</w:t>
                            </w:r>
                            <w:r>
                              <w:t>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9938" id="首页自画框图9" o:spid="_x0000_s1031" type="#_x0000_t202" style="position:absolute;left:0;text-align:left;margin-left:255.15pt;margin-top:569.45pt;width:226.8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" filled="f" stroked="f" strokeweight=".5pt">
                <v:textbox style="mso-fit-shape-to-text:t" inset="0,0,,0">
                  <w:txbxContent>
                    <w:p w:rsidR="007C0904" w:rsidRPr="009F01D3" w:rsidRDefault="007C0904" w:rsidP="009F01D3">
                      <w:pPr>
                        <w:pStyle w:val="affffc"/>
                      </w:pPr>
                      <w:r>
                        <w:t>20</w:t>
                      </w:r>
                      <w:r w:rsidR="0015010E">
                        <w:t>21</w:t>
                      </w:r>
                      <w:r>
                        <w:t>—XX—XX实施</w:t>
                      </w:r>
                    </w:p>
                  </w:txbxContent>
                </v:textbox>
              </v:shap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8CD43" wp14:editId="01F748E1">
                <wp:simplePos x="0" y="0"/>
                <wp:positionH relativeFrom="column">
                  <wp:posOffset>318</wp:posOffset>
                </wp:positionH>
                <wp:positionV relativeFrom="paragraph">
                  <wp:posOffset>7231951</wp:posOffset>
                </wp:positionV>
                <wp:extent cx="2880359" cy="360045"/>
                <wp:effectExtent l="0" t="0" r="0" b="0"/>
                <wp:wrapNone/>
                <wp:docPr id="8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59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Pr="009F01D3" w:rsidRDefault="007C0904" w:rsidP="009F01D3">
                            <w:pPr>
                              <w:pStyle w:val="afffc"/>
                            </w:pPr>
                            <w:r>
                              <w:t>20</w:t>
                            </w:r>
                            <w:r w:rsidR="0015010E">
                              <w:t>21</w:t>
                            </w:r>
                            <w:r>
                              <w:t>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CD43" id="首页自画框图8" o:spid="_x0000_s1032" type="#_x0000_t202" style="position:absolute;left:0;text-align:left;margin-left:.05pt;margin-top:569.45pt;width:226.8pt;height:2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" filled="f" stroked="f" strokeweight=".5pt">
                <v:textbox style="mso-fit-shape-to-text:t" inset="0,0,,0">
                  <w:txbxContent>
                    <w:p w:rsidR="007C0904" w:rsidRPr="009F01D3" w:rsidRDefault="007C0904" w:rsidP="009F01D3">
                      <w:pPr>
                        <w:pStyle w:val="afffc"/>
                      </w:pPr>
                      <w:r>
                        <w:t>20</w:t>
                      </w:r>
                      <w:r w:rsidR="0015010E">
                        <w:t>21</w:t>
                      </w:r>
                      <w:r>
                        <w:t>—XX—XX发布</w:t>
                      </w:r>
                    </w:p>
                  </w:txbxContent>
                </v:textbox>
              </v:shap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3826F" wp14:editId="2F9F93A0">
                <wp:simplePos x="0" y="0"/>
                <wp:positionH relativeFrom="column">
                  <wp:posOffset>318</wp:posOffset>
                </wp:positionH>
                <wp:positionV relativeFrom="paragraph">
                  <wp:posOffset>2479357</wp:posOffset>
                </wp:positionV>
                <wp:extent cx="6120765" cy="4320540"/>
                <wp:effectExtent l="0" t="0" r="0" b="6350"/>
                <wp:wrapNone/>
                <wp:docPr id="7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Default="007C0904" w:rsidP="009F01D3">
                            <w:pPr>
                              <w:pStyle w:val="afffe"/>
                            </w:pPr>
                            <w:r>
                              <w:rPr>
                                <w:rFonts w:hint="eastAsia"/>
                              </w:rPr>
                              <w:t>集中监管仓</w:t>
                            </w:r>
                            <w:r w:rsidR="0015010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进口冻品追溯要求及追溯码编码规范</w:t>
                            </w:r>
                          </w:p>
                          <w:p w:rsidR="007C0904" w:rsidRDefault="007C0904" w:rsidP="009F01D3">
                            <w:pPr>
                              <w:pStyle w:val="affff1"/>
                            </w:pPr>
                            <w:r w:rsidRPr="009F01D3">
                              <w:t>Centralized supervision warehouse</w:t>
                            </w:r>
                            <w:r w:rsidR="0015010E">
                              <w:t xml:space="preserve"> </w:t>
                            </w:r>
                            <w:r w:rsidRPr="009F01D3">
                              <w:t>Traceability requ</w:t>
                            </w:r>
                            <w:r w:rsidR="0015010E">
                              <w:t>i</w:t>
                            </w:r>
                            <w:r w:rsidRPr="009F01D3">
                              <w:t>rements and coding specification for imported frozen food</w:t>
                            </w:r>
                          </w:p>
                          <w:p w:rsidR="007C0904" w:rsidRPr="0015010E" w:rsidRDefault="007C0904" w:rsidP="009F01D3">
                            <w:pPr>
                              <w:pStyle w:val="affff2"/>
                            </w:pPr>
                          </w:p>
                          <w:p w:rsidR="007C0904" w:rsidRDefault="007C0904" w:rsidP="009F01D3">
                            <w:pPr>
                              <w:pStyle w:val="affff2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征求意见稿</w:t>
                            </w:r>
                            <w:r>
                              <w:t>）</w:t>
                            </w:r>
                          </w:p>
                          <w:p w:rsidR="0015010E" w:rsidRPr="0015010E" w:rsidRDefault="0015010E" w:rsidP="0015010E">
                            <w:pPr>
                              <w:pStyle w:val="affff2"/>
                            </w:pPr>
                            <w:r w:rsidRPr="00B528E7">
                              <w:rPr>
                                <w:rFonts w:hint="eastAsia"/>
                              </w:rPr>
                              <w:t>在提交反馈意见时，请将您知道的相关专利连同支持性文件一并附上</w:t>
                            </w:r>
                          </w:p>
                          <w:p w:rsidR="007C0904" w:rsidRPr="009F01D3" w:rsidRDefault="007C0904" w:rsidP="009F01D3">
                            <w:pPr>
                              <w:pStyle w:val="afff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826F" id="首页自画框图7" o:spid="_x0000_s1033" type="#_x0000_t202" style="position:absolute;left:0;text-align:left;margin-left:.05pt;margin-top:195.2pt;width:481.95pt;height:3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" filled="f" stroked="f" strokeweight=".5pt">
                <v:textbox style="mso-fit-shape-to-text:t" inset="0,0,,0">
                  <w:txbxContent>
                    <w:p w:rsidR="007C0904" w:rsidRDefault="007C0904" w:rsidP="009F01D3">
                      <w:pPr>
                        <w:pStyle w:val="afffe"/>
                      </w:pPr>
                      <w:r>
                        <w:rPr>
                          <w:rFonts w:hint="eastAsia"/>
                        </w:rPr>
                        <w:t>集中监管仓</w:t>
                      </w:r>
                      <w:r w:rsidR="0015010E">
                        <w:rPr>
                          <w:rFonts w:hint="eastAsia"/>
                        </w:rPr>
                        <w:t xml:space="preserve"> </w:t>
                      </w:r>
                      <w:r>
                        <w:t>进口冻品追溯要求及追溯码编码规范</w:t>
                      </w:r>
                    </w:p>
                    <w:p w:rsidR="007C0904" w:rsidRDefault="007C0904" w:rsidP="009F01D3">
                      <w:pPr>
                        <w:pStyle w:val="affff1"/>
                      </w:pPr>
                      <w:r w:rsidRPr="009F01D3">
                        <w:t>Centralized supervision warehouse</w:t>
                      </w:r>
                      <w:r w:rsidR="0015010E">
                        <w:t xml:space="preserve"> </w:t>
                      </w:r>
                      <w:r w:rsidRPr="009F01D3">
                        <w:t>Traceability requ</w:t>
                      </w:r>
                      <w:r w:rsidR="0015010E">
                        <w:t>i</w:t>
                      </w:r>
                      <w:r w:rsidRPr="009F01D3">
                        <w:t>rements and coding specification for imported frozen food</w:t>
                      </w:r>
                    </w:p>
                    <w:p w:rsidR="007C0904" w:rsidRPr="0015010E" w:rsidRDefault="007C0904" w:rsidP="009F01D3">
                      <w:pPr>
                        <w:pStyle w:val="affff2"/>
                      </w:pPr>
                    </w:p>
                    <w:p w:rsidR="007C0904" w:rsidRDefault="007C0904" w:rsidP="009F01D3">
                      <w:pPr>
                        <w:pStyle w:val="affff2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征求意见稿</w:t>
                      </w:r>
                      <w:r>
                        <w:t>）</w:t>
                      </w:r>
                    </w:p>
                    <w:p w:rsidR="0015010E" w:rsidRPr="0015010E" w:rsidRDefault="0015010E" w:rsidP="0015010E">
                      <w:pPr>
                        <w:pStyle w:val="affff2"/>
                      </w:pPr>
                      <w:r w:rsidRPr="00B528E7">
                        <w:rPr>
                          <w:rFonts w:hint="eastAsia"/>
                        </w:rPr>
                        <w:t>在提交反馈意见时，请将您知道的相关专利连同支持性文件一并附上</w:t>
                      </w:r>
                    </w:p>
                    <w:p w:rsidR="007C0904" w:rsidRPr="009F01D3" w:rsidRDefault="007C0904" w:rsidP="009F01D3">
                      <w:pPr>
                        <w:pStyle w:val="affff2"/>
                      </w:pPr>
                    </w:p>
                  </w:txbxContent>
                </v:textbox>
              </v:shap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F2D8C" wp14:editId="4DB30294">
                <wp:simplePos x="0" y="0"/>
                <wp:positionH relativeFrom="column">
                  <wp:posOffset>318</wp:posOffset>
                </wp:positionH>
                <wp:positionV relativeFrom="paragraph">
                  <wp:posOffset>1039178</wp:posOffset>
                </wp:positionV>
                <wp:extent cx="6120765" cy="0"/>
                <wp:effectExtent l="0" t="0" r="32385" b="19050"/>
                <wp:wrapNone/>
                <wp:docPr id="6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22B9" id="首页自画框图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81.85pt" to="48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" strokeweight=".5pt">
                <v:stroke joinstyle="miter"/>
              </v:line>
            </w:pict>
          </mc:Fallback>
        </mc:AlternateContent>
      </w:r>
      <w:r w:rsidRPr="00BA7B1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6B820" wp14:editId="50828960">
                <wp:simplePos x="0" y="0"/>
                <wp:positionH relativeFrom="column">
                  <wp:posOffset>1620520</wp:posOffset>
                </wp:positionH>
                <wp:positionV relativeFrom="paragraph">
                  <wp:posOffset>463105</wp:posOffset>
                </wp:positionV>
                <wp:extent cx="4320540" cy="720090"/>
                <wp:effectExtent l="0" t="0" r="0" b="12700"/>
                <wp:wrapNone/>
                <wp:docPr id="5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904" w:rsidRDefault="007C0904" w:rsidP="009F01D3">
                            <w:pPr>
                              <w:pStyle w:val="11"/>
                            </w:pPr>
                            <w:r>
                              <w:t>DB4403/T XXX</w:t>
                            </w:r>
                            <w:r>
                              <w:t>—</w:t>
                            </w:r>
                            <w:r>
                              <w:t>2021</w:t>
                            </w:r>
                          </w:p>
                          <w:p w:rsidR="007C0904" w:rsidRPr="009F01D3" w:rsidRDefault="007C0904" w:rsidP="009F01D3">
                            <w:pPr>
                              <w:pStyle w:val="aff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6B820" id="首页自画框图5" o:spid="_x0000_s1034" type="#_x0000_t202" style="position:absolute;left:0;text-align:left;margin-left:127.6pt;margin-top:36.45pt;width:340.2pt;height:5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" filled="f" stroked="f" strokeweight=".5pt">
                <v:textbox style="mso-fit-shape-to-text:t" inset="0,0,,0">
                  <w:txbxContent>
                    <w:p w:rsidR="007C0904" w:rsidRDefault="007C0904" w:rsidP="009F01D3">
                      <w:pPr>
                        <w:pStyle w:val="11"/>
                      </w:pPr>
                      <w:r>
                        <w:t>DB4403/T XXX</w:t>
                      </w:r>
                      <w:r>
                        <w:t>—</w:t>
                      </w:r>
                      <w:r>
                        <w:t>2021</w:t>
                      </w:r>
                    </w:p>
                    <w:p w:rsidR="007C0904" w:rsidRPr="009F01D3" w:rsidRDefault="007C0904" w:rsidP="009F01D3">
                      <w:pPr>
                        <w:pStyle w:val="afffd"/>
                      </w:pPr>
                    </w:p>
                  </w:txbxContent>
                </v:textbox>
              </v:shape>
            </w:pict>
          </mc:Fallback>
        </mc:AlternateConten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  <w:sectPr w:rsidR="009F01D3" w:rsidRPr="00BA7B1D" w:rsidSect="009F01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83" w:right="1134" w:bottom="1134" w:left="1417" w:header="283" w:footer="1134" w:gutter="0"/>
          <w:pgNumType w:fmt="upperRoman" w:start="1"/>
          <w:cols w:space="425"/>
          <w:titlePg/>
          <w:docGrid w:type="lines" w:linePitch="312"/>
        </w:sectPr>
      </w:pPr>
    </w:p>
    <w:p w:rsidR="005F09A5" w:rsidRPr="00BA7B1D" w:rsidRDefault="005F09A5" w:rsidP="005F09A5">
      <w:pPr>
        <w:pStyle w:val="affff8"/>
        <w:rPr>
          <w:color w:val="000000" w:themeColor="text1"/>
        </w:rPr>
      </w:pPr>
      <w:bookmarkStart w:id="3" w:name="标准目次"/>
      <w:bookmarkEnd w:id="3"/>
      <w:r w:rsidRPr="00BA7B1D">
        <w:rPr>
          <w:rFonts w:hint="eastAsia"/>
          <w:color w:val="000000" w:themeColor="text1"/>
        </w:rPr>
        <w:lastRenderedPageBreak/>
        <w:t>目    次</w:t>
      </w:r>
    </w:p>
    <w:p w:rsidR="00D06C2E" w:rsidRDefault="00D06C2E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rFonts w:hAnsi="宋体"/>
          <w:color w:val="000000" w:themeColor="text1"/>
        </w:rPr>
        <w:fldChar w:fldCharType="begin"/>
      </w:r>
      <w:r>
        <w:rPr>
          <w:rFonts w:hAnsi="宋体"/>
          <w:color w:val="000000" w:themeColor="text1"/>
        </w:rPr>
        <w:instrText xml:space="preserve"> TOC \o "1-2" \h \z </w:instrText>
      </w:r>
      <w:r>
        <w:rPr>
          <w:rFonts w:hAnsi="宋体"/>
          <w:color w:val="000000" w:themeColor="text1"/>
        </w:rPr>
        <w:fldChar w:fldCharType="separate"/>
      </w:r>
      <w:hyperlink w:anchor="_Toc63673363" w:history="1">
        <w:r w:rsidRPr="000304BB">
          <w:rPr>
            <w:rStyle w:val="afffa"/>
            <w:rFonts w:hint="eastAsia"/>
            <w:noProof/>
          </w:rPr>
          <w:t>前</w:t>
        </w:r>
        <w:r w:rsidRPr="000304BB">
          <w:rPr>
            <w:rStyle w:val="afffa"/>
            <w:noProof/>
          </w:rPr>
          <w:t xml:space="preserve">  </w:t>
        </w:r>
        <w:r w:rsidRPr="000304BB">
          <w:rPr>
            <w:rStyle w:val="afffa"/>
            <w:rFonts w:hint="eastAsia"/>
            <w:noProof/>
          </w:rPr>
          <w:t>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_Toc63673363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600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64" w:history="1">
        <w:r w:rsidR="00D06C2E" w:rsidRPr="000304BB">
          <w:rPr>
            <w:rStyle w:val="afffa"/>
          </w:rPr>
          <w:t>1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范围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_Toc63673364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1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65" w:history="1">
        <w:r w:rsidR="00D06C2E" w:rsidRPr="000304BB">
          <w:rPr>
            <w:rStyle w:val="afffa"/>
          </w:rPr>
          <w:t>2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规范性引用文件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_Toc63673365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1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66" w:history="1">
        <w:r w:rsidR="00D06C2E" w:rsidRPr="000304BB">
          <w:rPr>
            <w:rStyle w:val="afffa"/>
          </w:rPr>
          <w:t>3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术语和定义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_Toc63673366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1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67" w:history="1">
        <w:r w:rsidR="00D06C2E" w:rsidRPr="000304BB">
          <w:rPr>
            <w:rStyle w:val="afffa"/>
          </w:rPr>
          <w:t>4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缩略语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_Toc63673367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2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68" w:history="1">
        <w:r w:rsidR="00D06C2E" w:rsidRPr="000304BB">
          <w:rPr>
            <w:rStyle w:val="afffa"/>
          </w:rPr>
          <w:t>5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追溯要求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_Toc63673368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2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69" w:history="1">
        <w:r w:rsidR="00D06C2E" w:rsidRPr="000304BB">
          <w:rPr>
            <w:rStyle w:val="afffa"/>
          </w:rPr>
          <w:t>6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追溯码编码规则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_Toc63673369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3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23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kern w:val="2"/>
          <w:szCs w:val="22"/>
        </w:rPr>
      </w:pPr>
      <w:hyperlink w:anchor="_Toc63673370" w:history="1">
        <w:r w:rsidR="00D06C2E" w:rsidRPr="000304BB">
          <w:rPr>
            <w:rStyle w:val="afffa"/>
          </w:rPr>
          <w:t>7</w:t>
        </w:r>
        <w:r w:rsidR="00D06C2E" w:rsidRPr="000304BB">
          <w:rPr>
            <w:rStyle w:val="afffa"/>
            <w:rFonts w:hint="eastAsia"/>
          </w:rPr>
          <w:t xml:space="preserve"> </w:t>
        </w:r>
        <w:r w:rsidR="00D06C2E" w:rsidRPr="000304BB">
          <w:rPr>
            <w:rStyle w:val="afffa"/>
            <w:rFonts w:hint="eastAsia"/>
          </w:rPr>
          <w:t>追溯码标识载体</w:t>
        </w:r>
        <w:r w:rsidR="00D06C2E">
          <w:rPr>
            <w:webHidden/>
          </w:rPr>
          <w:tab/>
        </w:r>
        <w:r w:rsidR="00D06C2E">
          <w:rPr>
            <w:webHidden/>
          </w:rPr>
          <w:fldChar w:fldCharType="begin"/>
        </w:r>
        <w:r w:rsidR="00D06C2E">
          <w:rPr>
            <w:webHidden/>
          </w:rPr>
          <w:instrText xml:space="preserve"> PAGEREF _Toc63673370 \h </w:instrText>
        </w:r>
        <w:r w:rsidR="00D06C2E">
          <w:rPr>
            <w:webHidden/>
          </w:rPr>
        </w:r>
        <w:r w:rsidR="00D06C2E">
          <w:rPr>
            <w:webHidden/>
          </w:rPr>
          <w:fldChar w:fldCharType="separate"/>
        </w:r>
        <w:r w:rsidR="00DF4600">
          <w:rPr>
            <w:webHidden/>
          </w:rPr>
          <w:t>5</w:t>
        </w:r>
        <w:r w:rsidR="00D06C2E">
          <w:rPr>
            <w:webHidden/>
          </w:rPr>
          <w:fldChar w:fldCharType="end"/>
        </w:r>
      </w:hyperlink>
    </w:p>
    <w:p w:rsidR="00D06C2E" w:rsidRDefault="002F1BD4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3673371" w:history="1">
        <w:r w:rsidR="00D06C2E" w:rsidRPr="000304BB">
          <w:rPr>
            <w:rStyle w:val="afffa"/>
            <w:rFonts w:hint="eastAsia"/>
            <w:noProof/>
          </w:rPr>
          <w:t xml:space="preserve">附　录　</w:t>
        </w:r>
        <w:r w:rsidR="00D06C2E" w:rsidRPr="000304BB">
          <w:rPr>
            <w:rStyle w:val="afffa"/>
            <w:rFonts w:hint="eastAsia"/>
            <w:noProof/>
          </w:rPr>
          <w:t xml:space="preserve">A </w:t>
        </w:r>
        <w:r w:rsidR="00D06C2E" w:rsidRPr="000304BB">
          <w:rPr>
            <w:rStyle w:val="afffa"/>
            <w:rFonts w:hint="eastAsia"/>
            <w:noProof/>
          </w:rPr>
          <w:t>（规范性）</w:t>
        </w:r>
        <w:r w:rsidR="00D06C2E" w:rsidRPr="000304BB">
          <w:rPr>
            <w:rStyle w:val="afffa"/>
            <w:noProof/>
          </w:rPr>
          <w:t xml:space="preserve"> </w:t>
        </w:r>
        <w:r w:rsidR="00D06C2E" w:rsidRPr="000304BB">
          <w:rPr>
            <w:rStyle w:val="afffa"/>
            <w:rFonts w:hint="eastAsia"/>
            <w:noProof/>
          </w:rPr>
          <w:t>进口冻品追溯码示例</w:t>
        </w:r>
        <w:r w:rsidR="00D06C2E">
          <w:rPr>
            <w:noProof/>
            <w:webHidden/>
          </w:rPr>
          <w:tab/>
        </w:r>
        <w:r w:rsidR="00D06C2E">
          <w:rPr>
            <w:noProof/>
            <w:webHidden/>
          </w:rPr>
          <w:fldChar w:fldCharType="begin"/>
        </w:r>
        <w:r w:rsidR="00D06C2E">
          <w:rPr>
            <w:noProof/>
            <w:webHidden/>
          </w:rPr>
          <w:instrText xml:space="preserve"> PAGEREF _Toc63673371 \h </w:instrText>
        </w:r>
        <w:r w:rsidR="00D06C2E">
          <w:rPr>
            <w:noProof/>
            <w:webHidden/>
          </w:rPr>
        </w:r>
        <w:r w:rsidR="00D06C2E">
          <w:rPr>
            <w:noProof/>
            <w:webHidden/>
          </w:rPr>
          <w:fldChar w:fldCharType="separate"/>
        </w:r>
        <w:r w:rsidR="00DF4600">
          <w:rPr>
            <w:noProof/>
            <w:webHidden/>
          </w:rPr>
          <w:t>6</w:t>
        </w:r>
        <w:r w:rsidR="00D06C2E">
          <w:rPr>
            <w:noProof/>
            <w:webHidden/>
          </w:rPr>
          <w:fldChar w:fldCharType="end"/>
        </w:r>
      </w:hyperlink>
    </w:p>
    <w:p w:rsidR="00D06C2E" w:rsidRDefault="002F1BD4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3673372" w:history="1">
        <w:r w:rsidR="00D06C2E" w:rsidRPr="000304BB">
          <w:rPr>
            <w:rStyle w:val="afffa"/>
            <w:rFonts w:hint="eastAsia"/>
            <w:noProof/>
          </w:rPr>
          <w:t xml:space="preserve">附　录　</w:t>
        </w:r>
        <w:r w:rsidR="00D06C2E" w:rsidRPr="000304BB">
          <w:rPr>
            <w:rStyle w:val="afffa"/>
            <w:rFonts w:hint="eastAsia"/>
            <w:noProof/>
          </w:rPr>
          <w:t xml:space="preserve">B </w:t>
        </w:r>
        <w:r w:rsidR="00D06C2E" w:rsidRPr="000304BB">
          <w:rPr>
            <w:rStyle w:val="afffa"/>
            <w:rFonts w:hint="eastAsia"/>
            <w:noProof/>
          </w:rPr>
          <w:t>（规范性）</w:t>
        </w:r>
        <w:r w:rsidR="00D06C2E" w:rsidRPr="000304BB">
          <w:rPr>
            <w:rStyle w:val="afffa"/>
            <w:noProof/>
          </w:rPr>
          <w:t xml:space="preserve"> </w:t>
        </w:r>
        <w:r w:rsidR="00D06C2E" w:rsidRPr="000304BB">
          <w:rPr>
            <w:rStyle w:val="afffa"/>
            <w:rFonts w:hint="eastAsia"/>
            <w:noProof/>
          </w:rPr>
          <w:t>基于统一社会信用代码的追溯码校验码计算</w:t>
        </w:r>
        <w:r w:rsidR="00D06C2E">
          <w:rPr>
            <w:noProof/>
            <w:webHidden/>
          </w:rPr>
          <w:tab/>
        </w:r>
        <w:r w:rsidR="00D06C2E">
          <w:rPr>
            <w:noProof/>
            <w:webHidden/>
          </w:rPr>
          <w:fldChar w:fldCharType="begin"/>
        </w:r>
        <w:r w:rsidR="00D06C2E">
          <w:rPr>
            <w:noProof/>
            <w:webHidden/>
          </w:rPr>
          <w:instrText xml:space="preserve"> PAGEREF _Toc63673372 \h </w:instrText>
        </w:r>
        <w:r w:rsidR="00D06C2E">
          <w:rPr>
            <w:noProof/>
            <w:webHidden/>
          </w:rPr>
        </w:r>
        <w:r w:rsidR="00D06C2E">
          <w:rPr>
            <w:noProof/>
            <w:webHidden/>
          </w:rPr>
          <w:fldChar w:fldCharType="separate"/>
        </w:r>
        <w:r w:rsidR="00DF4600">
          <w:rPr>
            <w:noProof/>
            <w:webHidden/>
          </w:rPr>
          <w:t>9</w:t>
        </w:r>
        <w:r w:rsidR="00D06C2E">
          <w:rPr>
            <w:noProof/>
            <w:webHidden/>
          </w:rPr>
          <w:fldChar w:fldCharType="end"/>
        </w:r>
      </w:hyperlink>
    </w:p>
    <w:p w:rsidR="00D06C2E" w:rsidRDefault="002F1BD4">
      <w:pPr>
        <w:pStyle w:val="1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3673373" w:history="1">
        <w:r w:rsidR="00D06C2E" w:rsidRPr="000304BB">
          <w:rPr>
            <w:rStyle w:val="afffa"/>
            <w:rFonts w:hint="eastAsia"/>
            <w:noProof/>
          </w:rPr>
          <w:t>参考文献</w:t>
        </w:r>
        <w:r w:rsidR="00D06C2E">
          <w:rPr>
            <w:noProof/>
            <w:webHidden/>
          </w:rPr>
          <w:tab/>
        </w:r>
        <w:r w:rsidR="00D06C2E">
          <w:rPr>
            <w:noProof/>
            <w:webHidden/>
          </w:rPr>
          <w:fldChar w:fldCharType="begin"/>
        </w:r>
        <w:r w:rsidR="00D06C2E">
          <w:rPr>
            <w:noProof/>
            <w:webHidden/>
          </w:rPr>
          <w:instrText xml:space="preserve"> PAGEREF _Toc63673373 \h </w:instrText>
        </w:r>
        <w:r w:rsidR="00D06C2E">
          <w:rPr>
            <w:noProof/>
            <w:webHidden/>
          </w:rPr>
        </w:r>
        <w:r w:rsidR="00D06C2E">
          <w:rPr>
            <w:noProof/>
            <w:webHidden/>
          </w:rPr>
          <w:fldChar w:fldCharType="separate"/>
        </w:r>
        <w:r w:rsidR="00DF4600">
          <w:rPr>
            <w:noProof/>
            <w:webHidden/>
          </w:rPr>
          <w:t>12</w:t>
        </w:r>
        <w:r w:rsidR="00D06C2E">
          <w:rPr>
            <w:noProof/>
            <w:webHidden/>
          </w:rPr>
          <w:fldChar w:fldCharType="end"/>
        </w:r>
      </w:hyperlink>
    </w:p>
    <w:p w:rsidR="005F09A5" w:rsidRPr="007C0904" w:rsidRDefault="00D06C2E" w:rsidP="007C0904">
      <w:pPr>
        <w:pStyle w:val="afffb"/>
        <w:ind w:firstLine="420"/>
        <w:rPr>
          <w:rFonts w:hAnsi="宋体"/>
          <w:color w:val="000000" w:themeColor="text1"/>
        </w:rPr>
        <w:sectPr w:rsidR="005F09A5" w:rsidRPr="007C0904" w:rsidSect="005F09A5">
          <w:headerReference w:type="default" r:id="rId16"/>
          <w:footerReference w:type="default" r:id="rId17"/>
          <w:pgSz w:w="11907" w:h="16839" w:code="9"/>
          <w:pgMar w:top="1417" w:right="1134" w:bottom="1134" w:left="1417" w:header="1417" w:footer="1134" w:gutter="0"/>
          <w:pgNumType w:fmt="upperRoman" w:start="1"/>
          <w:cols w:space="425"/>
          <w:docGrid w:type="lines" w:linePitch="312"/>
        </w:sectPr>
      </w:pPr>
      <w:r>
        <w:rPr>
          <w:rFonts w:hAnsi="宋体"/>
          <w:noProof w:val="0"/>
          <w:color w:val="000000" w:themeColor="text1"/>
        </w:rPr>
        <w:fldChar w:fldCharType="end"/>
      </w:r>
    </w:p>
    <w:p w:rsidR="009F01D3" w:rsidRPr="00BA7B1D" w:rsidRDefault="009F01D3" w:rsidP="009F01D3">
      <w:pPr>
        <w:pStyle w:val="afff8"/>
        <w:rPr>
          <w:color w:val="000000" w:themeColor="text1"/>
        </w:rPr>
      </w:pPr>
      <w:bookmarkStart w:id="4" w:name="标准前言"/>
      <w:bookmarkStart w:id="5" w:name="_Toc63673363"/>
      <w:bookmarkEnd w:id="4"/>
      <w:r w:rsidRPr="00BA7B1D">
        <w:rPr>
          <w:rFonts w:hint="eastAsia"/>
          <w:color w:val="000000" w:themeColor="text1"/>
        </w:rPr>
        <w:lastRenderedPageBreak/>
        <w:t>前  言</w:t>
      </w:r>
      <w:bookmarkEnd w:id="5"/>
    </w:p>
    <w:p w:rsidR="005D3B2A" w:rsidRPr="00BA7B1D" w:rsidRDefault="009F01D3" w:rsidP="005D3B2A">
      <w:pPr>
        <w:pStyle w:val="afffb"/>
        <w:ind w:firstLineChars="202" w:firstLine="424"/>
        <w:rPr>
          <w:color w:val="000000" w:themeColor="text1"/>
          <w:szCs w:val="21"/>
        </w:rPr>
      </w:pPr>
      <w:r w:rsidRPr="00BA7B1D">
        <w:rPr>
          <w:rFonts w:hint="eastAsia"/>
          <w:color w:val="000000" w:themeColor="text1"/>
          <w:szCs w:val="21"/>
        </w:rPr>
        <w:t>本文件按照GB/T 1.1</w:t>
      </w:r>
      <w:r w:rsidRPr="00BA7B1D">
        <w:rPr>
          <w:rFonts w:ascii="黑体" w:eastAsia="黑体" w:hint="eastAsia"/>
          <w:color w:val="000000" w:themeColor="text1"/>
          <w:szCs w:val="21"/>
        </w:rPr>
        <w:t>—</w:t>
      </w:r>
      <w:r w:rsidRPr="00BA7B1D">
        <w:rPr>
          <w:rFonts w:hint="eastAsia"/>
          <w:color w:val="000000" w:themeColor="text1"/>
          <w:szCs w:val="21"/>
        </w:rPr>
        <w:t>2020《标准化工作导则 第1部分：标准化文件的结构和起草规则》的规定起草。</w:t>
      </w:r>
    </w:p>
    <w:p w:rsidR="005D3B2A" w:rsidRPr="00BA7B1D" w:rsidRDefault="005D3B2A" w:rsidP="005D3B2A">
      <w:pPr>
        <w:pStyle w:val="afffb"/>
        <w:ind w:firstLine="420"/>
        <w:rPr>
          <w:rFonts w:ascii="Times New Roman"/>
          <w:color w:val="000000" w:themeColor="text1"/>
        </w:rPr>
      </w:pPr>
      <w:r w:rsidRPr="00BA7B1D">
        <w:rPr>
          <w:rFonts w:ascii="Times New Roman" w:hint="eastAsia"/>
          <w:color w:val="000000" w:themeColor="text1"/>
        </w:rPr>
        <w:t>请注意本文件的某些内容可能涉及专利。本文件的发布机构不承担识别专利的责任。</w:t>
      </w:r>
    </w:p>
    <w:p w:rsidR="009F01D3" w:rsidRPr="00BA7B1D" w:rsidRDefault="009F01D3" w:rsidP="009F01D3">
      <w:pPr>
        <w:pStyle w:val="afffb"/>
        <w:ind w:firstLine="420"/>
        <w:rPr>
          <w:rFonts w:ascii="Times New Roman"/>
          <w:color w:val="000000" w:themeColor="text1"/>
        </w:rPr>
      </w:pPr>
      <w:r w:rsidRPr="00BA7B1D">
        <w:rPr>
          <w:rFonts w:ascii="Times New Roman" w:hint="eastAsia"/>
          <w:color w:val="000000" w:themeColor="text1"/>
        </w:rPr>
        <w:t>本文件由深圳市市场监督管理局归口。</w:t>
      </w:r>
    </w:p>
    <w:p w:rsidR="009F01D3" w:rsidRPr="00BA7B1D" w:rsidRDefault="009F01D3" w:rsidP="009F01D3">
      <w:pPr>
        <w:pStyle w:val="afffb"/>
        <w:ind w:firstLine="420"/>
        <w:rPr>
          <w:rFonts w:ascii="Times New Roman"/>
          <w:color w:val="000000" w:themeColor="text1"/>
        </w:rPr>
      </w:pPr>
      <w:r w:rsidRPr="00BA7B1D">
        <w:rPr>
          <w:rFonts w:ascii="Times New Roman" w:hint="eastAsia"/>
          <w:color w:val="000000" w:themeColor="text1"/>
        </w:rPr>
        <w:t>本文件起草单位：</w:t>
      </w:r>
    </w:p>
    <w:p w:rsidR="009F01D3" w:rsidRPr="00BA7B1D" w:rsidRDefault="009F01D3" w:rsidP="009F01D3">
      <w:pPr>
        <w:pStyle w:val="afffb"/>
        <w:ind w:firstLine="420"/>
        <w:rPr>
          <w:rFonts w:ascii="黑体" w:eastAsia="黑体"/>
          <w:color w:val="000000" w:themeColor="text1"/>
          <w:sz w:val="32"/>
        </w:rPr>
      </w:pPr>
      <w:r w:rsidRPr="00BA7B1D">
        <w:rPr>
          <w:rFonts w:ascii="Times New Roman" w:hint="eastAsia"/>
          <w:color w:val="000000" w:themeColor="text1"/>
        </w:rPr>
        <w:t>本文件主要起草人：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  <w:sectPr w:rsidR="009F01D3" w:rsidRPr="00BA7B1D" w:rsidSect="005F09A5">
          <w:pgSz w:w="11907" w:h="16839" w:code="9"/>
          <w:pgMar w:top="1417" w:right="1134" w:bottom="1134" w:left="1417" w:header="1417" w:footer="1134" w:gutter="0"/>
          <w:pgNumType w:fmt="upperRoman"/>
          <w:cols w:space="425"/>
          <w:docGrid w:type="lines" w:linePitch="312"/>
        </w:sectPr>
      </w:pPr>
    </w:p>
    <w:p w:rsidR="00CA1496" w:rsidRPr="00BA7B1D" w:rsidRDefault="009F01D3" w:rsidP="009F01D3">
      <w:pPr>
        <w:pStyle w:val="afffff4"/>
        <w:rPr>
          <w:color w:val="000000" w:themeColor="text1"/>
        </w:rPr>
      </w:pPr>
      <w:bookmarkStart w:id="6" w:name="标准内容"/>
      <w:bookmarkEnd w:id="6"/>
      <w:r w:rsidRPr="00BA7B1D">
        <w:rPr>
          <w:rFonts w:hint="eastAsia"/>
          <w:color w:val="000000" w:themeColor="text1"/>
        </w:rPr>
        <w:lastRenderedPageBreak/>
        <w:t>集中监管仓</w:t>
      </w:r>
      <w:r w:rsidR="00D71F91" w:rsidRPr="00BA7B1D">
        <w:rPr>
          <w:rFonts w:hint="eastAsia"/>
          <w:color w:val="000000" w:themeColor="text1"/>
        </w:rPr>
        <w:t xml:space="preserve"> </w:t>
      </w:r>
      <w:r w:rsidRPr="00BA7B1D">
        <w:rPr>
          <w:rFonts w:hint="eastAsia"/>
          <w:color w:val="000000" w:themeColor="text1"/>
        </w:rPr>
        <w:t>进口冻品追溯要求及追溯码编码规范</w:t>
      </w:r>
    </w:p>
    <w:p w:rsidR="00CA1496" w:rsidRPr="00BA7B1D" w:rsidRDefault="00CA1496" w:rsidP="00A473CC">
      <w:pPr>
        <w:pStyle w:val="a6"/>
        <w:numPr>
          <w:ilvl w:val="0"/>
          <w:numId w:val="8"/>
        </w:numPr>
        <w:rPr>
          <w:color w:val="000000" w:themeColor="text1"/>
        </w:rPr>
      </w:pPr>
      <w:bookmarkStart w:id="7" w:name="_Toc63673364"/>
      <w:r w:rsidRPr="00BA7B1D">
        <w:rPr>
          <w:rFonts w:hint="eastAsia"/>
          <w:color w:val="000000" w:themeColor="text1"/>
        </w:rPr>
        <w:t>范围</w:t>
      </w:r>
      <w:bookmarkEnd w:id="7"/>
    </w:p>
    <w:p w:rsidR="009F01D3" w:rsidRPr="00BA7B1D" w:rsidRDefault="00F25F28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本文件规定了集中监管仓</w:t>
      </w:r>
      <w:r w:rsidR="00155B1F" w:rsidRPr="00BA7B1D">
        <w:rPr>
          <w:rFonts w:hint="eastAsia"/>
          <w:color w:val="000000" w:themeColor="text1"/>
        </w:rPr>
        <w:t>相关</w:t>
      </w:r>
      <w:r w:rsidR="009F01D3" w:rsidRPr="00BA7B1D">
        <w:rPr>
          <w:rFonts w:hint="eastAsia"/>
          <w:color w:val="000000" w:themeColor="text1"/>
        </w:rPr>
        <w:t>进口冻品的追溯要求、追溯码编码规则和追溯码标识载体。</w:t>
      </w:r>
    </w:p>
    <w:p w:rsidR="00CA1496" w:rsidRPr="00BA7B1D" w:rsidRDefault="00F25F28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本文件适用于集中监管仓</w:t>
      </w:r>
      <w:r w:rsidR="008B19EB" w:rsidRPr="00BA7B1D">
        <w:rPr>
          <w:rFonts w:hint="eastAsia"/>
          <w:color w:val="000000" w:themeColor="text1"/>
        </w:rPr>
        <w:t>相关</w:t>
      </w:r>
      <w:r w:rsidR="009F01D3" w:rsidRPr="00BA7B1D">
        <w:rPr>
          <w:rFonts w:hint="eastAsia"/>
          <w:color w:val="000000" w:themeColor="text1"/>
        </w:rPr>
        <w:t>进口冻品追溯的应用和管理。</w:t>
      </w:r>
    </w:p>
    <w:p w:rsidR="00CA1496" w:rsidRPr="00BA7B1D" w:rsidRDefault="00CA1496" w:rsidP="00A473CC">
      <w:pPr>
        <w:pStyle w:val="a6"/>
        <w:numPr>
          <w:ilvl w:val="0"/>
          <w:numId w:val="8"/>
        </w:numPr>
        <w:rPr>
          <w:color w:val="000000" w:themeColor="text1"/>
        </w:rPr>
      </w:pPr>
      <w:bookmarkStart w:id="8" w:name="_Toc63673365"/>
      <w:r w:rsidRPr="00BA7B1D">
        <w:rPr>
          <w:rFonts w:hint="eastAsia"/>
          <w:color w:val="000000" w:themeColor="text1"/>
        </w:rPr>
        <w:t>规范性引用文件</w:t>
      </w:r>
      <w:bookmarkEnd w:id="8"/>
    </w:p>
    <w:p w:rsidR="00CA1496" w:rsidRPr="00BA7B1D" w:rsidRDefault="007E0206" w:rsidP="00027B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下列文件</w:t>
      </w:r>
      <w:r w:rsidR="008C0296" w:rsidRPr="00BA7B1D">
        <w:rPr>
          <w:rFonts w:hint="eastAsia"/>
          <w:color w:val="000000" w:themeColor="text1"/>
        </w:rPr>
        <w:t>中的</w:t>
      </w:r>
      <w:r w:rsidR="008C0296" w:rsidRPr="00BA7B1D">
        <w:rPr>
          <w:color w:val="000000" w:themeColor="text1"/>
        </w:rPr>
        <w:t>内容通过文中</w:t>
      </w:r>
      <w:r w:rsidR="008C0296" w:rsidRPr="00BA7B1D">
        <w:rPr>
          <w:rFonts w:hint="eastAsia"/>
          <w:color w:val="000000" w:themeColor="text1"/>
        </w:rPr>
        <w:t>的</w:t>
      </w:r>
      <w:r w:rsidR="008C0296" w:rsidRPr="00BA7B1D">
        <w:rPr>
          <w:color w:val="000000" w:themeColor="text1"/>
        </w:rPr>
        <w:t>规范性引用而构成本文件必不可少的条款。其中</w:t>
      </w:r>
      <w:r w:rsidR="008C0296" w:rsidRPr="00BA7B1D">
        <w:rPr>
          <w:rFonts w:hint="eastAsia"/>
          <w:color w:val="000000" w:themeColor="text1"/>
        </w:rPr>
        <w:t>，</w:t>
      </w:r>
      <w:r w:rsidR="008C0296" w:rsidRPr="00BA7B1D">
        <w:rPr>
          <w:color w:val="000000" w:themeColor="text1"/>
        </w:rPr>
        <w:t>注日期的引用文件，</w:t>
      </w:r>
      <w:r w:rsidR="008C0296" w:rsidRPr="00BA7B1D">
        <w:rPr>
          <w:rFonts w:hint="eastAsia"/>
          <w:color w:val="000000" w:themeColor="text1"/>
        </w:rPr>
        <w:t>仅</w:t>
      </w:r>
      <w:r w:rsidR="008C0296" w:rsidRPr="00BA7B1D">
        <w:rPr>
          <w:color w:val="000000" w:themeColor="text1"/>
        </w:rPr>
        <w:t>该日期对应的版本</w:t>
      </w:r>
      <w:r w:rsidR="008C0296" w:rsidRPr="00BA7B1D">
        <w:rPr>
          <w:rFonts w:hint="eastAsia"/>
          <w:color w:val="000000" w:themeColor="text1"/>
        </w:rPr>
        <w:t>适用</w:t>
      </w:r>
      <w:r w:rsidR="008C0296" w:rsidRPr="00BA7B1D">
        <w:rPr>
          <w:color w:val="000000" w:themeColor="text1"/>
        </w:rPr>
        <w:t>于本文件；不注日期的引用文件，其最新版本（</w:t>
      </w:r>
      <w:r w:rsidR="008C0296" w:rsidRPr="00BA7B1D">
        <w:rPr>
          <w:rFonts w:hint="eastAsia"/>
          <w:color w:val="000000" w:themeColor="text1"/>
        </w:rPr>
        <w:t>包括</w:t>
      </w:r>
      <w:r w:rsidR="008C0296" w:rsidRPr="00BA7B1D">
        <w:rPr>
          <w:color w:val="000000" w:themeColor="text1"/>
        </w:rPr>
        <w:t>所有的修改单）</w:t>
      </w:r>
      <w:r w:rsidR="008C0296" w:rsidRPr="00BA7B1D">
        <w:rPr>
          <w:rFonts w:hint="eastAsia"/>
          <w:color w:val="000000" w:themeColor="text1"/>
        </w:rPr>
        <w:t>适用</w:t>
      </w:r>
      <w:r w:rsidR="008C0296" w:rsidRPr="00BA7B1D">
        <w:rPr>
          <w:color w:val="000000" w:themeColor="text1"/>
        </w:rPr>
        <w:t>于本文件</w:t>
      </w:r>
      <w:r w:rsidRPr="00BA7B1D">
        <w:rPr>
          <w:rFonts w:hint="eastAsia"/>
          <w:color w:val="000000" w:themeColor="text1"/>
        </w:rPr>
        <w:t>。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GB 12904-2008　商品条码　零售商品编码与条码表示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GB/T 15425 商品条码 128条码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GB/T 16986　商品条码　应用标识符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GB 32100 法人和其他组织统一社会信用代码编码规则</w:t>
      </w:r>
    </w:p>
    <w:p w:rsidR="009F01D3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GB/T 33993 商品二维码</w:t>
      </w:r>
    </w:p>
    <w:p w:rsidR="00254E8E" w:rsidRPr="00254E8E" w:rsidRDefault="00254E8E" w:rsidP="00254E8E">
      <w:pPr>
        <w:pStyle w:val="afffb"/>
        <w:ind w:firstLine="420"/>
      </w:pPr>
      <w:r w:rsidRPr="008867C3">
        <w:t>GB/T 37029</w:t>
      </w:r>
      <w:r>
        <w:t xml:space="preserve"> 食品追溯</w:t>
      </w:r>
      <w:r>
        <w:rPr>
          <w:rFonts w:hint="eastAsia"/>
        </w:rPr>
        <w:t xml:space="preserve"> </w:t>
      </w:r>
      <w:r>
        <w:t>信息记录要求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GB/T 38155-2019 重要产品追溯 追溯术语</w:t>
      </w:r>
    </w:p>
    <w:p w:rsidR="002B778D" w:rsidRPr="00BA7B1D" w:rsidRDefault="007E0206" w:rsidP="002B778D">
      <w:pPr>
        <w:pStyle w:val="a6"/>
        <w:numPr>
          <w:ilvl w:val="0"/>
          <w:numId w:val="8"/>
        </w:numPr>
        <w:rPr>
          <w:color w:val="000000" w:themeColor="text1"/>
        </w:rPr>
      </w:pPr>
      <w:bookmarkStart w:id="9" w:name="_Toc63673366"/>
      <w:r w:rsidRPr="00BA7B1D">
        <w:rPr>
          <w:rFonts w:hint="eastAsia"/>
          <w:color w:val="000000" w:themeColor="text1"/>
        </w:rPr>
        <w:t>术语</w:t>
      </w:r>
      <w:r w:rsidRPr="00BA7B1D">
        <w:rPr>
          <w:color w:val="000000" w:themeColor="text1"/>
        </w:rPr>
        <w:t>和定义</w:t>
      </w:r>
      <w:bookmarkEnd w:id="9"/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下列术语和定义适用于本文件。</w:t>
      </w:r>
    </w:p>
    <w:p w:rsidR="00D42851" w:rsidRPr="00BA7B1D" w:rsidRDefault="00D42851" w:rsidP="004733A2">
      <w:pPr>
        <w:pStyle w:val="a7"/>
        <w:ind w:left="0"/>
        <w:rPr>
          <w:color w:val="000000" w:themeColor="text1"/>
        </w:rPr>
      </w:pPr>
      <w:bookmarkStart w:id="10" w:name="_Toc62045104"/>
      <w:bookmarkStart w:id="11" w:name="_Toc62045106"/>
      <w:bookmarkStart w:id="12" w:name="_Toc62486947"/>
      <w:bookmarkStart w:id="13" w:name="_Toc62570678"/>
      <w:bookmarkEnd w:id="10"/>
      <w:bookmarkEnd w:id="11"/>
      <w:bookmarkEnd w:id="12"/>
      <w:bookmarkEnd w:id="13"/>
    </w:p>
    <w:p w:rsidR="009F01D3" w:rsidRPr="00BA7B1D" w:rsidRDefault="009F01D3" w:rsidP="009F01D3">
      <w:pPr>
        <w:pStyle w:val="a7"/>
        <w:numPr>
          <w:ilvl w:val="0"/>
          <w:numId w:val="0"/>
        </w:numPr>
        <w:ind w:left="420"/>
        <w:rPr>
          <w:color w:val="000000" w:themeColor="text1"/>
        </w:rPr>
      </w:pPr>
      <w:bookmarkStart w:id="14" w:name="_Toc39063930"/>
      <w:bookmarkStart w:id="15" w:name="_Toc39064002"/>
      <w:bookmarkStart w:id="16" w:name="_Toc44400845"/>
      <w:bookmarkStart w:id="17" w:name="_Toc50533977"/>
      <w:bookmarkStart w:id="18" w:name="_Toc53388668"/>
      <w:bookmarkStart w:id="19" w:name="_Toc54862471"/>
      <w:bookmarkStart w:id="20" w:name="_Toc59522483"/>
      <w:bookmarkStart w:id="21" w:name="_Toc59527792"/>
      <w:bookmarkStart w:id="22" w:name="_Toc59543501"/>
      <w:bookmarkStart w:id="23" w:name="_Toc60994609"/>
      <w:bookmarkStart w:id="24" w:name="_Toc62045107"/>
      <w:bookmarkStart w:id="25" w:name="_Toc62486948"/>
      <w:bookmarkStart w:id="26" w:name="_Toc62570679"/>
      <w:r w:rsidRPr="00BA7B1D">
        <w:rPr>
          <w:rFonts w:hint="eastAsia"/>
          <w:color w:val="000000" w:themeColor="text1"/>
        </w:rPr>
        <w:t>追溯单元　traceable unit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F01D3" w:rsidRPr="00BA7B1D" w:rsidRDefault="009F01D3" w:rsidP="009F01D3">
      <w:pPr>
        <w:pStyle w:val="afffb"/>
        <w:tabs>
          <w:tab w:val="left" w:pos="7050"/>
        </w:tabs>
        <w:spacing w:before="156" w:after="156"/>
        <w:ind w:firstLine="420"/>
        <w:rPr>
          <w:rFonts w:hAnsi="宋体"/>
          <w:color w:val="000000" w:themeColor="text1"/>
        </w:rPr>
      </w:pPr>
      <w:r w:rsidRPr="00BA7B1D">
        <w:rPr>
          <w:rFonts w:hAnsi="宋体" w:hint="eastAsia"/>
          <w:color w:val="000000" w:themeColor="text1"/>
        </w:rPr>
        <w:t>需要对其历史、应用情况或所处位置的相关信息进行记录、标识并可追溯的单个产品、同一批次产品或同一品类产品。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[来源：GB/T 38155-2019，2.4]</w:t>
      </w:r>
    </w:p>
    <w:p w:rsidR="009F01D3" w:rsidRPr="00BA7B1D" w:rsidRDefault="009F01D3" w:rsidP="004733A2">
      <w:pPr>
        <w:pStyle w:val="a7"/>
        <w:ind w:left="0"/>
        <w:rPr>
          <w:color w:val="000000" w:themeColor="text1"/>
        </w:rPr>
      </w:pPr>
      <w:bookmarkStart w:id="27" w:name="_Toc62045108"/>
      <w:bookmarkStart w:id="28" w:name="_Toc62486949"/>
      <w:bookmarkStart w:id="29" w:name="_Toc62570680"/>
      <w:bookmarkEnd w:id="27"/>
      <w:bookmarkEnd w:id="28"/>
      <w:bookmarkEnd w:id="29"/>
    </w:p>
    <w:p w:rsidR="009F01D3" w:rsidRPr="00BA7B1D" w:rsidRDefault="009F01D3" w:rsidP="009F01D3">
      <w:pPr>
        <w:pStyle w:val="a7"/>
        <w:numPr>
          <w:ilvl w:val="0"/>
          <w:numId w:val="0"/>
        </w:numPr>
        <w:ind w:left="420"/>
        <w:rPr>
          <w:color w:val="000000" w:themeColor="text1"/>
        </w:rPr>
      </w:pPr>
      <w:bookmarkStart w:id="30" w:name="_Toc50533979"/>
      <w:bookmarkStart w:id="31" w:name="_Toc53388670"/>
      <w:bookmarkStart w:id="32" w:name="_Toc54862473"/>
      <w:bookmarkStart w:id="33" w:name="_Toc59522485"/>
      <w:bookmarkStart w:id="34" w:name="_Toc59527794"/>
      <w:bookmarkStart w:id="35" w:name="_Toc59543503"/>
      <w:bookmarkStart w:id="36" w:name="_Toc60994611"/>
      <w:bookmarkStart w:id="37" w:name="_Toc62045109"/>
      <w:bookmarkStart w:id="38" w:name="_Toc62486950"/>
      <w:bookmarkStart w:id="39" w:name="_Toc62570681"/>
      <w:r w:rsidRPr="00BA7B1D">
        <w:rPr>
          <w:rFonts w:hint="eastAsia"/>
          <w:color w:val="000000" w:themeColor="text1"/>
        </w:rPr>
        <w:t>追溯码　traceab</w:t>
      </w:r>
      <w:r w:rsidRPr="00BA7B1D">
        <w:rPr>
          <w:color w:val="000000" w:themeColor="text1"/>
        </w:rPr>
        <w:t>ility code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追溯系统中对追溯单元进行唯一标识的代码。</w:t>
      </w:r>
    </w:p>
    <w:p w:rsidR="009F01D3" w:rsidRDefault="009F01D3" w:rsidP="005D3B2A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[来源：GB/T 38155-2019，2.10]</w:t>
      </w:r>
      <w:bookmarkStart w:id="40" w:name="_Toc333917596"/>
      <w:bookmarkStart w:id="41" w:name="_Toc334711625"/>
      <w:bookmarkStart w:id="42" w:name="_Toc334712338"/>
      <w:bookmarkStart w:id="43" w:name="_Toc335046671"/>
      <w:bookmarkStart w:id="44" w:name="_Toc450741798"/>
      <w:bookmarkStart w:id="45" w:name="_Toc455920222"/>
      <w:bookmarkStart w:id="46" w:name="_Toc455920462"/>
      <w:bookmarkStart w:id="47" w:name="_Toc456016896"/>
      <w:bookmarkStart w:id="48" w:name="_Toc456172637"/>
      <w:bookmarkStart w:id="49" w:name="_Toc457395860"/>
      <w:bookmarkStart w:id="50" w:name="_Toc459749091"/>
      <w:bookmarkStart w:id="51" w:name="_Toc462131460"/>
      <w:bookmarkStart w:id="52" w:name="_Toc464732941"/>
      <w:bookmarkStart w:id="53" w:name="_Toc464732993"/>
      <w:bookmarkStart w:id="54" w:name="_Toc464741636"/>
      <w:bookmarkStart w:id="55" w:name="_Toc456016906"/>
      <w:bookmarkStart w:id="56" w:name="_Toc456172647"/>
      <w:bookmarkStart w:id="57" w:name="_Toc457395870"/>
      <w:bookmarkStart w:id="58" w:name="_Toc459749101"/>
      <w:bookmarkStart w:id="59" w:name="_Toc462131470"/>
      <w:bookmarkStart w:id="60" w:name="_Toc464732951"/>
      <w:bookmarkStart w:id="61" w:name="_Toc464733003"/>
      <w:bookmarkStart w:id="62" w:name="_Toc464741646"/>
      <w:bookmarkStart w:id="63" w:name="_Toc53388671"/>
      <w:bookmarkStart w:id="64" w:name="_Toc54862474"/>
      <w:bookmarkStart w:id="65" w:name="_Toc59522486"/>
      <w:bookmarkStart w:id="66" w:name="_Toc62045110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254E8E" w:rsidRDefault="00254E8E" w:rsidP="00254E8E">
      <w:pPr>
        <w:pStyle w:val="a7"/>
        <w:ind w:left="0"/>
      </w:pPr>
    </w:p>
    <w:p w:rsidR="00254E8E" w:rsidRPr="00BA7B1D" w:rsidRDefault="00254E8E" w:rsidP="00254E8E">
      <w:pPr>
        <w:pStyle w:val="a7"/>
        <w:numPr>
          <w:ilvl w:val="0"/>
          <w:numId w:val="0"/>
        </w:numPr>
        <w:ind w:firstLineChars="200" w:firstLine="420"/>
      </w:pPr>
      <w:r>
        <w:rPr>
          <w:rFonts w:hint="eastAsia"/>
        </w:rPr>
        <w:t>进口冻品追溯系统</w:t>
      </w:r>
      <w:r w:rsidRPr="00BA7B1D">
        <w:rPr>
          <w:rFonts w:hint="eastAsia"/>
        </w:rPr>
        <w:t xml:space="preserve">　</w:t>
      </w:r>
      <w:r w:rsidRPr="009F01D3">
        <w:t>imported frozen food</w:t>
      </w:r>
      <w:r w:rsidRPr="00E06A40">
        <w:t xml:space="preserve"> traceability management system</w:t>
      </w:r>
    </w:p>
    <w:p w:rsidR="00254E8E" w:rsidRPr="00254E8E" w:rsidRDefault="00254E8E" w:rsidP="00254E8E">
      <w:pPr>
        <w:pStyle w:val="afffb"/>
        <w:ind w:firstLine="420"/>
      </w:pPr>
      <w:r w:rsidRPr="00E06A40">
        <w:rPr>
          <w:rFonts w:hint="eastAsia"/>
        </w:rPr>
        <w:t>深圳市为</w:t>
      </w:r>
      <w:r>
        <w:rPr>
          <w:rFonts w:hint="eastAsia"/>
        </w:rPr>
        <w:t>进口冻品</w:t>
      </w:r>
      <w:r w:rsidRPr="00E06A40">
        <w:rPr>
          <w:rFonts w:hint="eastAsia"/>
        </w:rPr>
        <w:t>相关企业、食品安全监管机构、社会公众提供追溯公共服务的应用系统。</w:t>
      </w:r>
    </w:p>
    <w:p w:rsidR="009F01D3" w:rsidRPr="00BA7B1D" w:rsidRDefault="009F01D3" w:rsidP="009F01D3">
      <w:pPr>
        <w:pStyle w:val="a6"/>
        <w:rPr>
          <w:color w:val="000000" w:themeColor="text1"/>
        </w:rPr>
      </w:pPr>
      <w:bookmarkStart w:id="67" w:name="_Toc63673367"/>
      <w:r w:rsidRPr="00BA7B1D">
        <w:rPr>
          <w:rFonts w:hint="eastAsia"/>
          <w:color w:val="000000" w:themeColor="text1"/>
        </w:rPr>
        <w:lastRenderedPageBreak/>
        <w:t>缩略语</w:t>
      </w:r>
      <w:bookmarkEnd w:id="67"/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下列缩略语适用于本文件。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GS1：国际物品编码协会（Globe standard 1）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AI：应用标识符（Application Identifier）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GTIN:全球贸易项目代码（Global Trade Item Number）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QR Code：快速响应矩阵码（Quick Response Code）</w:t>
      </w:r>
    </w:p>
    <w:p w:rsidR="009F01D3" w:rsidRPr="00BA7B1D" w:rsidRDefault="009F01D3" w:rsidP="009F01D3">
      <w:pPr>
        <w:pStyle w:val="a6"/>
        <w:rPr>
          <w:color w:val="000000" w:themeColor="text1"/>
        </w:rPr>
      </w:pPr>
      <w:bookmarkStart w:id="68" w:name="_Toc63673368"/>
      <w:r w:rsidRPr="00BA7B1D">
        <w:rPr>
          <w:rFonts w:hint="eastAsia"/>
          <w:color w:val="000000" w:themeColor="text1"/>
        </w:rPr>
        <w:t>追溯要求</w:t>
      </w:r>
      <w:bookmarkEnd w:id="68"/>
    </w:p>
    <w:p w:rsidR="009F01D3" w:rsidRPr="00BA7B1D" w:rsidRDefault="009F01D3" w:rsidP="004733A2">
      <w:pPr>
        <w:pStyle w:val="a7"/>
        <w:ind w:left="0"/>
        <w:rPr>
          <w:color w:val="000000" w:themeColor="text1"/>
        </w:rPr>
      </w:pPr>
      <w:bookmarkStart w:id="69" w:name="_Toc62570684"/>
      <w:r w:rsidRPr="00BA7B1D">
        <w:rPr>
          <w:rFonts w:hint="eastAsia"/>
          <w:color w:val="000000" w:themeColor="text1"/>
        </w:rPr>
        <w:t>基本要求</w:t>
      </w:r>
      <w:bookmarkEnd w:id="69"/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进口冻品追溯应符合下列要求：</w:t>
      </w:r>
    </w:p>
    <w:p w:rsidR="009F01D3" w:rsidRPr="00BA7B1D" w:rsidRDefault="009F01D3" w:rsidP="009F01D3">
      <w:pPr>
        <w:pStyle w:val="af0"/>
        <w:rPr>
          <w:color w:val="000000" w:themeColor="text1"/>
        </w:rPr>
      </w:pPr>
      <w:r w:rsidRPr="00BA7B1D">
        <w:rPr>
          <w:rFonts w:ascii="Calibri" w:hAnsi="Calibri" w:hint="eastAsia"/>
          <w:color w:val="000000" w:themeColor="text1"/>
          <w:kern w:val="2"/>
          <w:szCs w:val="21"/>
        </w:rPr>
        <w:t>各追溯参与方应确保追溯范围内上、下游组织间信息的有效传递和沟通，确保组织可从上游获得信息并向下游提供信息</w:t>
      </w:r>
      <w:r w:rsidRPr="00BA7B1D">
        <w:rPr>
          <w:rFonts w:hint="eastAsia"/>
          <w:color w:val="000000" w:themeColor="text1"/>
          <w:szCs w:val="21"/>
        </w:rPr>
        <w:t>；</w:t>
      </w:r>
    </w:p>
    <w:p w:rsidR="009F01D3" w:rsidRPr="00BA7B1D" w:rsidRDefault="009F01D3" w:rsidP="009F01D3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各追溯参与方应识别并确认本组织在进口冻品</w:t>
      </w:r>
      <w:proofErr w:type="gramStart"/>
      <w:r w:rsidRPr="00BA7B1D">
        <w:rPr>
          <w:rFonts w:hint="eastAsia"/>
          <w:color w:val="000000" w:themeColor="text1"/>
        </w:rPr>
        <w:t>供应链各环节</w:t>
      </w:r>
      <w:proofErr w:type="gramEnd"/>
      <w:r w:rsidRPr="00BA7B1D">
        <w:rPr>
          <w:rFonts w:hint="eastAsia"/>
          <w:color w:val="000000" w:themeColor="text1"/>
        </w:rPr>
        <w:t>中的作用和位置，确定追溯单元；</w:t>
      </w:r>
    </w:p>
    <w:p w:rsidR="009F01D3" w:rsidRPr="00BA7B1D" w:rsidRDefault="008B19EB" w:rsidP="00254E8E">
      <w:pPr>
        <w:pStyle w:val="af0"/>
      </w:pPr>
      <w:r w:rsidRPr="00BA7B1D">
        <w:rPr>
          <w:rFonts w:hint="eastAsia"/>
        </w:rPr>
        <w:t>各追溯参与方</w:t>
      </w:r>
      <w:r w:rsidR="009F01D3" w:rsidRPr="00BA7B1D">
        <w:rPr>
          <w:rFonts w:hint="eastAsia"/>
        </w:rPr>
        <w:t>应如实记录本环节</w:t>
      </w:r>
      <w:r w:rsidRPr="00BA7B1D">
        <w:rPr>
          <w:rFonts w:hint="eastAsia"/>
        </w:rPr>
        <w:t>产生的</w:t>
      </w:r>
      <w:r w:rsidR="009F01D3" w:rsidRPr="00BA7B1D">
        <w:rPr>
          <w:rFonts w:hint="eastAsia"/>
        </w:rPr>
        <w:t>追溯信息，</w:t>
      </w:r>
      <w:r w:rsidR="00254E8E" w:rsidRPr="00254E8E">
        <w:rPr>
          <w:rFonts w:hint="eastAsia"/>
          <w:color w:val="000000" w:themeColor="text1"/>
        </w:rPr>
        <w:t>应符合GB/T 37029的规定，并将追溯信息</w:t>
      </w:r>
      <w:r w:rsidR="009F01D3" w:rsidRPr="00BA7B1D">
        <w:rPr>
          <w:rFonts w:hint="eastAsia"/>
        </w:rPr>
        <w:t>归集到</w:t>
      </w:r>
      <w:r w:rsidR="00777559" w:rsidRPr="00BA7B1D">
        <w:rPr>
          <w:rFonts w:hint="eastAsia"/>
        </w:rPr>
        <w:t>“进口冻品追溯系统”</w:t>
      </w:r>
      <w:r w:rsidR="009F01D3" w:rsidRPr="00BA7B1D">
        <w:rPr>
          <w:rFonts w:hint="eastAsia"/>
        </w:rPr>
        <w:t>；</w:t>
      </w:r>
    </w:p>
    <w:p w:rsidR="009F01D3" w:rsidRPr="00BA7B1D" w:rsidRDefault="009F01D3" w:rsidP="009F01D3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应确保追溯单元来源信息、去向信息、产品信息、检验消杀信息（包括入境货物检验检疫信息、集中监管仓出库证明信息、核酸检测结果信息、消毒证明信息）等信息被完整真实记录并与追溯单元关联，可通过追溯参与方编码和追溯</w:t>
      </w:r>
      <w:proofErr w:type="gramStart"/>
      <w:r w:rsidRPr="00BA7B1D">
        <w:rPr>
          <w:rFonts w:hint="eastAsia"/>
          <w:color w:val="000000" w:themeColor="text1"/>
        </w:rPr>
        <w:t>码保障</w:t>
      </w:r>
      <w:proofErr w:type="gramEnd"/>
      <w:r w:rsidRPr="00BA7B1D">
        <w:rPr>
          <w:rFonts w:hint="eastAsia"/>
          <w:color w:val="000000" w:themeColor="text1"/>
        </w:rPr>
        <w:t>上下游信息有效衔接；</w:t>
      </w:r>
    </w:p>
    <w:p w:rsidR="009F01D3" w:rsidRPr="00BA7B1D" w:rsidRDefault="009F01D3" w:rsidP="009F01D3">
      <w:pPr>
        <w:pStyle w:val="af0"/>
        <w:rPr>
          <w:color w:val="000000" w:themeColor="text1"/>
        </w:rPr>
      </w:pPr>
      <w:r w:rsidRPr="00BA7B1D">
        <w:rPr>
          <w:rFonts w:ascii="Arial" w:hAnsi="Arial" w:cs="Arial"/>
          <w:color w:val="000000" w:themeColor="text1"/>
          <w:szCs w:val="21"/>
          <w:shd w:val="clear" w:color="auto" w:fill="FFFFFF"/>
        </w:rPr>
        <w:t>追溯记录和凭证保存期限</w:t>
      </w:r>
      <w:r w:rsidR="003C23B6" w:rsidRPr="00BA7B1D">
        <w:rPr>
          <w:rFonts w:ascii="Arial" w:hAnsi="Arial" w:cs="Arial"/>
          <w:color w:val="000000" w:themeColor="text1"/>
          <w:szCs w:val="21"/>
          <w:shd w:val="clear" w:color="auto" w:fill="FFFFFF"/>
        </w:rPr>
        <w:t>不应</w:t>
      </w:r>
      <w:r w:rsidRPr="00BA7B1D">
        <w:rPr>
          <w:rFonts w:ascii="Arial" w:hAnsi="Arial" w:cs="Arial"/>
          <w:color w:val="000000" w:themeColor="text1"/>
          <w:szCs w:val="21"/>
          <w:shd w:val="clear" w:color="auto" w:fill="FFFFFF"/>
        </w:rPr>
        <w:t>少于产品保质期满后六个月；没有明确保质期的，保存期限不得少于二年</w:t>
      </w:r>
      <w:r w:rsidRPr="00BA7B1D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；</w:t>
      </w:r>
    </w:p>
    <w:p w:rsidR="009F01D3" w:rsidRPr="00BA7B1D" w:rsidRDefault="009F01D3" w:rsidP="009F01D3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进口冻品追溯信息可在公开渠道按需求、按权限进行查询和提取。</w:t>
      </w:r>
    </w:p>
    <w:p w:rsidR="00204EB0" w:rsidRPr="00BA7B1D" w:rsidRDefault="00204EB0" w:rsidP="004733A2">
      <w:pPr>
        <w:pStyle w:val="a7"/>
        <w:ind w:left="0"/>
        <w:rPr>
          <w:color w:val="000000" w:themeColor="text1"/>
        </w:rPr>
      </w:pPr>
      <w:bookmarkStart w:id="70" w:name="_Toc62570685"/>
      <w:r w:rsidRPr="00BA7B1D">
        <w:rPr>
          <w:rFonts w:hint="eastAsia"/>
          <w:color w:val="000000" w:themeColor="text1"/>
        </w:rPr>
        <w:t>追溯信息上报要求</w:t>
      </w:r>
      <w:bookmarkEnd w:id="70"/>
    </w:p>
    <w:p w:rsidR="004733A2" w:rsidRPr="00BA7B1D" w:rsidRDefault="004733A2" w:rsidP="004733A2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追溯信息上报要求包括</w:t>
      </w:r>
      <w:r w:rsidRPr="00BA7B1D">
        <w:rPr>
          <w:rFonts w:hint="eastAsia"/>
          <w:color w:val="000000" w:themeColor="text1"/>
        </w:rPr>
        <w:t>：</w:t>
      </w:r>
    </w:p>
    <w:p w:rsidR="00204EB0" w:rsidRPr="00BA7B1D" w:rsidRDefault="00204EB0" w:rsidP="00204EB0">
      <w:pPr>
        <w:pStyle w:val="af0"/>
        <w:ind w:left="833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对从深圳口岸入境在深流转（储存、销售、加工）的进口冻品，进口冻品货主获取《深圳市进口冷冻肉制品和水产品集中监管仓出库证明》（以下简称《出库证明》）后，需在24小时内登录“进口冻品追溯系统”进行进口冻品批次信息补录。后续流通环节，生产经营企业使用“进口冻品追溯系统”进行</w:t>
      </w:r>
      <w:r w:rsidR="004733A2" w:rsidRPr="00BA7B1D">
        <w:rPr>
          <w:rFonts w:hint="eastAsia"/>
          <w:color w:val="000000" w:themeColor="text1"/>
        </w:rPr>
        <w:t>进口冻品收发货操作，严格履行进货查验记录义务，实现完整追溯链条；</w:t>
      </w:r>
    </w:p>
    <w:p w:rsidR="00204EB0" w:rsidRPr="00BA7B1D" w:rsidRDefault="00204EB0" w:rsidP="00204EB0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从其他口岸入境在深流转的进口冻品，对已取得核酸检测阴性报告和消毒证明的，进入深圳市市场流通之前，货主应当提前</w:t>
      </w:r>
      <w:r w:rsidR="00F857DE">
        <w:rPr>
          <w:rFonts w:hint="eastAsia"/>
          <w:color w:val="000000" w:themeColor="text1"/>
        </w:rPr>
        <w:t>24</w:t>
      </w:r>
      <w:r w:rsidRPr="00BA7B1D">
        <w:rPr>
          <w:rFonts w:hint="eastAsia"/>
          <w:color w:val="000000" w:themeColor="text1"/>
        </w:rPr>
        <w:t>小时登录“进口冻品追溯系统”，申报进口冻品相关信息。货主应完成用户注册，并上</w:t>
      </w:r>
      <w:proofErr w:type="gramStart"/>
      <w:r w:rsidRPr="00BA7B1D">
        <w:rPr>
          <w:rFonts w:hint="eastAsia"/>
          <w:color w:val="000000" w:themeColor="text1"/>
        </w:rPr>
        <w:t>传进口</w:t>
      </w:r>
      <w:proofErr w:type="gramEnd"/>
      <w:r w:rsidRPr="00BA7B1D">
        <w:rPr>
          <w:rFonts w:hint="eastAsia"/>
          <w:color w:val="000000" w:themeColor="text1"/>
        </w:rPr>
        <w:t>冻品来源信息、产品信息、报关单、检验检疫、核酸检测报告、消毒记录、进口企业主体等信息，如实记录查验信息；后续流通环节，生产经营企业使用“进口冻品追溯系统”进行进口冻品收</w:t>
      </w:r>
      <w:r w:rsidR="004733A2" w:rsidRPr="00BA7B1D">
        <w:rPr>
          <w:rFonts w:hint="eastAsia"/>
          <w:color w:val="000000" w:themeColor="text1"/>
        </w:rPr>
        <w:t>发货操作，严格履行进货查验记录义务，实现完整追溯链条；</w:t>
      </w:r>
    </w:p>
    <w:p w:rsidR="00204EB0" w:rsidRPr="00BA7B1D" w:rsidRDefault="00204EB0" w:rsidP="00204EB0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本市已有自建追溯系统的进口冻品生产经营企业，应按照“进口冻</w:t>
      </w:r>
      <w:r w:rsidR="004733A2" w:rsidRPr="00BA7B1D">
        <w:rPr>
          <w:rFonts w:hint="eastAsia"/>
          <w:color w:val="000000" w:themeColor="text1"/>
        </w:rPr>
        <w:t>品追溯系统”数据标准规范，通过系统接口或批量导入等方式上传数据；</w:t>
      </w:r>
    </w:p>
    <w:p w:rsidR="00204EB0" w:rsidRPr="00BA7B1D" w:rsidRDefault="00204EB0" w:rsidP="00204EB0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本市生产经营企业在储存、销售、加工进口冻品前，应当查验“三证一码”和追溯等信息，三证为入境货物检验检疫证、核酸检测阴性证明和消毒证明，一码为追溯码（</w:t>
      </w:r>
      <w:r w:rsidR="00A2552B" w:rsidRPr="00BA7B1D">
        <w:rPr>
          <w:rFonts w:hint="eastAsia"/>
          <w:color w:val="000000" w:themeColor="text1"/>
        </w:rPr>
        <w:t>可在</w:t>
      </w:r>
      <w:r w:rsidRPr="00BA7B1D">
        <w:rPr>
          <w:rFonts w:hint="eastAsia"/>
          <w:color w:val="000000" w:themeColor="text1"/>
        </w:rPr>
        <w:t>“</w:t>
      </w:r>
      <w:r w:rsidR="00A2552B" w:rsidRPr="00BA7B1D">
        <w:rPr>
          <w:rFonts w:hint="eastAsia"/>
          <w:color w:val="000000" w:themeColor="text1"/>
        </w:rPr>
        <w:t>进口</w:t>
      </w:r>
      <w:r w:rsidRPr="00BA7B1D">
        <w:rPr>
          <w:rFonts w:hint="eastAsia"/>
          <w:color w:val="000000" w:themeColor="text1"/>
        </w:rPr>
        <w:t>冻品追溯系统”</w:t>
      </w:r>
      <w:r w:rsidR="00A2552B" w:rsidRPr="00BA7B1D">
        <w:rPr>
          <w:rFonts w:hint="eastAsia"/>
          <w:color w:val="000000" w:themeColor="text1"/>
        </w:rPr>
        <w:t>上查验</w:t>
      </w:r>
      <w:r w:rsidRPr="00BA7B1D">
        <w:rPr>
          <w:rFonts w:hint="eastAsia"/>
          <w:color w:val="000000" w:themeColor="text1"/>
        </w:rPr>
        <w:t>）。对于集中监管仓出库的进口冻品，生产经营企业必须查验“两证一码”，两证为入境货物检验检疫证、《出库证明》，一码为追溯码（</w:t>
      </w:r>
      <w:r w:rsidR="00A2552B" w:rsidRPr="00BA7B1D">
        <w:rPr>
          <w:rFonts w:hint="eastAsia"/>
          <w:color w:val="000000" w:themeColor="text1"/>
        </w:rPr>
        <w:t>可在“进口冻品追溯系统”上查验</w:t>
      </w:r>
      <w:r w:rsidRPr="00BA7B1D">
        <w:rPr>
          <w:rFonts w:hint="eastAsia"/>
          <w:color w:val="000000" w:themeColor="text1"/>
        </w:rPr>
        <w:t>）。若未按照要求</w:t>
      </w:r>
      <w:r w:rsidR="004733A2" w:rsidRPr="00BA7B1D">
        <w:rPr>
          <w:rFonts w:hint="eastAsia"/>
          <w:color w:val="000000" w:themeColor="text1"/>
        </w:rPr>
        <w:t>申报进口冻品信息，本市生产经营企业应做到不采购、不存储、不销售；</w:t>
      </w:r>
    </w:p>
    <w:p w:rsidR="00204EB0" w:rsidRPr="00BA7B1D" w:rsidRDefault="00204EB0" w:rsidP="00204EB0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lastRenderedPageBreak/>
        <w:t>进口冻品销售终端应设有可追溯进口冻品专区标识，经营企业需下载“冻品追溯系统”生成的追溯</w:t>
      </w:r>
      <w:proofErr w:type="gramStart"/>
      <w:r w:rsidRPr="00BA7B1D">
        <w:rPr>
          <w:rFonts w:hint="eastAsia"/>
          <w:color w:val="000000" w:themeColor="text1"/>
        </w:rPr>
        <w:t>二维码并</w:t>
      </w:r>
      <w:proofErr w:type="gramEnd"/>
      <w:r w:rsidRPr="00BA7B1D">
        <w:rPr>
          <w:rFonts w:hint="eastAsia"/>
          <w:color w:val="000000" w:themeColor="text1"/>
        </w:rPr>
        <w:t>张贴在显著位置，消费者可</w:t>
      </w:r>
      <w:proofErr w:type="gramStart"/>
      <w:r w:rsidRPr="00BA7B1D">
        <w:rPr>
          <w:rFonts w:hint="eastAsia"/>
          <w:color w:val="000000" w:themeColor="text1"/>
        </w:rPr>
        <w:t>使用微信扫描</w:t>
      </w:r>
      <w:proofErr w:type="gramEnd"/>
      <w:r w:rsidRPr="00BA7B1D">
        <w:rPr>
          <w:rFonts w:hint="eastAsia"/>
          <w:color w:val="000000" w:themeColor="text1"/>
        </w:rPr>
        <w:t>追溯</w:t>
      </w:r>
      <w:proofErr w:type="gramStart"/>
      <w:r w:rsidRPr="00BA7B1D">
        <w:rPr>
          <w:rFonts w:hint="eastAsia"/>
          <w:color w:val="000000" w:themeColor="text1"/>
        </w:rPr>
        <w:t>二维码查询</w:t>
      </w:r>
      <w:proofErr w:type="gramEnd"/>
      <w:r w:rsidRPr="00BA7B1D">
        <w:rPr>
          <w:rFonts w:hint="eastAsia"/>
          <w:color w:val="000000" w:themeColor="text1"/>
        </w:rPr>
        <w:t>进口冻品追溯信息。</w:t>
      </w:r>
    </w:p>
    <w:p w:rsidR="00204EB0" w:rsidRPr="00BA7B1D" w:rsidRDefault="00204EB0" w:rsidP="004733A2">
      <w:pPr>
        <w:pStyle w:val="af0"/>
        <w:numPr>
          <w:ilvl w:val="0"/>
          <w:numId w:val="0"/>
        </w:numPr>
        <w:ind w:left="833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进口冻品生产经营企业上传数据应真实有效、完整准确。</w:t>
      </w:r>
    </w:p>
    <w:p w:rsidR="009F01D3" w:rsidRPr="00BA7B1D" w:rsidRDefault="009F01D3" w:rsidP="00254E8E">
      <w:pPr>
        <w:pStyle w:val="a6"/>
        <w:ind w:leftChars="-67" w:left="-141"/>
        <w:rPr>
          <w:color w:val="000000" w:themeColor="text1"/>
        </w:rPr>
      </w:pPr>
      <w:bookmarkStart w:id="71" w:name="_Toc63673369"/>
      <w:r w:rsidRPr="00BA7B1D">
        <w:rPr>
          <w:rFonts w:hint="eastAsia"/>
          <w:color w:val="000000" w:themeColor="text1"/>
        </w:rPr>
        <w:t>追溯码编码规则</w:t>
      </w:r>
      <w:bookmarkEnd w:id="71"/>
    </w:p>
    <w:p w:rsidR="009F01D3" w:rsidRPr="00BA7B1D" w:rsidRDefault="009F01D3" w:rsidP="004733A2">
      <w:pPr>
        <w:pStyle w:val="a7"/>
        <w:ind w:left="-142"/>
        <w:rPr>
          <w:color w:val="000000" w:themeColor="text1"/>
        </w:rPr>
      </w:pPr>
      <w:bookmarkStart w:id="72" w:name="_Toc62570687"/>
      <w:r w:rsidRPr="00BA7B1D">
        <w:rPr>
          <w:rFonts w:hint="eastAsia"/>
          <w:color w:val="000000" w:themeColor="text1"/>
        </w:rPr>
        <w:t>追溯码类型</w:t>
      </w:r>
      <w:bookmarkEnd w:id="72"/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追溯码分为批次追溯码、单品追溯码两种类型。</w:t>
      </w:r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批次追溯码适用于按批次生产的进口冻品进行唯一标识，单品追溯码实现对单品的唯一标识。</w:t>
      </w:r>
    </w:p>
    <w:p w:rsidR="009F01D3" w:rsidRPr="00BA7B1D" w:rsidRDefault="009F01D3" w:rsidP="004733A2">
      <w:pPr>
        <w:pStyle w:val="a7"/>
        <w:ind w:leftChars="-67" w:left="-141"/>
        <w:rPr>
          <w:color w:val="000000" w:themeColor="text1"/>
        </w:rPr>
      </w:pPr>
      <w:bookmarkStart w:id="73" w:name="_Toc62570688"/>
      <w:r w:rsidRPr="00BA7B1D">
        <w:rPr>
          <w:rFonts w:hint="eastAsia"/>
          <w:color w:val="000000" w:themeColor="text1"/>
        </w:rPr>
        <w:t>基于全球贸易项目代码的追溯码</w:t>
      </w:r>
      <w:bookmarkEnd w:id="73"/>
    </w:p>
    <w:p w:rsidR="009F01D3" w:rsidRPr="00BA7B1D" w:rsidRDefault="009F01D3" w:rsidP="004733A2">
      <w:pPr>
        <w:pStyle w:val="a8"/>
        <w:spacing w:before="156" w:after="156"/>
        <w:ind w:leftChars="-67" w:left="-141"/>
        <w:rPr>
          <w:color w:val="000000" w:themeColor="text1"/>
        </w:rPr>
      </w:pPr>
      <w:bookmarkStart w:id="74" w:name="_Toc62045119"/>
      <w:bookmarkStart w:id="75" w:name="_Toc62486958"/>
      <w:bookmarkStart w:id="76" w:name="_Toc62570689"/>
      <w:r w:rsidRPr="00BA7B1D">
        <w:rPr>
          <w:rFonts w:hint="eastAsia"/>
          <w:color w:val="000000" w:themeColor="text1"/>
        </w:rPr>
        <w:t>追溯码数据内容要求</w:t>
      </w:r>
      <w:bookmarkEnd w:id="74"/>
      <w:bookmarkEnd w:id="75"/>
      <w:bookmarkEnd w:id="76"/>
    </w:p>
    <w:p w:rsidR="009F01D3" w:rsidRPr="00BA7B1D" w:rsidRDefault="009F01D3" w:rsidP="009F01D3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追溯码使用AI应用标识符标识附加信息，批次追溯码附加信息最少应记录批次信息，还可附加生产日期/包装日期、净重信息；单品追溯码附加信息最少应记录系列号信息，还可附加生产日期/包装日期、净重信息，编码应符合GB/T 16986</w:t>
      </w:r>
      <w:r w:rsidR="00A42330" w:rsidRPr="00BA7B1D">
        <w:rPr>
          <w:rFonts w:hint="eastAsia"/>
          <w:color w:val="000000" w:themeColor="text1"/>
        </w:rPr>
        <w:t>的规定。常用应用标识符见</w:t>
      </w:r>
      <w:r w:rsidRPr="00BA7B1D">
        <w:rPr>
          <w:rFonts w:hint="eastAsia"/>
          <w:color w:val="000000" w:themeColor="text1"/>
        </w:rPr>
        <w:t>表1。</w:t>
      </w:r>
    </w:p>
    <w:p w:rsidR="00A42330" w:rsidRPr="00BA7B1D" w:rsidRDefault="00A42330" w:rsidP="00A42330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常用应用标识符</w:t>
      </w:r>
    </w:p>
    <w:tbl>
      <w:tblPr>
        <w:tblW w:w="0" w:type="auto"/>
        <w:tblInd w:w="1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2658"/>
        <w:gridCol w:w="3153"/>
      </w:tblGrid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96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AI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96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内容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96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格式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01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全球贸易项目代码</w:t>
            </w: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(GTIN)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n2+n14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批号或组号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n2+an…20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11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生产日期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n2+n6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13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包装日期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n2+n6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21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系列号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n2+an…20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3</w:t>
            </w: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10n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净重（计量单位：千克）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n</w:t>
            </w: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表示量度值中</w:t>
            </w: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小数点右起的位置</w:t>
            </w:r>
          </w:p>
        </w:tc>
      </w:tr>
      <w:tr w:rsidR="00BA7B1D" w:rsidRPr="00BA7B1D" w:rsidTr="00835A34">
        <w:trPr>
          <w:trHeight w:val="170"/>
        </w:trPr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42330" w:rsidRPr="00BA7B1D" w:rsidRDefault="00A42330" w:rsidP="00835A34">
            <w:pPr>
              <w:widowControl/>
              <w:spacing w:before="58"/>
              <w:jc w:val="center"/>
              <w:textAlignment w:val="baseline"/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9</w:t>
            </w:r>
            <w:r w:rsidRPr="00BA7B1D"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265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公司内部信息</w:t>
            </w:r>
          </w:p>
        </w:tc>
        <w:tc>
          <w:tcPr>
            <w:tcW w:w="315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42330" w:rsidRPr="00BA7B1D" w:rsidRDefault="00A42330" w:rsidP="00835A34">
            <w:pPr>
              <w:widowControl/>
              <w:spacing w:before="58"/>
              <w:jc w:val="left"/>
              <w:textAlignment w:val="baseline"/>
              <w:rPr>
                <w:rFonts w:ascii="宋体" w:hAnsi="宋体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BA7B1D">
              <w:rPr>
                <w:rFonts w:ascii="宋体" w:hAnsi="宋体" w:cs="Arial" w:hint="eastAsia"/>
                <w:bCs/>
                <w:color w:val="000000" w:themeColor="text1"/>
                <w:kern w:val="24"/>
                <w:sz w:val="18"/>
                <w:szCs w:val="18"/>
              </w:rPr>
              <w:t>字母数字字符，长度可变</w:t>
            </w:r>
          </w:p>
        </w:tc>
      </w:tr>
      <w:tr w:rsidR="00BA7B1D" w:rsidRPr="00BA7B1D" w:rsidTr="00835A34">
        <w:trPr>
          <w:trHeight w:val="170"/>
        </w:trPr>
        <w:tc>
          <w:tcPr>
            <w:tcW w:w="6945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42330" w:rsidRPr="00BA7B1D" w:rsidRDefault="00A42330" w:rsidP="000A616E">
            <w:pPr>
              <w:pStyle w:val="aff4"/>
              <w:rPr>
                <w:rFonts w:hAnsi="Arial"/>
                <w:color w:val="000000" w:themeColor="text1"/>
              </w:rPr>
            </w:pPr>
            <w:r w:rsidRPr="00BA7B1D">
              <w:rPr>
                <w:rFonts w:hAnsi="Arial"/>
                <w:color w:val="000000" w:themeColor="text1"/>
              </w:rPr>
              <w:t>a</w:t>
            </w:r>
            <w:r w:rsidRPr="00BA7B1D">
              <w:rPr>
                <w:rFonts w:hint="eastAsia"/>
                <w:color w:val="000000" w:themeColor="text1"/>
              </w:rPr>
              <w:t>为字母字符，</w:t>
            </w:r>
            <w:r w:rsidRPr="00BA7B1D">
              <w:rPr>
                <w:rFonts w:hAnsi="Arial"/>
                <w:color w:val="000000" w:themeColor="text1"/>
              </w:rPr>
              <w:t>n</w:t>
            </w:r>
            <w:r w:rsidRPr="00BA7B1D">
              <w:rPr>
                <w:rFonts w:hint="eastAsia"/>
                <w:color w:val="000000" w:themeColor="text1"/>
              </w:rPr>
              <w:t>为数字字符，</w:t>
            </w:r>
            <w:r w:rsidRPr="00BA7B1D">
              <w:rPr>
                <w:rFonts w:hAnsi="Arial"/>
                <w:color w:val="000000" w:themeColor="text1"/>
              </w:rPr>
              <w:t>an</w:t>
            </w:r>
            <w:r w:rsidRPr="00BA7B1D">
              <w:rPr>
                <w:rFonts w:hint="eastAsia"/>
                <w:color w:val="000000" w:themeColor="text1"/>
              </w:rPr>
              <w:t>为字母数字字符， 省略号后</w:t>
            </w:r>
            <w:proofErr w:type="gramStart"/>
            <w:r w:rsidRPr="00BA7B1D">
              <w:rPr>
                <w:rFonts w:hint="eastAsia"/>
                <w:color w:val="000000" w:themeColor="text1"/>
              </w:rPr>
              <w:t>表示总</w:t>
            </w:r>
            <w:proofErr w:type="gramEnd"/>
            <w:r w:rsidRPr="00BA7B1D">
              <w:rPr>
                <w:rFonts w:hint="eastAsia"/>
                <w:color w:val="000000" w:themeColor="text1"/>
              </w:rPr>
              <w:t>位数</w:t>
            </w:r>
          </w:p>
        </w:tc>
      </w:tr>
    </w:tbl>
    <w:p w:rsidR="00A42330" w:rsidRPr="00BA7B1D" w:rsidRDefault="00A42330" w:rsidP="00A42330">
      <w:pPr>
        <w:pStyle w:val="a8"/>
        <w:spacing w:before="156" w:after="156"/>
        <w:rPr>
          <w:color w:val="000000" w:themeColor="text1"/>
        </w:rPr>
      </w:pPr>
      <w:bookmarkStart w:id="77" w:name="_Toc62045120"/>
      <w:bookmarkStart w:id="78" w:name="_Toc62486959"/>
      <w:bookmarkStart w:id="79" w:name="_Toc62570690"/>
      <w:r w:rsidRPr="00BA7B1D">
        <w:rPr>
          <w:rFonts w:hint="eastAsia"/>
          <w:color w:val="000000" w:themeColor="text1"/>
        </w:rPr>
        <w:t>基于全球贸易项目代码的追溯码结构</w:t>
      </w:r>
      <w:bookmarkEnd w:id="77"/>
      <w:bookmarkEnd w:id="78"/>
      <w:bookmarkEnd w:id="79"/>
    </w:p>
    <w:p w:rsidR="00A42330" w:rsidRPr="00BA7B1D" w:rsidRDefault="00A42330" w:rsidP="00A42330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基于全球贸易项目代码的追溯码</w:t>
      </w:r>
      <w:r w:rsidRPr="00BA7B1D">
        <w:rPr>
          <w:color w:val="000000" w:themeColor="text1"/>
        </w:rPr>
        <w:t>中，</w:t>
      </w:r>
      <w:r w:rsidR="000A616E" w:rsidRPr="00BA7B1D">
        <w:rPr>
          <w:color w:val="000000" w:themeColor="text1"/>
        </w:rPr>
        <w:t>批次追溯码</w:t>
      </w:r>
      <w:r w:rsidRPr="00BA7B1D">
        <w:rPr>
          <w:color w:val="000000" w:themeColor="text1"/>
        </w:rPr>
        <w:t>结构见表</w:t>
      </w:r>
      <w:r w:rsidRPr="00BA7B1D">
        <w:rPr>
          <w:rFonts w:hint="eastAsia"/>
          <w:color w:val="000000" w:themeColor="text1"/>
        </w:rPr>
        <w:t>2</w:t>
      </w:r>
      <w:r w:rsidR="000A616E" w:rsidRPr="00BA7B1D">
        <w:rPr>
          <w:rFonts w:hint="eastAsia"/>
          <w:color w:val="000000" w:themeColor="text1"/>
        </w:rPr>
        <w:t>，单品追溯码</w:t>
      </w:r>
      <w:r w:rsidRPr="00BA7B1D">
        <w:rPr>
          <w:rFonts w:hint="eastAsia"/>
          <w:color w:val="000000" w:themeColor="text1"/>
        </w:rPr>
        <w:t>结构见表3。</w:t>
      </w:r>
    </w:p>
    <w:p w:rsidR="00A42330" w:rsidRPr="00BA7B1D" w:rsidRDefault="000A616E" w:rsidP="00A42330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</w:t>
      </w:r>
      <w:r w:rsidRPr="00BA7B1D">
        <w:rPr>
          <w:color w:val="000000" w:themeColor="text1"/>
        </w:rPr>
        <w:t>项目代码的</w:t>
      </w:r>
      <w:r w:rsidR="00A42330" w:rsidRPr="00BA7B1D">
        <w:rPr>
          <w:rFonts w:hint="eastAsia"/>
          <w:color w:val="000000" w:themeColor="text1"/>
        </w:rPr>
        <w:t>批次追溯码结构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096"/>
        <w:gridCol w:w="1985"/>
        <w:gridCol w:w="1701"/>
        <w:gridCol w:w="616"/>
        <w:gridCol w:w="2077"/>
      </w:tblGrid>
      <w:tr w:rsidR="00BA7B1D" w:rsidRPr="00BA7B1D" w:rsidTr="004733A2">
        <w:trPr>
          <w:jc w:val="center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5782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20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批次号</w:t>
            </w:r>
            <w:proofErr w:type="gramEnd"/>
          </w:p>
        </w:tc>
      </w:tr>
      <w:tr w:rsidR="00BA7B1D" w:rsidRPr="00BA7B1D" w:rsidTr="004733A2">
        <w:trPr>
          <w:jc w:val="center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tcBorders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厂商识别代码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商品项目代码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校验码</w:t>
            </w:r>
          </w:p>
        </w:tc>
        <w:tc>
          <w:tcPr>
            <w:tcW w:w="61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A7B1D" w:rsidRPr="00BA7B1D" w:rsidTr="004733A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0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…N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…</w:t>
            </w:r>
            <w:proofErr w:type="spellStart"/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j</w:t>
            </w:r>
            <w:proofErr w:type="spellEnd"/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j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4733A2" w:rsidRPr="00BA7B1D" w:rsidRDefault="004733A2" w:rsidP="004733A2">
      <w:pPr>
        <w:pStyle w:val="a2"/>
        <w:numPr>
          <w:ilvl w:val="0"/>
          <w:numId w:val="0"/>
        </w:numPr>
        <w:jc w:val="both"/>
        <w:rPr>
          <w:color w:val="000000" w:themeColor="text1"/>
        </w:rPr>
      </w:pPr>
    </w:p>
    <w:p w:rsidR="00A42330" w:rsidRPr="00BA7B1D" w:rsidRDefault="000A616E" w:rsidP="004733A2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lastRenderedPageBreak/>
        <w:t>基于全球贸易</w:t>
      </w:r>
      <w:r w:rsidRPr="00BA7B1D">
        <w:rPr>
          <w:color w:val="000000" w:themeColor="text1"/>
        </w:rPr>
        <w:t>项目代码的</w:t>
      </w:r>
      <w:r w:rsidR="00A42330" w:rsidRPr="00BA7B1D">
        <w:rPr>
          <w:rFonts w:hint="eastAsia"/>
          <w:color w:val="000000" w:themeColor="text1"/>
        </w:rPr>
        <w:t>单品追溯码结构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096"/>
        <w:gridCol w:w="1985"/>
        <w:gridCol w:w="1701"/>
        <w:gridCol w:w="758"/>
        <w:gridCol w:w="2107"/>
      </w:tblGrid>
      <w:tr w:rsidR="00BA7B1D" w:rsidRPr="00BA7B1D" w:rsidTr="004733A2">
        <w:trPr>
          <w:jc w:val="center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5782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系列号</w:t>
            </w:r>
          </w:p>
        </w:tc>
      </w:tr>
      <w:tr w:rsidR="00BA7B1D" w:rsidRPr="00BA7B1D" w:rsidTr="004733A2">
        <w:trPr>
          <w:jc w:val="center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tcBorders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厂商识别代码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商品项目代码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校验码</w:t>
            </w:r>
          </w:p>
        </w:tc>
        <w:tc>
          <w:tcPr>
            <w:tcW w:w="7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A7B1D" w:rsidRPr="00BA7B1D" w:rsidTr="004733A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0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…N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7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…</w:t>
            </w:r>
            <w:proofErr w:type="spellStart"/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j</w:t>
            </w:r>
            <w:proofErr w:type="spellEnd"/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j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A42330" w:rsidRPr="00BA7B1D" w:rsidRDefault="000A616E" w:rsidP="000A616E">
      <w:pPr>
        <w:pStyle w:val="a8"/>
        <w:spacing w:before="156" w:after="156"/>
        <w:rPr>
          <w:color w:val="000000" w:themeColor="text1"/>
        </w:rPr>
      </w:pPr>
      <w:bookmarkStart w:id="80" w:name="_Toc62045121"/>
      <w:bookmarkStart w:id="81" w:name="_Toc62486960"/>
      <w:bookmarkStart w:id="82" w:name="_Toc62570691"/>
      <w:r w:rsidRPr="00BA7B1D">
        <w:rPr>
          <w:rFonts w:hint="eastAsia"/>
          <w:color w:val="000000" w:themeColor="text1"/>
        </w:rPr>
        <w:t>基于全球贸易项目代码的追溯码</w:t>
      </w:r>
      <w:r w:rsidR="00A42330" w:rsidRPr="00BA7B1D">
        <w:rPr>
          <w:rFonts w:hint="eastAsia"/>
          <w:color w:val="000000" w:themeColor="text1"/>
        </w:rPr>
        <w:t>编码要求</w:t>
      </w:r>
      <w:bookmarkEnd w:id="80"/>
      <w:bookmarkEnd w:id="81"/>
      <w:bookmarkEnd w:id="82"/>
    </w:p>
    <w:p w:rsidR="00A42330" w:rsidRPr="00BA7B1D" w:rsidRDefault="00A42330" w:rsidP="00A42330">
      <w:pPr>
        <w:pStyle w:val="a9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全球贸易项目代码</w:t>
      </w:r>
    </w:p>
    <w:p w:rsidR="00A42330" w:rsidRPr="00BA7B1D" w:rsidRDefault="00A42330" w:rsidP="00A42330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全球贸易项目代码包括GTIN-8、GTIN-12、GTIN-13和GTIN-14标识 ，数据编码格式见表</w:t>
      </w:r>
      <w:r w:rsidR="004733A2" w:rsidRPr="00BA7B1D">
        <w:rPr>
          <w:color w:val="000000" w:themeColor="text1"/>
        </w:rPr>
        <w:t>4</w:t>
      </w:r>
      <w:r w:rsidRPr="00BA7B1D">
        <w:rPr>
          <w:rFonts w:hint="eastAsia"/>
          <w:color w:val="000000" w:themeColor="text1"/>
        </w:rPr>
        <w:t>。</w:t>
      </w:r>
    </w:p>
    <w:p w:rsidR="00A42330" w:rsidRPr="00BA7B1D" w:rsidRDefault="00A42330" w:rsidP="00A42330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全球贸易项目代码编码格式</w:t>
      </w:r>
    </w:p>
    <w:tbl>
      <w:tblPr>
        <w:tblW w:w="8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5245"/>
        <w:gridCol w:w="867"/>
        <w:gridCol w:w="867"/>
      </w:tblGrid>
      <w:tr w:rsidR="00BA7B1D" w:rsidRPr="00BA7B1D" w:rsidTr="00835A34">
        <w:trPr>
          <w:jc w:val="center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611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BA7B1D" w:rsidRPr="00BA7B1D" w:rsidTr="00835A34">
        <w:trPr>
          <w:trHeight w:val="561"/>
          <w:jc w:val="center"/>
        </w:trPr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DD1B57" wp14:editId="4F6EAE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294005</wp:posOffset>
                      </wp:positionV>
                      <wp:extent cx="739140" cy="0"/>
                      <wp:effectExtent l="9525" t="55880" r="22860" b="58420"/>
                      <wp:wrapNone/>
                      <wp:docPr id="15" name="直接箭头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45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5" o:spid="_x0000_s1026" type="#_x0000_t32" style="position:absolute;left:0;text-align:left;margin-left:61.5pt;margin-top:23.15pt;width:58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 w:rsidRPr="00BA7B1D">
              <w:rPr>
                <w:rFonts w:ascii="宋体" w:hAnsi="宋体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39772A" wp14:editId="0B9D6186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294005</wp:posOffset>
                      </wp:positionV>
                      <wp:extent cx="833755" cy="0"/>
                      <wp:effectExtent l="15240" t="55880" r="8255" b="58420"/>
                      <wp:wrapNone/>
                      <wp:docPr id="14" name="直接箭头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3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607AC" id="直接箭头连接符 14" o:spid="_x0000_s1026" type="#_x0000_t32" style="position:absolute;left:0;text-align:left;margin-left:137.7pt;margin-top:23.15pt;width:65.6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厂商识别代码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   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商品项目代码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校验码</w:t>
            </w:r>
          </w:p>
        </w:tc>
        <w:tc>
          <w:tcPr>
            <w:tcW w:w="867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A7B1D" w:rsidRPr="00BA7B1D" w:rsidTr="00835A34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0 0 0 0 0 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2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3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4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5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6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7 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GTIN-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</w:tr>
      <w:tr w:rsidR="00BA7B1D" w:rsidRPr="00BA7B1D" w:rsidTr="00835A34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0 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2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3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4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5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6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7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8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9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10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GTIN-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</w:tr>
      <w:tr w:rsidR="00BA7B1D" w:rsidRPr="00BA7B1D" w:rsidTr="00835A34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0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2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3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4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5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6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7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8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9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10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GTIN-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13</w:t>
            </w:r>
          </w:p>
        </w:tc>
      </w:tr>
      <w:tr w:rsidR="00BA7B1D" w:rsidRPr="00BA7B1D" w:rsidTr="00835A34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2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3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4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5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6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7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8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9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10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</w:tcBorders>
          </w:tcPr>
          <w:p w:rsidR="00A42330" w:rsidRPr="00BA7B1D" w:rsidRDefault="00A42330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GTIN-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14</w:t>
            </w:r>
          </w:p>
        </w:tc>
      </w:tr>
    </w:tbl>
    <w:p w:rsidR="00A42330" w:rsidRPr="00BA7B1D" w:rsidRDefault="00A42330" w:rsidP="00A42330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厂商识别代码：</w:t>
      </w:r>
      <w:r w:rsidRPr="00BA7B1D">
        <w:rPr>
          <w:color w:val="000000" w:themeColor="text1"/>
        </w:rPr>
        <w:t>境内由中国物品编码中心负责分配和管理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境外由各国国家</w:t>
      </w:r>
      <w:r w:rsidRPr="00BA7B1D">
        <w:rPr>
          <w:rFonts w:hint="eastAsia"/>
          <w:color w:val="000000" w:themeColor="text1"/>
        </w:rPr>
        <w:t>（或地区）</w:t>
      </w:r>
      <w:r w:rsidRPr="00BA7B1D">
        <w:rPr>
          <w:color w:val="000000" w:themeColor="text1"/>
        </w:rPr>
        <w:t>的编码</w:t>
      </w:r>
      <w:r w:rsidRPr="00BA7B1D">
        <w:rPr>
          <w:rFonts w:hint="eastAsia"/>
          <w:color w:val="000000" w:themeColor="text1"/>
        </w:rPr>
        <w:t>组织</w:t>
      </w:r>
      <w:r w:rsidRPr="00BA7B1D">
        <w:rPr>
          <w:color w:val="000000" w:themeColor="text1"/>
        </w:rPr>
        <w:t>进行分配和管理</w:t>
      </w:r>
      <w:r w:rsidRPr="00BA7B1D">
        <w:rPr>
          <w:rFonts w:hint="eastAsia"/>
          <w:color w:val="000000" w:themeColor="text1"/>
        </w:rPr>
        <w:t>。厂商识别代码的前3位代码为前缀码，由国际物品编码协会分配。</w:t>
      </w:r>
    </w:p>
    <w:p w:rsidR="00A42330" w:rsidRPr="00BA7B1D" w:rsidRDefault="00A42330" w:rsidP="00A42330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商品项目代码</w:t>
      </w:r>
      <w:r w:rsidRPr="00BA7B1D">
        <w:rPr>
          <w:rFonts w:hint="eastAsia"/>
          <w:color w:val="000000" w:themeColor="text1"/>
        </w:rPr>
        <w:t>：</w:t>
      </w:r>
      <w:r w:rsidRPr="00BA7B1D">
        <w:rPr>
          <w:color w:val="000000" w:themeColor="text1"/>
        </w:rPr>
        <w:t>由厂商分配的项目号</w:t>
      </w:r>
      <w:r w:rsidRPr="00BA7B1D">
        <w:rPr>
          <w:rFonts w:hint="eastAsia"/>
          <w:color w:val="000000" w:themeColor="text1"/>
        </w:rPr>
        <w:t>。</w:t>
      </w:r>
    </w:p>
    <w:p w:rsidR="00A42330" w:rsidRPr="00BA7B1D" w:rsidRDefault="000A616E" w:rsidP="000A616E">
      <w:pPr>
        <w:pStyle w:val="a9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批次号</w:t>
      </w:r>
    </w:p>
    <w:p w:rsidR="000A616E" w:rsidRPr="00BA7B1D" w:rsidRDefault="000A616E" w:rsidP="000A616E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由数字或字母组成，长度可变，最长20位。</w:t>
      </w:r>
    </w:p>
    <w:p w:rsidR="000A616E" w:rsidRPr="00BA7B1D" w:rsidRDefault="000A616E" w:rsidP="000A616E">
      <w:pPr>
        <w:pStyle w:val="a9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系列号</w:t>
      </w:r>
    </w:p>
    <w:p w:rsidR="000A616E" w:rsidRPr="00BA7B1D" w:rsidRDefault="000A616E" w:rsidP="000A616E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由数字或字母组成，长度可变，最长20位。</w:t>
      </w:r>
    </w:p>
    <w:p w:rsidR="000A616E" w:rsidRPr="00BA7B1D" w:rsidRDefault="000A616E" w:rsidP="004733A2">
      <w:pPr>
        <w:pStyle w:val="a7"/>
        <w:tabs>
          <w:tab w:val="left" w:pos="284"/>
        </w:tabs>
        <w:ind w:left="0"/>
        <w:rPr>
          <w:color w:val="000000" w:themeColor="text1"/>
        </w:rPr>
      </w:pPr>
      <w:bookmarkStart w:id="83" w:name="_Toc62570692"/>
      <w:r w:rsidRPr="00BA7B1D">
        <w:rPr>
          <w:rFonts w:hint="eastAsia"/>
          <w:color w:val="000000" w:themeColor="text1"/>
        </w:rPr>
        <w:t>基于统一社会信用代码的追溯码</w:t>
      </w:r>
      <w:bookmarkEnd w:id="83"/>
    </w:p>
    <w:p w:rsidR="000A616E" w:rsidRPr="00BA7B1D" w:rsidRDefault="000A616E" w:rsidP="000A616E">
      <w:pPr>
        <w:pStyle w:val="a8"/>
        <w:spacing w:before="156" w:after="156"/>
        <w:rPr>
          <w:color w:val="000000" w:themeColor="text1"/>
        </w:rPr>
      </w:pPr>
      <w:bookmarkStart w:id="84" w:name="_Toc62045123"/>
      <w:bookmarkStart w:id="85" w:name="_Toc62486962"/>
      <w:bookmarkStart w:id="86" w:name="_Toc62570693"/>
      <w:r w:rsidRPr="00BA7B1D">
        <w:rPr>
          <w:rFonts w:hint="eastAsia"/>
          <w:color w:val="000000" w:themeColor="text1"/>
        </w:rPr>
        <w:t>基于统一社会信用代码的追溯码结构</w:t>
      </w:r>
      <w:bookmarkEnd w:id="84"/>
      <w:bookmarkEnd w:id="85"/>
      <w:bookmarkEnd w:id="86"/>
    </w:p>
    <w:p w:rsidR="000A616E" w:rsidRPr="00BA7B1D" w:rsidRDefault="000A616E" w:rsidP="000A616E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批次追溯码由“AI+进口冻品代码+AI+</w:t>
      </w:r>
      <w:r w:rsidR="004733A2" w:rsidRPr="00BA7B1D">
        <w:rPr>
          <w:rFonts w:hint="eastAsia"/>
          <w:color w:val="000000" w:themeColor="text1"/>
        </w:rPr>
        <w:t>批次号”组成，</w:t>
      </w:r>
      <w:r w:rsidRPr="00BA7B1D">
        <w:rPr>
          <w:rFonts w:hint="eastAsia"/>
          <w:color w:val="000000" w:themeColor="text1"/>
        </w:rPr>
        <w:t>见表</w:t>
      </w:r>
      <w:r w:rsidRPr="00BA7B1D">
        <w:rPr>
          <w:color w:val="000000" w:themeColor="text1"/>
        </w:rPr>
        <w:t>5</w:t>
      </w:r>
      <w:r w:rsidR="004733A2" w:rsidRPr="00BA7B1D">
        <w:rPr>
          <w:rFonts w:hint="eastAsia"/>
          <w:color w:val="000000" w:themeColor="text1"/>
        </w:rPr>
        <w:t>。</w:t>
      </w:r>
      <w:r w:rsidRPr="00BA7B1D">
        <w:rPr>
          <w:rFonts w:hint="eastAsia"/>
          <w:color w:val="000000" w:themeColor="text1"/>
        </w:rPr>
        <w:t>单品追溯码由“AI+进口冻品代码+AI+</w:t>
      </w:r>
      <w:r w:rsidR="004733A2" w:rsidRPr="00BA7B1D">
        <w:rPr>
          <w:rFonts w:hint="eastAsia"/>
          <w:color w:val="000000" w:themeColor="text1"/>
        </w:rPr>
        <w:t>系列号”组成，</w:t>
      </w:r>
      <w:r w:rsidRPr="00BA7B1D">
        <w:rPr>
          <w:rFonts w:hint="eastAsia"/>
          <w:color w:val="000000" w:themeColor="text1"/>
        </w:rPr>
        <w:t>见表</w:t>
      </w:r>
      <w:r w:rsidRPr="00BA7B1D">
        <w:rPr>
          <w:color w:val="000000" w:themeColor="text1"/>
        </w:rPr>
        <w:t>6</w:t>
      </w:r>
      <w:r w:rsidRPr="00BA7B1D">
        <w:rPr>
          <w:rFonts w:hint="eastAsia"/>
          <w:color w:val="000000" w:themeColor="text1"/>
        </w:rPr>
        <w:t>。基于统一社会信用代码的追溯码采用应用标识符（91），对进口冻品代码进行标识。</w:t>
      </w:r>
    </w:p>
    <w:p w:rsidR="000A616E" w:rsidRPr="00BA7B1D" w:rsidRDefault="00BA5FB9" w:rsidP="000A616E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</w:t>
      </w:r>
      <w:r w:rsidR="000A616E" w:rsidRPr="00BA7B1D">
        <w:rPr>
          <w:rFonts w:hint="eastAsia"/>
          <w:color w:val="000000" w:themeColor="text1"/>
        </w:rPr>
        <w:t>代码的批次追溯码结构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1843"/>
        <w:gridCol w:w="1134"/>
        <w:gridCol w:w="992"/>
        <w:gridCol w:w="843"/>
        <w:gridCol w:w="1857"/>
      </w:tblGrid>
      <w:tr w:rsidR="00BA7B1D" w:rsidRPr="00BA7B1D" w:rsidTr="00835A34">
        <w:trPr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进口冻品代码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批次号</w:t>
            </w:r>
            <w:proofErr w:type="gramEnd"/>
          </w:p>
        </w:tc>
      </w:tr>
      <w:tr w:rsidR="00BA7B1D" w:rsidRPr="00BA7B1D" w:rsidTr="00835A34">
        <w:trPr>
          <w:jc w:val="center"/>
        </w:trPr>
        <w:tc>
          <w:tcPr>
            <w:tcW w:w="11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包装指示符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进口冻品企业主体码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产品代码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校验码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A7B1D" w:rsidRPr="00BA7B1D" w:rsidTr="00835A34">
        <w:trPr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X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…N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…</w:t>
            </w:r>
            <w:proofErr w:type="spellStart"/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j</w:t>
            </w:r>
            <w:proofErr w:type="spellEnd"/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j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4733A2" w:rsidRDefault="004733A2" w:rsidP="004733A2">
      <w:pPr>
        <w:pStyle w:val="a2"/>
        <w:numPr>
          <w:ilvl w:val="0"/>
          <w:numId w:val="0"/>
        </w:numPr>
        <w:jc w:val="both"/>
        <w:rPr>
          <w:color w:val="000000" w:themeColor="text1"/>
        </w:rPr>
      </w:pPr>
    </w:p>
    <w:p w:rsidR="00442DCE" w:rsidRPr="00442DCE" w:rsidRDefault="00442DCE" w:rsidP="00442DCE">
      <w:pPr>
        <w:pStyle w:val="afffb"/>
        <w:ind w:firstLine="420"/>
      </w:pPr>
    </w:p>
    <w:p w:rsidR="000A616E" w:rsidRPr="00BA7B1D" w:rsidRDefault="00BA5FB9" w:rsidP="000A616E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lastRenderedPageBreak/>
        <w:t>基于统一社会信用</w:t>
      </w:r>
      <w:r w:rsidR="000A616E" w:rsidRPr="00BA7B1D">
        <w:rPr>
          <w:rFonts w:hint="eastAsia"/>
          <w:color w:val="000000" w:themeColor="text1"/>
        </w:rPr>
        <w:t>代码的单品追溯码结构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1843"/>
        <w:gridCol w:w="1134"/>
        <w:gridCol w:w="992"/>
        <w:gridCol w:w="843"/>
        <w:gridCol w:w="1857"/>
      </w:tblGrid>
      <w:tr w:rsidR="00BA7B1D" w:rsidRPr="00BA7B1D" w:rsidTr="00835A34">
        <w:trPr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进口冻品代码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系列号</w:t>
            </w:r>
          </w:p>
        </w:tc>
      </w:tr>
      <w:tr w:rsidR="00BA7B1D" w:rsidRPr="00BA7B1D" w:rsidTr="00835A34">
        <w:trPr>
          <w:jc w:val="center"/>
        </w:trPr>
        <w:tc>
          <w:tcPr>
            <w:tcW w:w="11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包装指示符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进口冻品企业主体码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代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码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校验码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A7B1D" w:rsidRPr="00BA7B1D" w:rsidTr="00835A34">
        <w:trPr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X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…N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616E" w:rsidRPr="00BA7B1D" w:rsidRDefault="000A616E" w:rsidP="00835A3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…</w:t>
            </w:r>
            <w:proofErr w:type="spellStart"/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Y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  <w:vertAlign w:val="subscript"/>
              </w:rPr>
              <w:t>j</w:t>
            </w:r>
            <w:proofErr w:type="spellEnd"/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j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≤</w:t>
            </w:r>
            <w:r w:rsidRPr="00BA7B1D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  <w:r w:rsidRPr="00BA7B1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0A616E" w:rsidRPr="00BA7B1D" w:rsidRDefault="000A616E" w:rsidP="000A616E">
      <w:pPr>
        <w:pStyle w:val="a8"/>
        <w:spacing w:before="156" w:after="156"/>
        <w:rPr>
          <w:color w:val="000000" w:themeColor="text1"/>
        </w:rPr>
      </w:pPr>
      <w:bookmarkStart w:id="87" w:name="_Toc62045124"/>
      <w:bookmarkStart w:id="88" w:name="_Toc62486963"/>
      <w:bookmarkStart w:id="89" w:name="_Toc62570694"/>
      <w:r w:rsidRPr="00BA7B1D">
        <w:rPr>
          <w:rFonts w:hint="eastAsia"/>
          <w:color w:val="000000" w:themeColor="text1"/>
        </w:rPr>
        <w:t>基于统一社会信用代码的追溯码编码要求</w:t>
      </w:r>
      <w:bookmarkEnd w:id="87"/>
      <w:bookmarkEnd w:id="88"/>
      <w:bookmarkEnd w:id="89"/>
    </w:p>
    <w:p w:rsidR="000A616E" w:rsidRPr="00BA7B1D" w:rsidRDefault="000A616E" w:rsidP="000A616E">
      <w:pPr>
        <w:pStyle w:val="a9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进口冻品代码</w:t>
      </w:r>
    </w:p>
    <w:p w:rsidR="000A616E" w:rsidRPr="00BA7B1D" w:rsidRDefault="000A616E" w:rsidP="000A616E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进口冻品代码结构见表</w:t>
      </w:r>
      <w:r w:rsidRPr="00BA7B1D">
        <w:rPr>
          <w:color w:val="000000" w:themeColor="text1"/>
        </w:rPr>
        <w:t>7</w:t>
      </w:r>
      <w:r w:rsidRPr="00BA7B1D">
        <w:rPr>
          <w:rFonts w:hint="eastAsia"/>
          <w:color w:val="000000" w:themeColor="text1"/>
        </w:rPr>
        <w:t>。</w:t>
      </w:r>
    </w:p>
    <w:p w:rsidR="000A616E" w:rsidRPr="00BA7B1D" w:rsidRDefault="000A616E" w:rsidP="000A616E">
      <w:pPr>
        <w:pStyle w:val="a2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进口冻品代码结构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2"/>
        <w:gridCol w:w="2393"/>
        <w:gridCol w:w="2393"/>
        <w:gridCol w:w="2144"/>
      </w:tblGrid>
      <w:tr w:rsidR="00BA7B1D" w:rsidRPr="00BA7B1D" w:rsidTr="00835A34">
        <w:tc>
          <w:tcPr>
            <w:tcW w:w="2142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包装指示符</w:t>
            </w:r>
          </w:p>
        </w:tc>
        <w:tc>
          <w:tcPr>
            <w:tcW w:w="2393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Ansi="宋体" w:hint="eastAsia"/>
                <w:color w:val="000000" w:themeColor="text1"/>
                <w:sz w:val="18"/>
                <w:szCs w:val="18"/>
              </w:rPr>
              <w:t>进口冻品企业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主体码</w:t>
            </w:r>
          </w:p>
        </w:tc>
        <w:tc>
          <w:tcPr>
            <w:tcW w:w="2393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Ansi="宋体" w:hint="eastAsia"/>
                <w:color w:val="000000" w:themeColor="text1"/>
                <w:sz w:val="18"/>
                <w:szCs w:val="18"/>
              </w:rPr>
              <w:t>产品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2144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校验码</w:t>
            </w:r>
          </w:p>
        </w:tc>
      </w:tr>
      <w:tr w:rsidR="00BA7B1D" w:rsidRPr="00BA7B1D" w:rsidTr="00835A34">
        <w:tc>
          <w:tcPr>
            <w:tcW w:w="2142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X</w:t>
            </w:r>
            <w:r w:rsidRPr="00BA7B1D"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93" w:type="dxa"/>
          </w:tcPr>
          <w:p w:rsidR="000A616E" w:rsidRPr="00BA7B1D" w:rsidRDefault="000A616E" w:rsidP="00835A34">
            <w:pPr>
              <w:pStyle w:val="afffb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rFonts w:hint="eastAsia"/>
                <w:color w:val="000000" w:themeColor="text1"/>
                <w:sz w:val="20"/>
                <w:szCs w:val="18"/>
                <w:vertAlign w:val="subscript"/>
              </w:rPr>
              <w:t>1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2</w:t>
            </w:r>
            <w:r w:rsidRPr="00BA7B1D">
              <w:rPr>
                <w:rFonts w:hint="eastAsia"/>
                <w:color w:val="000000" w:themeColor="text1"/>
                <w:sz w:val="20"/>
                <w:szCs w:val="18"/>
              </w:rPr>
              <w:t xml:space="preserve"> 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3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4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5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6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7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8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9</w:t>
            </w:r>
          </w:p>
        </w:tc>
        <w:tc>
          <w:tcPr>
            <w:tcW w:w="2393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10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11</w:t>
            </w: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 xml:space="preserve"> 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12</w:t>
            </w:r>
          </w:p>
        </w:tc>
        <w:tc>
          <w:tcPr>
            <w:tcW w:w="2144" w:type="dxa"/>
          </w:tcPr>
          <w:p w:rsidR="000A616E" w:rsidRPr="00BA7B1D" w:rsidRDefault="000A616E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BA7B1D">
              <w:rPr>
                <w:color w:val="000000" w:themeColor="text1"/>
                <w:sz w:val="20"/>
                <w:szCs w:val="18"/>
                <w:vertAlign w:val="subscript"/>
              </w:rPr>
              <w:t>13</w:t>
            </w:r>
          </w:p>
        </w:tc>
      </w:tr>
    </w:tbl>
    <w:p w:rsidR="000A616E" w:rsidRPr="00BA7B1D" w:rsidRDefault="000A616E" w:rsidP="000A616E">
      <w:pPr>
        <w:pStyle w:val="af0"/>
        <w:numPr>
          <w:ilvl w:val="0"/>
          <w:numId w:val="0"/>
        </w:numPr>
        <w:ind w:firstLineChars="200"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  <w:szCs w:val="21"/>
        </w:rPr>
        <w:t>X</w:t>
      </w:r>
      <w:r w:rsidRPr="00BA7B1D">
        <w:rPr>
          <w:color w:val="000000" w:themeColor="text1"/>
          <w:szCs w:val="21"/>
          <w:vertAlign w:val="subscript"/>
        </w:rPr>
        <w:t>1</w:t>
      </w:r>
      <w:r w:rsidRPr="00BA7B1D">
        <w:rPr>
          <w:rFonts w:hint="eastAsia"/>
          <w:color w:val="000000" w:themeColor="text1"/>
        </w:rPr>
        <w:t>为包装指示符，其中0～8表示定量的贸易项目，9表示变量贸易项目。</w:t>
      </w:r>
    </w:p>
    <w:p w:rsidR="000A616E" w:rsidRPr="00BA7B1D" w:rsidRDefault="000A616E" w:rsidP="000A616E">
      <w:pPr>
        <w:pStyle w:val="af0"/>
        <w:numPr>
          <w:ilvl w:val="0"/>
          <w:numId w:val="0"/>
        </w:numPr>
        <w:ind w:firstLineChars="200"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其中N</w:t>
      </w:r>
      <w:r w:rsidRPr="00BA7B1D">
        <w:rPr>
          <w:rFonts w:hint="eastAsia"/>
          <w:color w:val="000000" w:themeColor="text1"/>
          <w:vertAlign w:val="subscript"/>
        </w:rPr>
        <w:t>1</w:t>
      </w:r>
      <w:r w:rsidRPr="00BA7B1D">
        <w:rPr>
          <w:rFonts w:hint="eastAsia"/>
          <w:color w:val="000000" w:themeColor="text1"/>
        </w:rPr>
        <w:t xml:space="preserve"> 到N</w:t>
      </w:r>
      <w:r w:rsidRPr="00BA7B1D">
        <w:rPr>
          <w:color w:val="000000" w:themeColor="text1"/>
          <w:vertAlign w:val="subscript"/>
        </w:rPr>
        <w:t>9</w:t>
      </w:r>
      <w:r w:rsidRPr="00BA7B1D">
        <w:rPr>
          <w:rFonts w:hint="eastAsia"/>
          <w:color w:val="000000" w:themeColor="text1"/>
        </w:rPr>
        <w:t>为企业主体的9位统一社会信用代码（统一</w:t>
      </w:r>
      <w:r w:rsidRPr="00BA7B1D">
        <w:rPr>
          <w:color w:val="000000" w:themeColor="text1"/>
        </w:rPr>
        <w:t>社会</w:t>
      </w:r>
      <w:r w:rsidRPr="00BA7B1D">
        <w:rPr>
          <w:rFonts w:hint="eastAsia"/>
          <w:color w:val="000000" w:themeColor="text1"/>
        </w:rPr>
        <w:t>信用</w:t>
      </w:r>
      <w:r w:rsidRPr="00BA7B1D">
        <w:rPr>
          <w:color w:val="000000" w:themeColor="text1"/>
        </w:rPr>
        <w:t>代码中的第</w:t>
      </w:r>
      <w:r w:rsidRPr="00BA7B1D">
        <w:rPr>
          <w:rFonts w:hint="eastAsia"/>
          <w:color w:val="000000" w:themeColor="text1"/>
        </w:rPr>
        <w:t>9至17位</w:t>
      </w:r>
      <w:r w:rsidRPr="00BA7B1D">
        <w:rPr>
          <w:color w:val="000000" w:themeColor="text1"/>
        </w:rPr>
        <w:t>的字符代码，其编码规则应符合</w:t>
      </w:r>
      <w:r w:rsidRPr="00BA7B1D">
        <w:rPr>
          <w:rFonts w:hint="eastAsia"/>
          <w:color w:val="000000" w:themeColor="text1"/>
        </w:rPr>
        <w:t>GB</w:t>
      </w:r>
      <w:r w:rsidRPr="00BA7B1D">
        <w:rPr>
          <w:color w:val="000000" w:themeColor="text1"/>
        </w:rPr>
        <w:t xml:space="preserve"> </w:t>
      </w:r>
      <w:r w:rsidRPr="00BA7B1D">
        <w:rPr>
          <w:rFonts w:hint="eastAsia"/>
          <w:color w:val="000000" w:themeColor="text1"/>
        </w:rPr>
        <w:t>32100</w:t>
      </w:r>
      <w:r w:rsidRPr="00BA7B1D">
        <w:rPr>
          <w:color w:val="000000" w:themeColor="text1"/>
        </w:rPr>
        <w:t>的</w:t>
      </w:r>
      <w:r w:rsidRPr="00BA7B1D">
        <w:rPr>
          <w:rFonts w:hint="eastAsia"/>
          <w:color w:val="000000" w:themeColor="text1"/>
        </w:rPr>
        <w:t>规定），企业主体码为进口货主的主体唯一标识代码。</w:t>
      </w:r>
    </w:p>
    <w:p w:rsidR="000A616E" w:rsidRPr="00BA7B1D" w:rsidRDefault="000A616E" w:rsidP="000A616E">
      <w:pPr>
        <w:pStyle w:val="af0"/>
        <w:numPr>
          <w:ilvl w:val="0"/>
          <w:numId w:val="0"/>
        </w:numPr>
        <w:ind w:firstLineChars="200" w:firstLine="420"/>
        <w:rPr>
          <w:color w:val="000000" w:themeColor="text1"/>
        </w:rPr>
      </w:pPr>
      <w:r w:rsidRPr="00BA7B1D">
        <w:rPr>
          <w:color w:val="000000" w:themeColor="text1"/>
        </w:rPr>
        <w:t>产品代</w:t>
      </w:r>
      <w:r w:rsidRPr="00BA7B1D">
        <w:rPr>
          <w:rFonts w:hint="eastAsia"/>
          <w:color w:val="000000" w:themeColor="text1"/>
        </w:rPr>
        <w:t>码：由主体企业自定义，不同品种的进口冻品</w:t>
      </w:r>
      <w:proofErr w:type="gramStart"/>
      <w:r w:rsidRPr="00BA7B1D">
        <w:rPr>
          <w:rFonts w:hint="eastAsia"/>
          <w:color w:val="000000" w:themeColor="text1"/>
        </w:rPr>
        <w:t>赋不同</w:t>
      </w:r>
      <w:proofErr w:type="gramEnd"/>
      <w:r w:rsidRPr="00BA7B1D">
        <w:rPr>
          <w:rFonts w:hint="eastAsia"/>
          <w:color w:val="000000" w:themeColor="text1"/>
        </w:rPr>
        <w:t>的编码。</w:t>
      </w:r>
    </w:p>
    <w:p w:rsidR="000A616E" w:rsidRPr="00BA7B1D" w:rsidRDefault="000A616E" w:rsidP="000A616E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校验码：用于检验编码的准确性，避免误码的产生，校验码计算方法见附录</w:t>
      </w:r>
      <w:r w:rsidRPr="00BA7B1D">
        <w:rPr>
          <w:color w:val="000000" w:themeColor="text1"/>
        </w:rPr>
        <w:t>B</w:t>
      </w:r>
      <w:r w:rsidRPr="00BA7B1D">
        <w:rPr>
          <w:rFonts w:hint="eastAsia"/>
          <w:color w:val="000000" w:themeColor="text1"/>
        </w:rPr>
        <w:t>。</w:t>
      </w:r>
    </w:p>
    <w:p w:rsidR="000A616E" w:rsidRPr="00BA7B1D" w:rsidRDefault="000A616E" w:rsidP="000A616E">
      <w:pPr>
        <w:pStyle w:val="a6"/>
        <w:rPr>
          <w:color w:val="000000" w:themeColor="text1"/>
        </w:rPr>
      </w:pPr>
      <w:bookmarkStart w:id="90" w:name="_Toc63673370"/>
      <w:r w:rsidRPr="00BA7B1D">
        <w:rPr>
          <w:rFonts w:hint="eastAsia"/>
          <w:color w:val="000000" w:themeColor="text1"/>
        </w:rPr>
        <w:t>追溯码标识载体</w:t>
      </w:r>
      <w:bookmarkEnd w:id="90"/>
    </w:p>
    <w:p w:rsidR="004A5EE2" w:rsidRPr="00BA7B1D" w:rsidRDefault="004A5EE2" w:rsidP="00254E8E">
      <w:pPr>
        <w:pStyle w:val="a7"/>
        <w:ind w:left="0"/>
        <w:rPr>
          <w:color w:val="000000" w:themeColor="text1"/>
        </w:rPr>
      </w:pPr>
      <w:bookmarkStart w:id="91" w:name="_Toc62570696"/>
      <w:bookmarkStart w:id="92" w:name="_Toc38984806"/>
      <w:r w:rsidRPr="00BA7B1D">
        <w:rPr>
          <w:rFonts w:hint="eastAsia"/>
          <w:color w:val="000000" w:themeColor="text1"/>
        </w:rPr>
        <w:t>码制要求</w:t>
      </w:r>
      <w:bookmarkEnd w:id="91"/>
    </w:p>
    <w:p w:rsidR="000A616E" w:rsidRPr="00BA7B1D" w:rsidRDefault="000A616E" w:rsidP="000A616E">
      <w:pPr>
        <w:pStyle w:val="afffb"/>
        <w:ind w:firstLine="420"/>
        <w:rPr>
          <w:rFonts w:cs="宋体"/>
          <w:color w:val="000000" w:themeColor="text1"/>
        </w:rPr>
      </w:pPr>
      <w:r w:rsidRPr="00BA7B1D">
        <w:rPr>
          <w:rFonts w:hint="eastAsia"/>
          <w:color w:val="000000" w:themeColor="text1"/>
        </w:rPr>
        <w:t>根据实际需要，追溯码可采用具有国家标准或国际标准的一维</w:t>
      </w:r>
      <w:r w:rsidRPr="00BA7B1D">
        <w:rPr>
          <w:color w:val="000000" w:themeColor="text1"/>
        </w:rPr>
        <w:t>条码、</w:t>
      </w:r>
      <w:r w:rsidRPr="00BA7B1D">
        <w:rPr>
          <w:rFonts w:hint="eastAsia"/>
          <w:color w:val="000000" w:themeColor="text1"/>
        </w:rPr>
        <w:t>二维条码等进行标识。追溯</w:t>
      </w:r>
      <w:r w:rsidRPr="00BA7B1D">
        <w:rPr>
          <w:color w:val="000000" w:themeColor="text1"/>
        </w:rPr>
        <w:t>码标识为一维条码时</w:t>
      </w:r>
      <w:r w:rsidRPr="00BA7B1D">
        <w:rPr>
          <w:rFonts w:hint="eastAsia"/>
          <w:color w:val="000000" w:themeColor="text1"/>
        </w:rPr>
        <w:t>，追溯码标识采用GS1-128码，应符合GB/T 15425（所有部分）中的</w:t>
      </w:r>
      <w:bookmarkStart w:id="93" w:name="_Toc38984807"/>
      <w:bookmarkEnd w:id="92"/>
      <w:r w:rsidRPr="00BA7B1D">
        <w:rPr>
          <w:rFonts w:hint="eastAsia"/>
          <w:color w:val="000000" w:themeColor="text1"/>
        </w:rPr>
        <w:t>规定</w:t>
      </w:r>
      <w:r w:rsidRPr="00BA7B1D">
        <w:rPr>
          <w:rFonts w:cs="宋体" w:hint="eastAsia"/>
          <w:color w:val="000000" w:themeColor="text1"/>
        </w:rPr>
        <w:t>。追溯码标识为二维码时，可使用QR Code，应符合GB/T 33993</w:t>
      </w:r>
      <w:r w:rsidRPr="00BA7B1D">
        <w:rPr>
          <w:rFonts w:hint="eastAsia"/>
          <w:color w:val="000000" w:themeColor="text1"/>
        </w:rPr>
        <w:t>（所有部分）中</w:t>
      </w:r>
      <w:r w:rsidRPr="00BA7B1D">
        <w:rPr>
          <w:rFonts w:cs="宋体" w:hint="eastAsia"/>
          <w:color w:val="000000" w:themeColor="text1"/>
        </w:rPr>
        <w:t>的规定。</w:t>
      </w:r>
      <w:bookmarkEnd w:id="93"/>
      <w:r w:rsidRPr="00BA7B1D">
        <w:rPr>
          <w:rFonts w:cs="宋体" w:hint="eastAsia"/>
          <w:color w:val="000000" w:themeColor="text1"/>
        </w:rPr>
        <w:t>追溯码示例见附录</w:t>
      </w:r>
      <w:r w:rsidRPr="00BA7B1D">
        <w:rPr>
          <w:rFonts w:cs="宋体"/>
          <w:color w:val="000000" w:themeColor="text1"/>
        </w:rPr>
        <w:t>A</w:t>
      </w:r>
      <w:r w:rsidRPr="00BA7B1D">
        <w:rPr>
          <w:rFonts w:cs="宋体" w:hint="eastAsia"/>
          <w:color w:val="000000" w:themeColor="text1"/>
        </w:rPr>
        <w:t>。</w:t>
      </w:r>
    </w:p>
    <w:p w:rsidR="004A5EE2" w:rsidRPr="00BA7B1D" w:rsidRDefault="004A5EE2" w:rsidP="00254E8E">
      <w:pPr>
        <w:pStyle w:val="a7"/>
        <w:ind w:left="0"/>
        <w:rPr>
          <w:color w:val="000000" w:themeColor="text1"/>
        </w:rPr>
      </w:pPr>
      <w:bookmarkStart w:id="94" w:name="_Toc62570697"/>
      <w:r w:rsidRPr="00BA7B1D">
        <w:rPr>
          <w:rFonts w:hint="eastAsia"/>
          <w:color w:val="000000" w:themeColor="text1"/>
        </w:rPr>
        <w:t>贴码</w:t>
      </w:r>
      <w:r w:rsidRPr="00BA7B1D">
        <w:rPr>
          <w:color w:val="000000" w:themeColor="text1"/>
        </w:rPr>
        <w:t>要求</w:t>
      </w:r>
      <w:bookmarkEnd w:id="94"/>
    </w:p>
    <w:p w:rsidR="004A5EE2" w:rsidRPr="00BA7B1D" w:rsidRDefault="004A5EE2" w:rsidP="004733A2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进口冻品货主</w:t>
      </w:r>
      <w:r w:rsidR="00F910E8" w:rsidRPr="00BA7B1D">
        <w:rPr>
          <w:rFonts w:hint="eastAsia"/>
          <w:color w:val="000000" w:themeColor="text1"/>
        </w:rPr>
        <w:t>宜</w:t>
      </w:r>
      <w:r w:rsidRPr="00BA7B1D">
        <w:rPr>
          <w:rFonts w:hint="eastAsia"/>
          <w:color w:val="000000" w:themeColor="text1"/>
        </w:rPr>
        <w:t>在进口冻品不同层级</w:t>
      </w:r>
      <w:r w:rsidR="00193570" w:rsidRPr="00BA7B1D">
        <w:rPr>
          <w:rFonts w:hint="eastAsia"/>
          <w:color w:val="000000" w:themeColor="text1"/>
        </w:rPr>
        <w:t>外包装</w:t>
      </w:r>
      <w:r w:rsidRPr="00BA7B1D">
        <w:rPr>
          <w:rFonts w:hint="eastAsia"/>
          <w:color w:val="000000" w:themeColor="text1"/>
        </w:rPr>
        <w:t>上加贴追溯码</w:t>
      </w:r>
      <w:r w:rsidR="00193570" w:rsidRPr="00BA7B1D">
        <w:rPr>
          <w:rFonts w:hint="eastAsia"/>
          <w:color w:val="000000" w:themeColor="text1"/>
        </w:rPr>
        <w:t>，</w:t>
      </w:r>
      <w:r w:rsidR="00777559" w:rsidRPr="00BA7B1D">
        <w:rPr>
          <w:rFonts w:hint="eastAsia"/>
          <w:color w:val="000000" w:themeColor="text1"/>
        </w:rPr>
        <w:t>应遵循下列指引：</w:t>
      </w:r>
    </w:p>
    <w:p w:rsidR="000A5E24" w:rsidRPr="00BA7B1D" w:rsidRDefault="000A5E24" w:rsidP="000A5E24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进口冻品外包装标签具有G</w:t>
      </w:r>
      <w:r w:rsidRPr="00BA7B1D">
        <w:rPr>
          <w:color w:val="000000" w:themeColor="text1"/>
        </w:rPr>
        <w:t>S1-</w:t>
      </w:r>
      <w:r w:rsidRPr="00BA7B1D">
        <w:rPr>
          <w:rFonts w:hint="eastAsia"/>
          <w:color w:val="000000" w:themeColor="text1"/>
        </w:rPr>
        <w:t>128编码</w:t>
      </w:r>
      <w:r w:rsidR="00777559" w:rsidRPr="00BA7B1D">
        <w:rPr>
          <w:color w:val="000000" w:themeColor="text1"/>
        </w:rPr>
        <w:t>标识</w:t>
      </w:r>
      <w:r w:rsidRPr="00BA7B1D">
        <w:rPr>
          <w:rFonts w:hint="eastAsia"/>
          <w:color w:val="000000" w:themeColor="text1"/>
        </w:rPr>
        <w:t>的，直接使用其作为进口冻品追溯码</w:t>
      </w:r>
      <w:r w:rsidR="00777559" w:rsidRPr="00BA7B1D">
        <w:rPr>
          <w:rFonts w:hint="eastAsia"/>
          <w:color w:val="000000" w:themeColor="text1"/>
        </w:rPr>
        <w:t>，无需加贴追溯码</w:t>
      </w:r>
      <w:r w:rsidRPr="00BA7B1D">
        <w:rPr>
          <w:rFonts w:hint="eastAsia"/>
          <w:color w:val="000000" w:themeColor="text1"/>
          <w:szCs w:val="21"/>
        </w:rPr>
        <w:t>；</w:t>
      </w:r>
    </w:p>
    <w:p w:rsidR="000A5E24" w:rsidRPr="00BA7B1D" w:rsidRDefault="000A5E24" w:rsidP="000A5E24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进口冻品外包装标签具有GTIN-13编码</w:t>
      </w:r>
      <w:r w:rsidR="00777559" w:rsidRPr="00BA7B1D">
        <w:rPr>
          <w:color w:val="000000" w:themeColor="text1"/>
        </w:rPr>
        <w:t>标识</w:t>
      </w:r>
      <w:r w:rsidRPr="00BA7B1D">
        <w:rPr>
          <w:rFonts w:hint="eastAsia"/>
          <w:color w:val="000000" w:themeColor="text1"/>
        </w:rPr>
        <w:t>的，应按照一批一码原则，赋予基于全球贸易项目代码的追溯码</w:t>
      </w:r>
      <w:r w:rsidR="00777559" w:rsidRPr="00BA7B1D">
        <w:rPr>
          <w:rFonts w:hint="eastAsia"/>
          <w:color w:val="000000" w:themeColor="text1"/>
        </w:rPr>
        <w:t>，加贴在系统后端生成的追溯码</w:t>
      </w:r>
      <w:r w:rsidRPr="00BA7B1D">
        <w:rPr>
          <w:rFonts w:hint="eastAsia"/>
          <w:color w:val="000000" w:themeColor="text1"/>
        </w:rPr>
        <w:t>；</w:t>
      </w:r>
    </w:p>
    <w:p w:rsidR="000A5E24" w:rsidRPr="00BA7B1D" w:rsidRDefault="000A5E24" w:rsidP="000A5E24">
      <w:pPr>
        <w:pStyle w:val="af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进口冻品外包装标签无编码标识或具有内部编码</w:t>
      </w:r>
      <w:r w:rsidR="00777559" w:rsidRPr="00BA7B1D">
        <w:rPr>
          <w:color w:val="000000" w:themeColor="text1"/>
        </w:rPr>
        <w:t>标识</w:t>
      </w:r>
      <w:r w:rsidRPr="00BA7B1D">
        <w:rPr>
          <w:rFonts w:hint="eastAsia"/>
          <w:color w:val="000000" w:themeColor="text1"/>
        </w:rPr>
        <w:t>的，应按照一批一码原则，赋予基于统一社会信用代码的追溯码，</w:t>
      </w:r>
      <w:r w:rsidR="00777559" w:rsidRPr="00BA7B1D">
        <w:rPr>
          <w:rFonts w:hint="eastAsia"/>
          <w:color w:val="000000" w:themeColor="text1"/>
        </w:rPr>
        <w:t>加贴在系统后端生成的追溯码</w:t>
      </w:r>
      <w:r w:rsidRPr="00BA7B1D">
        <w:rPr>
          <w:rFonts w:hint="eastAsia"/>
          <w:color w:val="000000" w:themeColor="text1"/>
        </w:rPr>
        <w:t>。</w:t>
      </w:r>
    </w:p>
    <w:p w:rsidR="003A6A3A" w:rsidRPr="00BA7B1D" w:rsidRDefault="00193570">
      <w:pPr>
        <w:pStyle w:val="afffb"/>
        <w:ind w:firstLine="420"/>
        <w:rPr>
          <w:color w:val="000000" w:themeColor="text1"/>
        </w:rPr>
        <w:sectPr w:rsidR="003A6A3A" w:rsidRPr="00BA7B1D" w:rsidSect="009F01D3">
          <w:headerReference w:type="default" r:id="rId18"/>
          <w:footerReference w:type="default" r:id="rId19"/>
          <w:pgSz w:w="11907" w:h="16839" w:code="9"/>
          <w:pgMar w:top="1417" w:right="1134" w:bottom="1134" w:left="1417" w:header="1417" w:footer="1134" w:gutter="0"/>
          <w:pgNumType w:start="1"/>
          <w:cols w:space="425"/>
          <w:docGrid w:type="lines" w:linePitch="312"/>
        </w:sectPr>
      </w:pPr>
      <w:r w:rsidRPr="00BA7B1D">
        <w:rPr>
          <w:color w:val="000000" w:themeColor="text1"/>
        </w:rPr>
        <w:t>无法在进口冻品外包装加贴追溯码的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可通过</w:t>
      </w:r>
      <w:r w:rsidRPr="00BA7B1D">
        <w:rPr>
          <w:rFonts w:hint="eastAsia"/>
          <w:color w:val="000000" w:themeColor="text1"/>
        </w:rPr>
        <w:t>“进口冻品追溯系统”中生成打印追溯码并作为</w:t>
      </w:r>
      <w:r w:rsidRPr="00BA7B1D">
        <w:rPr>
          <w:color w:val="000000" w:themeColor="text1"/>
        </w:rPr>
        <w:t>随附文件跟随货物流通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为下游追溯参与方收发货查验提供便利</w:t>
      </w:r>
      <w:r w:rsidRPr="00BA7B1D">
        <w:rPr>
          <w:rFonts w:hint="eastAsia"/>
          <w:color w:val="000000" w:themeColor="text1"/>
        </w:rPr>
        <w:t>；也可通过在“进口冻品追溯系统”中上传进口冻品外包装标签图片，生成进口冻品信息查询的依据，为监管人员和消费者查询进口追溯信息提供便利。</w:t>
      </w:r>
    </w:p>
    <w:p w:rsidR="000A616E" w:rsidRPr="00BA7B1D" w:rsidRDefault="000A616E" w:rsidP="00DE18F2">
      <w:pPr>
        <w:pStyle w:val="afa"/>
        <w:rPr>
          <w:color w:val="000000" w:themeColor="text1"/>
        </w:rPr>
      </w:pPr>
      <w:bookmarkStart w:id="95" w:name="标准附录"/>
      <w:bookmarkEnd w:id="95"/>
    </w:p>
    <w:p w:rsidR="00DE18F2" w:rsidRPr="00BA7B1D" w:rsidRDefault="00DE18F2" w:rsidP="00DE18F2">
      <w:pPr>
        <w:pStyle w:val="ae"/>
        <w:rPr>
          <w:color w:val="000000" w:themeColor="text1"/>
        </w:rPr>
      </w:pPr>
    </w:p>
    <w:p w:rsidR="00DE18F2" w:rsidRPr="00BA7B1D" w:rsidRDefault="00DE18F2" w:rsidP="006B5749">
      <w:pPr>
        <w:pStyle w:val="afd"/>
        <w:rPr>
          <w:color w:val="000000" w:themeColor="text1"/>
        </w:rPr>
      </w:pPr>
      <w:r w:rsidRPr="00BA7B1D">
        <w:rPr>
          <w:color w:val="000000" w:themeColor="text1"/>
        </w:rPr>
        <w:br/>
      </w:r>
      <w:bookmarkStart w:id="96" w:name="_Toc63673371"/>
      <w:r w:rsidRPr="00BA7B1D">
        <w:rPr>
          <w:rFonts w:hint="eastAsia"/>
          <w:color w:val="000000" w:themeColor="text1"/>
        </w:rPr>
        <w:t>（规范性）</w:t>
      </w:r>
      <w:r w:rsidRPr="00BA7B1D">
        <w:rPr>
          <w:color w:val="000000" w:themeColor="text1"/>
        </w:rPr>
        <w:br/>
      </w:r>
      <w:r w:rsidRPr="00BA7B1D">
        <w:rPr>
          <w:rFonts w:hint="eastAsia"/>
          <w:color w:val="000000" w:themeColor="text1"/>
        </w:rPr>
        <w:t>进口冻品追溯码示例</w:t>
      </w:r>
      <w:bookmarkEnd w:id="96"/>
    </w:p>
    <w:p w:rsidR="006B5749" w:rsidRPr="00BA7B1D" w:rsidRDefault="006B5749" w:rsidP="006B5749">
      <w:pPr>
        <w:pStyle w:val="afe"/>
        <w:tabs>
          <w:tab w:val="left" w:pos="360"/>
        </w:tabs>
        <w:spacing w:beforeLines="100" w:before="312" w:afterLines="100" w:after="312"/>
        <w:rPr>
          <w:color w:val="000000" w:themeColor="text1"/>
        </w:rPr>
      </w:pPr>
      <w:bookmarkStart w:id="97" w:name="_Toc44400864"/>
      <w:bookmarkStart w:id="98" w:name="_Toc50533998"/>
      <w:bookmarkStart w:id="99" w:name="_Toc53388684"/>
      <w:bookmarkStart w:id="100" w:name="_Toc54862492"/>
      <w:bookmarkStart w:id="101" w:name="_Toc59543519"/>
      <w:bookmarkStart w:id="102" w:name="_Toc60994628"/>
      <w:r w:rsidRPr="00BA7B1D">
        <w:rPr>
          <w:rFonts w:hint="eastAsia"/>
          <w:color w:val="000000" w:themeColor="text1"/>
        </w:rPr>
        <w:t>基于全球贸易项目代码的追溯码示例</w:t>
      </w:r>
      <w:bookmarkEnd w:id="97"/>
      <w:bookmarkEnd w:id="98"/>
      <w:bookmarkEnd w:id="99"/>
      <w:bookmarkEnd w:id="100"/>
      <w:bookmarkEnd w:id="101"/>
      <w:bookmarkEnd w:id="102"/>
    </w:p>
    <w:p w:rsidR="006B5749" w:rsidRPr="00BA7B1D" w:rsidRDefault="003A1FAA" w:rsidP="006B5749">
      <w:pPr>
        <w:pStyle w:val="aff"/>
        <w:tabs>
          <w:tab w:val="left" w:pos="360"/>
        </w:tabs>
        <w:spacing w:before="156" w:after="156"/>
        <w:rPr>
          <w:color w:val="000000" w:themeColor="text1"/>
        </w:rPr>
      </w:pPr>
      <w:bookmarkStart w:id="103" w:name="_Toc38984810"/>
      <w:bookmarkStart w:id="104" w:name="_Toc39063941"/>
      <w:bookmarkStart w:id="105" w:name="_Toc39064013"/>
      <w:bookmarkStart w:id="106" w:name="_Toc44400865"/>
      <w:bookmarkStart w:id="107" w:name="_Toc50533999"/>
      <w:bookmarkStart w:id="108" w:name="_Toc53388685"/>
      <w:bookmarkStart w:id="109" w:name="_Toc54862493"/>
      <w:bookmarkStart w:id="110" w:name="_Toc59543520"/>
      <w:bookmarkStart w:id="111" w:name="_Toc60994629"/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rFonts w:hint="eastAsia"/>
          <w:color w:val="000000" w:themeColor="text1"/>
        </w:rPr>
        <w:t>批次追溯</w:t>
      </w:r>
      <w:r w:rsidR="006B5749" w:rsidRPr="00BA7B1D">
        <w:rPr>
          <w:color w:val="000000" w:themeColor="text1"/>
        </w:rPr>
        <w:t>码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B5749" w:rsidRPr="00BA7B1D" w:rsidRDefault="006B5749" w:rsidP="006B5749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某一批次冻鸡中翼进口冻品的唯一标识编码</w:t>
      </w:r>
      <w:r w:rsidR="003A1FAA" w:rsidRPr="00BA7B1D">
        <w:rPr>
          <w:rFonts w:hint="eastAsia"/>
          <w:color w:val="000000" w:themeColor="text1"/>
        </w:rPr>
        <w:t>见图A</w:t>
      </w:r>
      <w:r w:rsidR="003A1FAA" w:rsidRPr="00BA7B1D">
        <w:rPr>
          <w:color w:val="000000" w:themeColor="text1"/>
        </w:rPr>
        <w:t>.</w:t>
      </w:r>
      <w:r w:rsidR="003A1FAA" w:rsidRPr="00BA7B1D">
        <w:rPr>
          <w:rFonts w:hint="eastAsia"/>
          <w:color w:val="000000" w:themeColor="text1"/>
        </w:rPr>
        <w:t>1。</w:t>
      </w:r>
    </w:p>
    <w:p w:rsidR="006B5749" w:rsidRPr="00BA7B1D" w:rsidRDefault="00DF4600" w:rsidP="006B5749">
      <w:pPr>
        <w:pStyle w:val="afffb"/>
        <w:ind w:firstLine="420"/>
        <w:jc w:val="center"/>
        <w:rPr>
          <w:rFonts w:ascii="黑体" w:eastAsia="黑体"/>
          <w:color w:val="000000" w:themeColor="text1"/>
        </w:rPr>
      </w:pPr>
      <w:r>
        <w:rPr>
          <w:rFonts w:ascii="黑体" w:eastAsia="黑体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35pt;height:57.05pt">
            <v:imagedata r:id="rId20" o:title="绘图10-1"/>
          </v:shape>
        </w:pict>
      </w:r>
    </w:p>
    <w:p w:rsidR="003A1FAA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基于全球贸易项目代码的批次追溯码编码示例</w:t>
      </w:r>
    </w:p>
    <w:p w:rsidR="006B5749" w:rsidRPr="00BA7B1D" w:rsidRDefault="003A1FAA" w:rsidP="006B5749">
      <w:pPr>
        <w:pStyle w:val="aff"/>
        <w:tabs>
          <w:tab w:val="left" w:pos="360"/>
        </w:tabs>
        <w:spacing w:before="156" w:after="156"/>
        <w:rPr>
          <w:color w:val="000000" w:themeColor="text1"/>
        </w:rPr>
      </w:pPr>
      <w:bookmarkStart w:id="112" w:name="_Toc59543521"/>
      <w:bookmarkStart w:id="113" w:name="_Toc60994630"/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rFonts w:hint="eastAsia"/>
          <w:color w:val="000000" w:themeColor="text1"/>
        </w:rPr>
        <w:t>单品追溯</w:t>
      </w:r>
      <w:r w:rsidR="006B5749" w:rsidRPr="00BA7B1D">
        <w:rPr>
          <w:color w:val="000000" w:themeColor="text1"/>
        </w:rPr>
        <w:t>码</w:t>
      </w:r>
      <w:bookmarkEnd w:id="112"/>
      <w:bookmarkEnd w:id="113"/>
    </w:p>
    <w:p w:rsidR="006B5749" w:rsidRPr="00BA7B1D" w:rsidRDefault="006B5749" w:rsidP="006B5749">
      <w:pPr>
        <w:pStyle w:val="afffb"/>
        <w:ind w:firstLine="420"/>
        <w:rPr>
          <w:rFonts w:ascii="黑体" w:eastAsia="黑体"/>
          <w:color w:val="000000" w:themeColor="text1"/>
        </w:rPr>
      </w:pPr>
      <w:r w:rsidRPr="00BA7B1D">
        <w:rPr>
          <w:rFonts w:hint="eastAsia"/>
          <w:color w:val="000000" w:themeColor="text1"/>
        </w:rPr>
        <w:t>某一纸箱冻鸡中翼进口冻品的唯一标识编码</w:t>
      </w:r>
      <w:r w:rsidR="003A1FAA" w:rsidRPr="00BA7B1D">
        <w:rPr>
          <w:rFonts w:hint="eastAsia"/>
          <w:color w:val="000000" w:themeColor="text1"/>
        </w:rPr>
        <w:t>见图A</w:t>
      </w:r>
      <w:r w:rsidR="003A1FAA" w:rsidRPr="00BA7B1D">
        <w:rPr>
          <w:color w:val="000000" w:themeColor="text1"/>
        </w:rPr>
        <w:t>.</w:t>
      </w:r>
      <w:r w:rsidR="003A1FAA" w:rsidRPr="00BA7B1D">
        <w:rPr>
          <w:rFonts w:hint="eastAsia"/>
          <w:color w:val="000000" w:themeColor="text1"/>
        </w:rPr>
        <w:t>2。</w:t>
      </w:r>
      <w:r w:rsidRPr="00BA7B1D">
        <w:rPr>
          <w:rFonts w:ascii="黑体" w:eastAsia="黑体"/>
          <w:color w:val="000000" w:themeColor="text1"/>
        </w:rPr>
        <w:t xml:space="preserve"> </w:t>
      </w:r>
    </w:p>
    <w:p w:rsidR="006B5749" w:rsidRPr="00BA7B1D" w:rsidRDefault="00DF4600" w:rsidP="006B5749">
      <w:pPr>
        <w:pStyle w:val="afffb"/>
        <w:ind w:firstLine="420"/>
        <w:jc w:val="center"/>
        <w:rPr>
          <w:rFonts w:ascii="黑体" w:eastAsia="黑体"/>
          <w:color w:val="000000" w:themeColor="text1"/>
        </w:rPr>
      </w:pPr>
      <w:r>
        <w:rPr>
          <w:rFonts w:ascii="黑体" w:eastAsia="黑体"/>
          <w:color w:val="000000" w:themeColor="text1"/>
        </w:rPr>
        <w:pict>
          <v:shape id="_x0000_i1026" type="#_x0000_t75" style="width:255.9pt;height:54pt">
            <v:imagedata r:id="rId21" o:title="绘图1-1"/>
          </v:shape>
        </w:pict>
      </w:r>
    </w:p>
    <w:p w:rsidR="003A1FAA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</w:t>
      </w:r>
      <w:r w:rsidRPr="00BA7B1D">
        <w:rPr>
          <w:color w:val="000000" w:themeColor="text1"/>
        </w:rPr>
        <w:t>单品</w:t>
      </w:r>
      <w:r w:rsidRPr="00BA7B1D">
        <w:rPr>
          <w:rFonts w:hint="eastAsia"/>
          <w:color w:val="000000" w:themeColor="text1"/>
        </w:rPr>
        <w:t>追溯码编码示例</w:t>
      </w:r>
    </w:p>
    <w:p w:rsidR="006B5749" w:rsidRPr="00BA7B1D" w:rsidRDefault="003A1FAA" w:rsidP="006B5749">
      <w:pPr>
        <w:pStyle w:val="aff"/>
        <w:tabs>
          <w:tab w:val="left" w:pos="360"/>
        </w:tabs>
        <w:spacing w:before="156" w:after="156"/>
        <w:rPr>
          <w:color w:val="000000" w:themeColor="text1"/>
        </w:rPr>
      </w:pPr>
      <w:bookmarkStart w:id="114" w:name="_Toc59543522"/>
      <w:bookmarkStart w:id="115" w:name="_Toc60994631"/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color w:val="000000" w:themeColor="text1"/>
        </w:rPr>
        <w:t>追溯码载体示例</w:t>
      </w:r>
      <w:bookmarkEnd w:id="114"/>
      <w:bookmarkEnd w:id="115"/>
    </w:p>
    <w:p w:rsidR="006B5749" w:rsidRPr="00BA7B1D" w:rsidRDefault="003A1FAA" w:rsidP="003A1FAA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color w:val="000000" w:themeColor="text1"/>
        </w:rPr>
        <w:t>批次追溯码一维码</w:t>
      </w:r>
      <w:r w:rsidR="006B5749" w:rsidRPr="00BA7B1D">
        <w:rPr>
          <w:rFonts w:hint="eastAsia"/>
          <w:color w:val="000000" w:themeColor="text1"/>
        </w:rPr>
        <w:t>载体示例见图</w:t>
      </w:r>
      <w:r w:rsidR="006B5749" w:rsidRPr="00BA7B1D">
        <w:rPr>
          <w:color w:val="000000" w:themeColor="text1"/>
        </w:rPr>
        <w:t>A</w:t>
      </w:r>
      <w:r w:rsidRPr="00BA7B1D">
        <w:rPr>
          <w:rFonts w:hint="eastAsia"/>
          <w:color w:val="000000" w:themeColor="text1"/>
        </w:rPr>
        <w:t>.</w:t>
      </w:r>
      <w:r w:rsidRPr="00BA7B1D">
        <w:rPr>
          <w:color w:val="000000" w:themeColor="text1"/>
        </w:rPr>
        <w:t>3</w:t>
      </w:r>
      <w:r w:rsidR="006B5749" w:rsidRPr="00BA7B1D">
        <w:rPr>
          <w:rFonts w:hint="eastAsia"/>
          <w:color w:val="000000" w:themeColor="text1"/>
        </w:rPr>
        <w:t>，</w:t>
      </w:r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rFonts w:hint="eastAsia"/>
          <w:color w:val="000000" w:themeColor="text1"/>
        </w:rPr>
        <w:t>单品追溯码一维码载体示例见图</w:t>
      </w:r>
      <w:r w:rsidR="006B5749" w:rsidRPr="00BA7B1D">
        <w:rPr>
          <w:color w:val="000000" w:themeColor="text1"/>
        </w:rPr>
        <w:t>A</w:t>
      </w:r>
      <w:r w:rsidRPr="00BA7B1D">
        <w:rPr>
          <w:rFonts w:hint="eastAsia"/>
          <w:color w:val="000000" w:themeColor="text1"/>
        </w:rPr>
        <w:t>.</w:t>
      </w:r>
      <w:r w:rsidRPr="00BA7B1D">
        <w:rPr>
          <w:color w:val="000000" w:themeColor="text1"/>
        </w:rPr>
        <w:t>4</w:t>
      </w:r>
      <w:r w:rsidRPr="00BA7B1D">
        <w:rPr>
          <w:rFonts w:hint="eastAsia"/>
          <w:color w:val="000000" w:themeColor="text1"/>
        </w:rPr>
        <w:t>，基于全球贸易项目代码的批次追溯码二维码载体示例见图A</w:t>
      </w:r>
      <w:r w:rsidRPr="00BA7B1D">
        <w:rPr>
          <w:color w:val="000000" w:themeColor="text1"/>
        </w:rPr>
        <w:t>.5</w:t>
      </w:r>
      <w:r w:rsidRPr="00BA7B1D">
        <w:rPr>
          <w:rFonts w:hint="eastAsia"/>
          <w:color w:val="000000" w:themeColor="text1"/>
        </w:rPr>
        <w:t>。</w:t>
      </w:r>
    </w:p>
    <w:p w:rsidR="006B5749" w:rsidRPr="00BA7B1D" w:rsidRDefault="00DF4600" w:rsidP="006B5749">
      <w:pPr>
        <w:pStyle w:val="afffb"/>
        <w:spacing w:beforeLines="50" w:before="156"/>
        <w:ind w:firstLine="420"/>
        <w:jc w:val="center"/>
        <w:rPr>
          <w:rFonts w:ascii="黑体" w:eastAsia="黑体"/>
          <w:color w:val="000000" w:themeColor="text1"/>
        </w:rPr>
      </w:pPr>
      <w:r>
        <w:rPr>
          <w:rFonts w:ascii="黑体" w:eastAsia="黑体"/>
          <w:color w:val="000000" w:themeColor="text1"/>
        </w:rPr>
        <w:pict>
          <v:shape id="_x0000_i1027" type="#_x0000_t75" style="width:257.85pt;height:77.95pt">
            <v:imagedata r:id="rId22" o:title="13-5"/>
          </v:shape>
        </w:pict>
      </w:r>
    </w:p>
    <w:p w:rsidR="006B5749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color w:val="000000" w:themeColor="text1"/>
        </w:rPr>
        <w:t>批次追溯码一维码</w:t>
      </w:r>
      <w:r w:rsidR="006B5749" w:rsidRPr="00BA7B1D">
        <w:rPr>
          <w:rFonts w:hint="eastAsia"/>
          <w:color w:val="000000" w:themeColor="text1"/>
        </w:rPr>
        <w:t>载体示例</w:t>
      </w:r>
    </w:p>
    <w:p w:rsidR="006B5749" w:rsidRPr="00BA7B1D" w:rsidRDefault="00DF4600" w:rsidP="006B5749">
      <w:pPr>
        <w:pStyle w:val="afffb"/>
        <w:ind w:firstLine="420"/>
        <w:jc w:val="center"/>
        <w:rPr>
          <w:rFonts w:ascii="黑体" w:eastAsia="黑体"/>
          <w:color w:val="000000" w:themeColor="text1"/>
        </w:rPr>
      </w:pPr>
      <w:r>
        <w:rPr>
          <w:rFonts w:ascii="黑体" w:eastAsia="黑体"/>
          <w:color w:val="000000" w:themeColor="text1"/>
        </w:rPr>
        <w:pict>
          <v:shape id="_x0000_i1028" type="#_x0000_t75" style="width:276.25pt;height:75pt">
            <v:imagedata r:id="rId23" o:title="13-6"/>
          </v:shape>
        </w:pict>
      </w:r>
    </w:p>
    <w:p w:rsidR="006B5749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</w:t>
      </w:r>
      <w:r w:rsidR="006B5749" w:rsidRPr="00BA7B1D">
        <w:rPr>
          <w:color w:val="000000" w:themeColor="text1"/>
        </w:rPr>
        <w:t>单品追溯码一维码</w:t>
      </w:r>
      <w:r w:rsidR="006B5749" w:rsidRPr="00BA7B1D">
        <w:rPr>
          <w:rFonts w:hint="eastAsia"/>
          <w:color w:val="000000" w:themeColor="text1"/>
        </w:rPr>
        <w:t>载体示例</w:t>
      </w:r>
    </w:p>
    <w:p w:rsidR="003A1FAA" w:rsidRPr="00BA7B1D" w:rsidRDefault="003A1FAA" w:rsidP="003A1FAA">
      <w:pPr>
        <w:jc w:val="center"/>
        <w:rPr>
          <w:color w:val="000000" w:themeColor="text1"/>
        </w:rPr>
      </w:pPr>
      <w:r w:rsidRPr="00BA7B1D">
        <w:rPr>
          <w:rFonts w:ascii="黑体" w:eastAsia="黑体"/>
          <w:noProof/>
          <w:color w:val="000000" w:themeColor="text1"/>
        </w:rPr>
        <w:lastRenderedPageBreak/>
        <w:drawing>
          <wp:inline distT="0" distB="0" distL="0" distR="0" wp14:anchorId="2FB30E4C" wp14:editId="0338516E">
            <wp:extent cx="1280160" cy="1645920"/>
            <wp:effectExtent l="0" t="0" r="0" b="0"/>
            <wp:docPr id="13" name="图片 13" descr="二维码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二维码1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AA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基于全球贸易项目代码的</w:t>
      </w:r>
      <w:r w:rsidRPr="00BA7B1D">
        <w:rPr>
          <w:rFonts w:hAnsi="黑体" w:hint="eastAsia"/>
          <w:color w:val="000000" w:themeColor="text1"/>
        </w:rPr>
        <w:t>批次追溯</w:t>
      </w:r>
      <w:proofErr w:type="gramStart"/>
      <w:r w:rsidRPr="00BA7B1D">
        <w:rPr>
          <w:rFonts w:hAnsi="黑体" w:hint="eastAsia"/>
          <w:color w:val="000000" w:themeColor="text1"/>
        </w:rPr>
        <w:t>码二维码</w:t>
      </w:r>
      <w:proofErr w:type="gramEnd"/>
      <w:r w:rsidRPr="00BA7B1D">
        <w:rPr>
          <w:rFonts w:hAnsi="黑体" w:hint="eastAsia"/>
          <w:color w:val="000000" w:themeColor="text1"/>
        </w:rPr>
        <w:t>载体示例</w:t>
      </w:r>
    </w:p>
    <w:p w:rsidR="006B5749" w:rsidRPr="00BA7B1D" w:rsidRDefault="006B5749" w:rsidP="006B5749">
      <w:pPr>
        <w:pStyle w:val="afe"/>
        <w:tabs>
          <w:tab w:val="left" w:pos="360"/>
        </w:tabs>
        <w:spacing w:beforeLines="100" w:before="312" w:afterLines="100" w:after="312"/>
        <w:rPr>
          <w:color w:val="000000" w:themeColor="text1"/>
        </w:rPr>
      </w:pPr>
      <w:bookmarkStart w:id="116" w:name="_Toc59543523"/>
      <w:bookmarkStart w:id="117" w:name="_Toc60994632"/>
      <w:r w:rsidRPr="00BA7B1D">
        <w:rPr>
          <w:rFonts w:hint="eastAsia"/>
          <w:color w:val="000000" w:themeColor="text1"/>
        </w:rPr>
        <w:t>基于统一社会信用代码的追溯码示例</w:t>
      </w:r>
      <w:bookmarkEnd w:id="116"/>
      <w:bookmarkEnd w:id="117"/>
    </w:p>
    <w:p w:rsidR="006B5749" w:rsidRPr="00BA7B1D" w:rsidRDefault="003A1FAA" w:rsidP="006B5749">
      <w:pPr>
        <w:pStyle w:val="aff"/>
        <w:tabs>
          <w:tab w:val="left" w:pos="360"/>
        </w:tabs>
        <w:spacing w:before="156" w:after="156"/>
        <w:rPr>
          <w:color w:val="000000" w:themeColor="text1"/>
        </w:rPr>
      </w:pPr>
      <w:bookmarkStart w:id="118" w:name="_Toc59543524"/>
      <w:bookmarkStart w:id="119" w:name="_Toc60994633"/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rFonts w:hint="eastAsia"/>
          <w:color w:val="000000" w:themeColor="text1"/>
        </w:rPr>
        <w:t>批次追溯</w:t>
      </w:r>
      <w:r w:rsidR="006B5749" w:rsidRPr="00BA7B1D">
        <w:rPr>
          <w:color w:val="000000" w:themeColor="text1"/>
        </w:rPr>
        <w:t>码</w:t>
      </w:r>
      <w:bookmarkEnd w:id="118"/>
      <w:bookmarkEnd w:id="119"/>
    </w:p>
    <w:p w:rsidR="006B5749" w:rsidRPr="00BA7B1D" w:rsidRDefault="006B5749" w:rsidP="006B5749">
      <w:pPr>
        <w:pStyle w:val="afffb"/>
        <w:ind w:firstLine="420"/>
        <w:rPr>
          <w:rFonts w:ascii="黑体" w:eastAsia="黑体"/>
          <w:color w:val="000000" w:themeColor="text1"/>
        </w:rPr>
      </w:pPr>
      <w:r w:rsidRPr="00BA7B1D">
        <w:rPr>
          <w:rFonts w:hint="eastAsia"/>
          <w:color w:val="000000" w:themeColor="text1"/>
        </w:rPr>
        <w:t>某一批次冷冻老母鸡进口冻品的唯一标识编码</w:t>
      </w:r>
      <w:r w:rsidR="003A1FAA" w:rsidRPr="00BA7B1D">
        <w:rPr>
          <w:rFonts w:hint="eastAsia"/>
          <w:color w:val="000000" w:themeColor="text1"/>
        </w:rPr>
        <w:t>见图A</w:t>
      </w:r>
      <w:r w:rsidR="003A1FAA" w:rsidRPr="00BA7B1D">
        <w:rPr>
          <w:color w:val="000000" w:themeColor="text1"/>
        </w:rPr>
        <w:t>.6</w:t>
      </w:r>
      <w:r w:rsidR="003A1FAA"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pStyle w:val="afffb"/>
        <w:ind w:firstLine="420"/>
        <w:rPr>
          <w:rFonts w:ascii="黑体" w:eastAsia="黑体"/>
          <w:color w:val="000000" w:themeColor="text1"/>
        </w:rPr>
      </w:pPr>
    </w:p>
    <w:p w:rsidR="006B5749" w:rsidRPr="00BA7B1D" w:rsidRDefault="006B5749" w:rsidP="006B5749">
      <w:pPr>
        <w:pStyle w:val="afffb"/>
        <w:ind w:firstLine="360"/>
        <w:jc w:val="center"/>
        <w:rPr>
          <w:rFonts w:ascii="黑体" w:eastAsia="黑体"/>
          <w:color w:val="000000" w:themeColor="text1"/>
        </w:rPr>
      </w:pPr>
      <w:r w:rsidRPr="00BA7B1D">
        <w:rPr>
          <w:rFonts w:hAnsi="宋体" w:hint="eastAsia"/>
          <w:color w:val="000000" w:themeColor="text1"/>
          <w:sz w:val="18"/>
          <w:szCs w:val="18"/>
        </w:rPr>
        <w:drawing>
          <wp:inline distT="0" distB="0" distL="0" distR="0" wp14:anchorId="229897F1" wp14:editId="5309CE1F">
            <wp:extent cx="2962275" cy="647700"/>
            <wp:effectExtent l="0" t="0" r="9525" b="0"/>
            <wp:docPr id="19" name="图片 19" descr="绘图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绘图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AA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基于统一社会信用代码的批次追溯码编码示例</w:t>
      </w:r>
    </w:p>
    <w:p w:rsidR="006B5749" w:rsidRPr="00BA7B1D" w:rsidRDefault="003A1FAA" w:rsidP="006B5749">
      <w:pPr>
        <w:pStyle w:val="aff"/>
        <w:tabs>
          <w:tab w:val="left" w:pos="360"/>
        </w:tabs>
        <w:spacing w:before="156" w:after="156"/>
        <w:rPr>
          <w:color w:val="000000" w:themeColor="text1"/>
        </w:rPr>
      </w:pPr>
      <w:bookmarkStart w:id="120" w:name="_Toc59543525"/>
      <w:bookmarkStart w:id="121" w:name="_Toc60994634"/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rFonts w:hint="eastAsia"/>
          <w:color w:val="000000" w:themeColor="text1"/>
        </w:rPr>
        <w:t>单品追溯</w:t>
      </w:r>
      <w:r w:rsidR="006B5749" w:rsidRPr="00BA7B1D">
        <w:rPr>
          <w:color w:val="000000" w:themeColor="text1"/>
        </w:rPr>
        <w:t>码</w:t>
      </w:r>
      <w:bookmarkEnd w:id="120"/>
      <w:bookmarkEnd w:id="121"/>
    </w:p>
    <w:p w:rsidR="006B5749" w:rsidRPr="00BA7B1D" w:rsidRDefault="006B5749" w:rsidP="006B5749">
      <w:pPr>
        <w:pStyle w:val="afffb"/>
        <w:ind w:firstLine="420"/>
        <w:rPr>
          <w:rFonts w:ascii="黑体" w:eastAsia="黑体"/>
          <w:color w:val="000000" w:themeColor="text1"/>
        </w:rPr>
      </w:pPr>
      <w:r w:rsidRPr="00BA7B1D">
        <w:rPr>
          <w:rFonts w:hint="eastAsia"/>
          <w:color w:val="000000" w:themeColor="text1"/>
        </w:rPr>
        <w:t>某一纸箱冷冻老母鸡进口冻品的唯一标识编码</w:t>
      </w:r>
      <w:r w:rsidR="003A1FAA" w:rsidRPr="00BA7B1D">
        <w:rPr>
          <w:rFonts w:hint="eastAsia"/>
          <w:color w:val="000000" w:themeColor="text1"/>
        </w:rPr>
        <w:t>见图A</w:t>
      </w:r>
      <w:r w:rsidR="003A1FAA" w:rsidRPr="00BA7B1D">
        <w:rPr>
          <w:color w:val="000000" w:themeColor="text1"/>
        </w:rPr>
        <w:t>.7.</w:t>
      </w:r>
      <w:r w:rsidR="003A1FAA"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pStyle w:val="afffb"/>
        <w:ind w:firstLine="420"/>
        <w:jc w:val="center"/>
        <w:rPr>
          <w:rFonts w:ascii="黑体" w:eastAsia="黑体"/>
          <w:color w:val="000000" w:themeColor="text1"/>
        </w:rPr>
      </w:pPr>
      <w:r w:rsidRPr="00BA7B1D">
        <w:rPr>
          <w:rFonts w:ascii="黑体" w:eastAsia="黑体"/>
          <w:color w:val="000000" w:themeColor="text1"/>
        </w:rPr>
        <w:drawing>
          <wp:inline distT="0" distB="0" distL="0" distR="0" wp14:anchorId="3A355660" wp14:editId="2B3F75EC">
            <wp:extent cx="2924175" cy="638175"/>
            <wp:effectExtent l="0" t="0" r="9525" b="9525"/>
            <wp:docPr id="18" name="图片 18" descr="绘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绘图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AA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基于统一社会信用代码的单品追溯码编码示例</w:t>
      </w:r>
    </w:p>
    <w:p w:rsidR="006B5749" w:rsidRPr="00BA7B1D" w:rsidRDefault="003A1FAA" w:rsidP="006B5749">
      <w:pPr>
        <w:pStyle w:val="aff"/>
        <w:tabs>
          <w:tab w:val="left" w:pos="360"/>
        </w:tabs>
        <w:spacing w:before="156" w:after="156"/>
        <w:rPr>
          <w:color w:val="000000" w:themeColor="text1"/>
        </w:rPr>
      </w:pPr>
      <w:bookmarkStart w:id="122" w:name="_Toc59543526"/>
      <w:bookmarkStart w:id="123" w:name="_Toc60994635"/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color w:val="000000" w:themeColor="text1"/>
        </w:rPr>
        <w:t>追溯码载体示例</w:t>
      </w:r>
      <w:bookmarkEnd w:id="122"/>
      <w:bookmarkEnd w:id="123"/>
    </w:p>
    <w:p w:rsidR="006B5749" w:rsidRPr="00BA7B1D" w:rsidRDefault="003A1FAA" w:rsidP="003A1FAA">
      <w:pPr>
        <w:pStyle w:val="afffb"/>
        <w:spacing w:afterLines="50" w:after="156"/>
        <w:ind w:firstLine="420"/>
        <w:rPr>
          <w:rFonts w:ascii="黑体" w:eastAsia="黑体"/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rFonts w:hint="eastAsia"/>
          <w:color w:val="000000" w:themeColor="text1"/>
        </w:rPr>
        <w:t>批次追溯码一维码载体示例见图</w:t>
      </w:r>
      <w:r w:rsidR="006B5749" w:rsidRPr="00BA7B1D">
        <w:rPr>
          <w:color w:val="000000" w:themeColor="text1"/>
        </w:rPr>
        <w:t>A</w:t>
      </w:r>
      <w:r w:rsidR="006B5749" w:rsidRPr="00BA7B1D">
        <w:rPr>
          <w:rFonts w:hint="eastAsia"/>
          <w:color w:val="000000" w:themeColor="text1"/>
        </w:rPr>
        <w:t>.</w:t>
      </w:r>
      <w:r w:rsidRPr="00BA7B1D">
        <w:rPr>
          <w:color w:val="000000" w:themeColor="text1"/>
        </w:rPr>
        <w:t>8</w:t>
      </w:r>
      <w:r w:rsidR="006B5749" w:rsidRPr="00BA7B1D">
        <w:rPr>
          <w:rFonts w:hint="eastAsia"/>
          <w:color w:val="000000" w:themeColor="text1"/>
        </w:rPr>
        <w:t>，</w:t>
      </w:r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rFonts w:hint="eastAsia"/>
          <w:color w:val="000000" w:themeColor="text1"/>
        </w:rPr>
        <w:t>单品追溯码一维码载体示例见图</w:t>
      </w:r>
      <w:r w:rsidR="006B5749" w:rsidRPr="00BA7B1D">
        <w:rPr>
          <w:color w:val="000000" w:themeColor="text1"/>
        </w:rPr>
        <w:t>A</w:t>
      </w:r>
      <w:r w:rsidR="006B5749" w:rsidRPr="00BA7B1D">
        <w:rPr>
          <w:rFonts w:hint="eastAsia"/>
          <w:color w:val="000000" w:themeColor="text1"/>
        </w:rPr>
        <w:t>.</w:t>
      </w:r>
      <w:r w:rsidRPr="00BA7B1D">
        <w:rPr>
          <w:color w:val="000000" w:themeColor="text1"/>
        </w:rPr>
        <w:t>9</w:t>
      </w:r>
      <w:r w:rsidRPr="00BA7B1D">
        <w:rPr>
          <w:rFonts w:hint="eastAsia"/>
          <w:color w:val="000000" w:themeColor="text1"/>
        </w:rPr>
        <w:t>，基于统一社会信用代码的批次追溯码二维码载体示例见图</w:t>
      </w:r>
      <w:r w:rsidRPr="00BA7B1D">
        <w:rPr>
          <w:color w:val="000000" w:themeColor="text1"/>
        </w:rPr>
        <w:t>A</w:t>
      </w:r>
      <w:r w:rsidRPr="00BA7B1D">
        <w:rPr>
          <w:rFonts w:hint="eastAsia"/>
          <w:color w:val="000000" w:themeColor="text1"/>
        </w:rPr>
        <w:t>.</w:t>
      </w:r>
      <w:r w:rsidRPr="00BA7B1D">
        <w:rPr>
          <w:color w:val="000000" w:themeColor="text1"/>
        </w:rPr>
        <w:t>10</w:t>
      </w:r>
      <w:r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pStyle w:val="afffb"/>
        <w:ind w:firstLine="420"/>
        <w:jc w:val="center"/>
        <w:rPr>
          <w:rFonts w:ascii="黑体" w:eastAsia="黑体"/>
          <w:color w:val="000000" w:themeColor="text1"/>
        </w:rPr>
      </w:pPr>
      <w:r w:rsidRPr="00BA7B1D">
        <w:rPr>
          <w:rFonts w:ascii="黑体" w:eastAsia="黑体"/>
          <w:color w:val="000000" w:themeColor="text1"/>
        </w:rPr>
        <w:drawing>
          <wp:inline distT="0" distB="0" distL="0" distR="0" wp14:anchorId="3C9B986E" wp14:editId="3833888E">
            <wp:extent cx="3286125" cy="904875"/>
            <wp:effectExtent l="0" t="0" r="9525" b="9525"/>
            <wp:docPr id="17" name="图片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49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color w:val="000000" w:themeColor="text1"/>
        </w:rPr>
        <w:t>批次追溯码一维码</w:t>
      </w:r>
      <w:r w:rsidR="006B5749" w:rsidRPr="00BA7B1D">
        <w:rPr>
          <w:rFonts w:hint="eastAsia"/>
          <w:color w:val="000000" w:themeColor="text1"/>
        </w:rPr>
        <w:t>载体示例</w:t>
      </w:r>
    </w:p>
    <w:p w:rsidR="006B5749" w:rsidRPr="00BA7B1D" w:rsidRDefault="006B5749" w:rsidP="006B5749">
      <w:pPr>
        <w:pStyle w:val="afffb"/>
        <w:ind w:firstLine="420"/>
        <w:jc w:val="center"/>
        <w:rPr>
          <w:rFonts w:ascii="黑体" w:eastAsia="黑体"/>
          <w:color w:val="000000" w:themeColor="text1"/>
        </w:rPr>
      </w:pPr>
      <w:r w:rsidRPr="00BA7B1D">
        <w:rPr>
          <w:rFonts w:ascii="黑体" w:eastAsia="黑体"/>
          <w:color w:val="000000" w:themeColor="text1"/>
        </w:rPr>
        <w:lastRenderedPageBreak/>
        <w:drawing>
          <wp:inline distT="0" distB="0" distL="0" distR="0" wp14:anchorId="2C0A8C33" wp14:editId="2BB1477C">
            <wp:extent cx="3324225" cy="885825"/>
            <wp:effectExtent l="0" t="0" r="9525" b="9525"/>
            <wp:docPr id="16" name="图片 1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49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基于统一社会信用代码的</w:t>
      </w:r>
      <w:r w:rsidR="006B5749" w:rsidRPr="00BA7B1D">
        <w:rPr>
          <w:color w:val="000000" w:themeColor="text1"/>
        </w:rPr>
        <w:t>单品追溯码一维码</w:t>
      </w:r>
      <w:r w:rsidR="006B5749" w:rsidRPr="00BA7B1D">
        <w:rPr>
          <w:rFonts w:hint="eastAsia"/>
          <w:color w:val="000000" w:themeColor="text1"/>
        </w:rPr>
        <w:t>载体示例</w:t>
      </w:r>
    </w:p>
    <w:p w:rsidR="00DE18F2" w:rsidRPr="00BA7B1D" w:rsidRDefault="003A1FAA" w:rsidP="003A1FAA">
      <w:pPr>
        <w:jc w:val="center"/>
        <w:rPr>
          <w:color w:val="000000" w:themeColor="text1"/>
        </w:rPr>
      </w:pPr>
      <w:r w:rsidRPr="00BA7B1D">
        <w:rPr>
          <w:noProof/>
          <w:color w:val="000000" w:themeColor="text1"/>
        </w:rPr>
        <w:drawing>
          <wp:inline distT="0" distB="0" distL="0" distR="0" wp14:anchorId="4B103A69" wp14:editId="489DAA3B">
            <wp:extent cx="1352550" cy="1809750"/>
            <wp:effectExtent l="0" t="0" r="0" b="0"/>
            <wp:docPr id="20" name="图片 20" descr="二维码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二维码2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AA" w:rsidRPr="00BA7B1D" w:rsidRDefault="003A1FAA" w:rsidP="003A1FAA">
      <w:pPr>
        <w:pStyle w:val="af"/>
        <w:spacing w:before="156" w:after="156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基于统一社会信用代码的</w:t>
      </w:r>
      <w:r w:rsidRPr="00BA7B1D">
        <w:rPr>
          <w:rFonts w:hAnsi="黑体" w:hint="eastAsia"/>
          <w:color w:val="000000" w:themeColor="text1"/>
        </w:rPr>
        <w:t>批次</w:t>
      </w:r>
      <w:r w:rsidRPr="00BA7B1D">
        <w:rPr>
          <w:rFonts w:hAnsi="黑体"/>
          <w:color w:val="000000" w:themeColor="text1"/>
        </w:rPr>
        <w:t>追溯</w:t>
      </w:r>
      <w:proofErr w:type="gramStart"/>
      <w:r w:rsidRPr="00BA7B1D">
        <w:rPr>
          <w:rFonts w:hAnsi="黑体"/>
          <w:color w:val="000000" w:themeColor="text1"/>
        </w:rPr>
        <w:t>码</w:t>
      </w:r>
      <w:r w:rsidRPr="00BA7B1D">
        <w:rPr>
          <w:rFonts w:hAnsi="黑体" w:hint="eastAsia"/>
          <w:color w:val="000000" w:themeColor="text1"/>
        </w:rPr>
        <w:t>二</w:t>
      </w:r>
      <w:r w:rsidRPr="00BA7B1D">
        <w:rPr>
          <w:rFonts w:hAnsi="黑体"/>
          <w:color w:val="000000" w:themeColor="text1"/>
        </w:rPr>
        <w:t>维码</w:t>
      </w:r>
      <w:proofErr w:type="gramEnd"/>
      <w:r w:rsidRPr="00BA7B1D">
        <w:rPr>
          <w:rFonts w:hAnsi="黑体" w:hint="eastAsia"/>
          <w:color w:val="000000" w:themeColor="text1"/>
        </w:rPr>
        <w:t>载体示例</w:t>
      </w:r>
    </w:p>
    <w:p w:rsidR="006B5749" w:rsidRPr="00BA7B1D" w:rsidRDefault="006B5749" w:rsidP="00DE18F2">
      <w:pPr>
        <w:rPr>
          <w:color w:val="000000" w:themeColor="text1"/>
        </w:rPr>
        <w:sectPr w:rsidR="006B5749" w:rsidRPr="00BA7B1D" w:rsidSect="00DE18F2">
          <w:pgSz w:w="11907" w:h="16839" w:code="9"/>
          <w:pgMar w:top="1417" w:right="1134" w:bottom="1134" w:left="1417" w:header="1417" w:footer="1134" w:gutter="0"/>
          <w:cols w:space="425"/>
          <w:docGrid w:type="lines" w:linePitch="312"/>
        </w:sectPr>
      </w:pPr>
    </w:p>
    <w:p w:rsidR="00DE18F2" w:rsidRPr="00BA7B1D" w:rsidRDefault="00DE18F2" w:rsidP="006B5749">
      <w:pPr>
        <w:pStyle w:val="afa"/>
        <w:rPr>
          <w:color w:val="000000" w:themeColor="text1"/>
        </w:rPr>
      </w:pPr>
    </w:p>
    <w:p w:rsidR="006B5749" w:rsidRPr="00BA7B1D" w:rsidRDefault="006B5749" w:rsidP="006B5749">
      <w:pPr>
        <w:pStyle w:val="ae"/>
        <w:rPr>
          <w:color w:val="000000" w:themeColor="text1"/>
        </w:rPr>
      </w:pPr>
    </w:p>
    <w:p w:rsidR="006B5749" w:rsidRPr="00BA7B1D" w:rsidRDefault="006B5749" w:rsidP="006B5749">
      <w:pPr>
        <w:pStyle w:val="afd"/>
        <w:rPr>
          <w:color w:val="000000" w:themeColor="text1"/>
        </w:rPr>
      </w:pPr>
      <w:r w:rsidRPr="00BA7B1D">
        <w:rPr>
          <w:color w:val="000000" w:themeColor="text1"/>
        </w:rPr>
        <w:br/>
      </w:r>
      <w:bookmarkStart w:id="124" w:name="_Toc63673372"/>
      <w:r w:rsidRPr="00BA7B1D">
        <w:rPr>
          <w:rFonts w:hint="eastAsia"/>
          <w:color w:val="000000" w:themeColor="text1"/>
        </w:rPr>
        <w:t>（规范性）</w:t>
      </w:r>
      <w:r w:rsidRPr="00BA7B1D">
        <w:rPr>
          <w:color w:val="000000" w:themeColor="text1"/>
        </w:rPr>
        <w:br/>
      </w:r>
      <w:r w:rsidRPr="00BA7B1D">
        <w:rPr>
          <w:rFonts w:hint="eastAsia"/>
          <w:color w:val="000000" w:themeColor="text1"/>
        </w:rPr>
        <w:t>基于统一社会信用代码的追溯码校验码计算</w:t>
      </w:r>
      <w:bookmarkEnd w:id="124"/>
    </w:p>
    <w:p w:rsidR="006B5749" w:rsidRPr="00BA7B1D" w:rsidRDefault="006B5749" w:rsidP="006B5749">
      <w:pPr>
        <w:pStyle w:val="afe"/>
        <w:tabs>
          <w:tab w:val="left" w:pos="360"/>
        </w:tabs>
        <w:spacing w:beforeLines="100" w:before="312" w:afterLines="100" w:after="312"/>
        <w:rPr>
          <w:color w:val="000000" w:themeColor="text1"/>
        </w:rPr>
      </w:pPr>
      <w:bookmarkStart w:id="125" w:name="_Toc59522499"/>
      <w:bookmarkStart w:id="126" w:name="_Toc59527806"/>
      <w:bookmarkStart w:id="127" w:name="_Toc59543515"/>
      <w:bookmarkStart w:id="128" w:name="_Toc60994624"/>
      <w:r w:rsidRPr="00BA7B1D">
        <w:rPr>
          <w:color w:val="000000" w:themeColor="text1"/>
        </w:rPr>
        <w:t>总则</w:t>
      </w:r>
      <w:bookmarkEnd w:id="125"/>
      <w:bookmarkEnd w:id="126"/>
      <w:bookmarkEnd w:id="127"/>
      <w:bookmarkEnd w:id="128"/>
    </w:p>
    <w:p w:rsidR="006B5749" w:rsidRPr="00BA7B1D" w:rsidRDefault="006B5749" w:rsidP="006B5749">
      <w:pPr>
        <w:pStyle w:val="afffb"/>
        <w:spacing w:beforeLines="100" w:before="312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校验码使用阿拉伯数字或大写英文字母表示。</w:t>
      </w:r>
    </w:p>
    <w:p w:rsidR="006B5749" w:rsidRPr="00BA7B1D" w:rsidRDefault="006B5749" w:rsidP="006B5749">
      <w:pPr>
        <w:pStyle w:val="afe"/>
        <w:tabs>
          <w:tab w:val="left" w:pos="360"/>
        </w:tabs>
        <w:spacing w:beforeLines="100" w:before="312" w:afterLines="100" w:after="312"/>
        <w:rPr>
          <w:color w:val="000000" w:themeColor="text1"/>
        </w:rPr>
      </w:pPr>
      <w:bookmarkStart w:id="129" w:name="_Toc59522500"/>
      <w:bookmarkStart w:id="130" w:name="_Toc59527807"/>
      <w:bookmarkStart w:id="131" w:name="_Toc59543516"/>
      <w:bookmarkStart w:id="132" w:name="_Toc60994625"/>
      <w:r w:rsidRPr="00BA7B1D">
        <w:rPr>
          <w:rFonts w:hint="eastAsia"/>
          <w:color w:val="000000" w:themeColor="text1"/>
        </w:rPr>
        <w:t>1</w:t>
      </w:r>
      <w:r w:rsidRPr="00BA7B1D">
        <w:rPr>
          <w:color w:val="000000" w:themeColor="text1"/>
        </w:rPr>
        <w:t>4位校验码</w:t>
      </w:r>
      <w:bookmarkEnd w:id="129"/>
      <w:bookmarkEnd w:id="130"/>
      <w:bookmarkEnd w:id="131"/>
      <w:bookmarkEnd w:id="132"/>
    </w:p>
    <w:p w:rsidR="006B5749" w:rsidRPr="00BA7B1D" w:rsidRDefault="006B5749" w:rsidP="0061769E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1</w:t>
      </w:r>
      <w:r w:rsidRPr="00BA7B1D">
        <w:rPr>
          <w:color w:val="000000" w:themeColor="text1"/>
        </w:rPr>
        <w:t>4位校验码按照公式</w:t>
      </w:r>
      <w:r w:rsidR="0061769E" w:rsidRPr="00BA7B1D">
        <w:rPr>
          <w:rFonts w:hint="eastAsia"/>
          <w:color w:val="000000" w:themeColor="text1"/>
        </w:rPr>
        <w:t>B</w:t>
      </w:r>
      <w:r w:rsidRPr="00BA7B1D">
        <w:rPr>
          <w:color w:val="000000" w:themeColor="text1"/>
        </w:rPr>
        <w:t>.1计算</w:t>
      </w:r>
      <w:r w:rsidRPr="00BA7B1D">
        <w:rPr>
          <w:rFonts w:hint="eastAsia"/>
          <w:color w:val="000000" w:themeColor="text1"/>
        </w:rPr>
        <w:t>：</w:t>
      </w:r>
    </w:p>
    <w:p w:rsidR="006B5749" w:rsidRPr="00BA7B1D" w:rsidRDefault="00AE4A00" w:rsidP="006B5749">
      <w:pPr>
        <w:pStyle w:val="MTDisplayEquation"/>
        <w:rPr>
          <w:color w:val="000000" w:themeColor="text1"/>
        </w:rPr>
      </w:pPr>
      <w:r w:rsidRPr="00BA7B1D">
        <w:rPr>
          <w:color w:val="000000" w:themeColor="text1"/>
          <w:position w:val="-28"/>
        </w:rPr>
        <w:object w:dxaOrig="6320" w:dyaOrig="680">
          <v:shape id="_x0000_i1029" type="#_x0000_t75" style="width:315.7pt;height:33.75pt" o:ole="">
            <v:imagedata r:id="rId30" o:title=""/>
          </v:shape>
          <o:OLEObject Type="Embed" ProgID="Equation.DSMT4" ShapeID="_x0000_i1029" DrawAspect="Content" ObjectID="_1674287078" r:id="rId31"/>
        </w:object>
      </w:r>
    </w:p>
    <w:p w:rsidR="006B5749" w:rsidRPr="00BA7B1D" w:rsidRDefault="006B5749" w:rsidP="006B5749">
      <w:pPr>
        <w:pStyle w:val="afffb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式中：</w:t>
      </w:r>
    </w:p>
    <w:p w:rsidR="006B5749" w:rsidRPr="00BA7B1D" w:rsidRDefault="006B5749" w:rsidP="006B5749">
      <w:pPr>
        <w:pStyle w:val="afffb"/>
        <w:spacing w:line="400" w:lineRule="exact"/>
        <w:ind w:firstLine="420"/>
        <w:rPr>
          <w:color w:val="000000" w:themeColor="text1"/>
        </w:rPr>
      </w:pPr>
      <w:r w:rsidRPr="00BA7B1D">
        <w:rPr>
          <w:color w:val="000000" w:themeColor="text1"/>
          <w:position w:val="-4"/>
        </w:rPr>
        <w:object w:dxaOrig="279" w:dyaOrig="260">
          <v:shape id="_x0000_i1030" type="#_x0000_t75" style="width:14.25pt;height:12.75pt" o:ole="">
            <v:imagedata r:id="rId32" o:title=""/>
          </v:shape>
          <o:OLEObject Type="Embed" ProgID="Equation.DSMT4" ShapeID="_x0000_i1030" DrawAspect="Content" ObjectID="_1674287079" r:id="rId33"/>
        </w:object>
      </w:r>
      <w:r w:rsidRPr="00BA7B1D">
        <w:rPr>
          <w:rFonts w:hint="eastAsia"/>
          <w:color w:val="000000" w:themeColor="text1"/>
        </w:rPr>
        <w:t>为校验码；</w:t>
      </w:r>
    </w:p>
    <w:p w:rsidR="006B5749" w:rsidRPr="00BA7B1D" w:rsidRDefault="006B5749" w:rsidP="006B5749">
      <w:pPr>
        <w:pStyle w:val="afffb"/>
        <w:spacing w:line="400" w:lineRule="exact"/>
        <w:ind w:firstLine="420"/>
        <w:rPr>
          <w:color w:val="000000" w:themeColor="text1"/>
        </w:rPr>
      </w:pPr>
      <w:r w:rsidRPr="00BA7B1D">
        <w:rPr>
          <w:color w:val="000000" w:themeColor="text1"/>
          <w:position w:val="-6"/>
        </w:rPr>
        <w:object w:dxaOrig="1320" w:dyaOrig="300">
          <v:shape id="_x0000_i1031" type="#_x0000_t75" style="width:66pt;height:15pt" o:ole="">
            <v:imagedata r:id="rId34" o:title=""/>
          </v:shape>
          <o:OLEObject Type="Embed" ProgID="Equation.DSMT4" ShapeID="_x0000_i1031" DrawAspect="Content" ObjectID="_1674287080" r:id="rId35"/>
        </w:object>
      </w:r>
      <w:r w:rsidRPr="00BA7B1D">
        <w:rPr>
          <w:color w:val="000000" w:themeColor="text1"/>
        </w:rPr>
        <w:t>为整数求余函数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例如</w:t>
      </w:r>
      <w:r w:rsidRPr="00BA7B1D">
        <w:rPr>
          <w:rFonts w:hint="eastAsia"/>
          <w:color w:val="000000" w:themeColor="text1"/>
        </w:rPr>
        <w:t>：</w:t>
      </w:r>
      <w:r w:rsidRPr="00BA7B1D">
        <w:rPr>
          <w:color w:val="000000" w:themeColor="text1"/>
          <w:position w:val="-6"/>
        </w:rPr>
        <w:object w:dxaOrig="1560" w:dyaOrig="300">
          <v:shape id="_x0000_i1032" type="#_x0000_t75" style="width:78pt;height:15pt" o:ole="">
            <v:imagedata r:id="rId36" o:title=""/>
          </v:shape>
          <o:OLEObject Type="Embed" ProgID="Equation.DSMT4" ShapeID="_x0000_i1032" DrawAspect="Content" ObjectID="_1674287081" r:id="rId37"/>
        </w:object>
      </w:r>
      <w:r w:rsidRPr="00BA7B1D">
        <w:rPr>
          <w:color w:val="000000" w:themeColor="text1"/>
        </w:rPr>
        <w:t>的值为</w:t>
      </w:r>
      <w:r w:rsidRPr="00BA7B1D">
        <w:rPr>
          <w:rFonts w:hint="eastAsia"/>
          <w:color w:val="000000" w:themeColor="text1"/>
        </w:rPr>
        <w:t>0；</w:t>
      </w:r>
    </w:p>
    <w:p w:rsidR="006B5749" w:rsidRPr="00BA7B1D" w:rsidRDefault="006B5749" w:rsidP="006B5749">
      <w:pPr>
        <w:pStyle w:val="afffb"/>
        <w:spacing w:line="400" w:lineRule="exact"/>
        <w:ind w:firstLine="420"/>
        <w:rPr>
          <w:color w:val="000000" w:themeColor="text1"/>
        </w:rPr>
      </w:pPr>
      <w:r w:rsidRPr="00BA7B1D">
        <w:rPr>
          <w:color w:val="000000" w:themeColor="text1"/>
          <w:position w:val="-4"/>
        </w:rPr>
        <w:object w:dxaOrig="139" w:dyaOrig="260">
          <v:shape id="_x0000_i1033" type="#_x0000_t75" style="width:6.75pt;height:12.75pt" o:ole="">
            <v:imagedata r:id="rId38" o:title=""/>
          </v:shape>
          <o:OLEObject Type="Embed" ProgID="Equation.DSMT4" ShapeID="_x0000_i1033" DrawAspect="Content" ObjectID="_1674287082" r:id="rId39"/>
        </w:object>
      </w:r>
      <w:r w:rsidRPr="00BA7B1D">
        <w:rPr>
          <w:color w:val="000000" w:themeColor="text1"/>
        </w:rPr>
        <w:t>为代码字符从左到右的位置序号</w:t>
      </w:r>
      <w:r w:rsidRPr="00BA7B1D">
        <w:rPr>
          <w:rFonts w:hint="eastAsia"/>
          <w:color w:val="000000" w:themeColor="text1"/>
        </w:rPr>
        <w:t>；</w:t>
      </w:r>
    </w:p>
    <w:p w:rsidR="006B5749" w:rsidRPr="00BA7B1D" w:rsidRDefault="006B5749" w:rsidP="006B5749">
      <w:pPr>
        <w:pStyle w:val="afffb"/>
        <w:spacing w:line="400" w:lineRule="exact"/>
        <w:ind w:firstLine="420"/>
        <w:rPr>
          <w:color w:val="000000" w:themeColor="text1"/>
        </w:rPr>
      </w:pPr>
      <w:r w:rsidRPr="00BA7B1D">
        <w:rPr>
          <w:color w:val="000000" w:themeColor="text1"/>
          <w:position w:val="-12"/>
        </w:rPr>
        <w:object w:dxaOrig="279" w:dyaOrig="360">
          <v:shape id="_x0000_i1034" type="#_x0000_t75" style="width:14.25pt;height:18pt" o:ole="">
            <v:imagedata r:id="rId40" o:title=""/>
          </v:shape>
          <o:OLEObject Type="Embed" ProgID="Equation.DSMT4" ShapeID="_x0000_i1034" DrawAspect="Content" ObjectID="_1674287083" r:id="rId41"/>
        </w:object>
      </w:r>
      <w:r w:rsidRPr="00BA7B1D">
        <w:rPr>
          <w:color w:val="000000" w:themeColor="text1"/>
        </w:rPr>
        <w:t>为第</w:t>
      </w:r>
      <w:r w:rsidRPr="00BA7B1D">
        <w:rPr>
          <w:color w:val="000000" w:themeColor="text1"/>
          <w:position w:val="-4"/>
        </w:rPr>
        <w:object w:dxaOrig="139" w:dyaOrig="260">
          <v:shape id="_x0000_i1035" type="#_x0000_t75" style="width:6.75pt;height:12.75pt" o:ole="">
            <v:imagedata r:id="rId38" o:title=""/>
          </v:shape>
          <o:OLEObject Type="Embed" ProgID="Equation.DSMT4" ShapeID="_x0000_i1035" DrawAspect="Content" ObjectID="_1674287084" r:id="rId42"/>
        </w:object>
      </w:r>
      <w:r w:rsidRPr="00BA7B1D">
        <w:rPr>
          <w:color w:val="000000" w:themeColor="text1"/>
        </w:rPr>
        <w:t>位置上的代码字符的值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字符对应的值见表B.1</w:t>
      </w:r>
      <w:r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pStyle w:val="afffb"/>
        <w:spacing w:line="400" w:lineRule="exact"/>
        <w:ind w:firstLine="420"/>
        <w:rPr>
          <w:color w:val="000000" w:themeColor="text1"/>
        </w:rPr>
      </w:pPr>
      <w:r w:rsidRPr="00BA7B1D">
        <w:rPr>
          <w:color w:val="000000" w:themeColor="text1"/>
          <w:position w:val="-12"/>
        </w:rPr>
        <w:object w:dxaOrig="340" w:dyaOrig="360">
          <v:shape id="_x0000_i1036" type="#_x0000_t75" style="width:17.25pt;height:18pt" o:ole="">
            <v:imagedata r:id="rId43" o:title=""/>
          </v:shape>
          <o:OLEObject Type="Embed" ProgID="Equation.DSMT4" ShapeID="_x0000_i1036" DrawAspect="Content" ObjectID="_1674287085" r:id="rId44"/>
        </w:object>
      </w:r>
      <w:r w:rsidRPr="00BA7B1D">
        <w:rPr>
          <w:color w:val="000000" w:themeColor="text1"/>
        </w:rPr>
        <w:t>为第</w:t>
      </w:r>
      <w:r w:rsidRPr="00BA7B1D">
        <w:rPr>
          <w:color w:val="000000" w:themeColor="text1"/>
          <w:position w:val="-4"/>
        </w:rPr>
        <w:object w:dxaOrig="139" w:dyaOrig="260">
          <v:shape id="_x0000_i1037" type="#_x0000_t75" style="width:6.75pt;height:12.75pt" o:ole="">
            <v:imagedata r:id="rId38" o:title=""/>
          </v:shape>
          <o:OLEObject Type="Embed" ProgID="Equation.DSMT4" ShapeID="_x0000_i1037" DrawAspect="Content" ObjectID="_1674287086" r:id="rId45"/>
        </w:object>
      </w:r>
      <w:r w:rsidRPr="00BA7B1D">
        <w:rPr>
          <w:color w:val="000000" w:themeColor="text1"/>
        </w:rPr>
        <w:t>位上的加权因子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  <w:position w:val="-12"/>
        </w:rPr>
        <w:object w:dxaOrig="2120" w:dyaOrig="380">
          <v:shape id="_x0000_i1038" type="#_x0000_t75" style="width:105.8pt;height:18.75pt" o:ole="">
            <v:imagedata r:id="rId46" o:title=""/>
          </v:shape>
          <o:OLEObject Type="Embed" ProgID="Equation.DSMT4" ShapeID="_x0000_i1038" DrawAspect="Content" ObjectID="_1674287087" r:id="rId47"/>
        </w:object>
      </w:r>
      <w:r w:rsidRPr="00BA7B1D">
        <w:rPr>
          <w:rFonts w:hint="eastAsia"/>
          <w:color w:val="000000" w:themeColor="text1"/>
        </w:rPr>
        <w:t>，加权因子见表</w:t>
      </w:r>
      <w:r w:rsidRPr="00BA7B1D">
        <w:rPr>
          <w:color w:val="000000" w:themeColor="text1"/>
        </w:rPr>
        <w:t>B.2</w:t>
      </w:r>
      <w:r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pStyle w:val="afffb"/>
        <w:spacing w:line="400" w:lineRule="exact"/>
        <w:ind w:firstLine="420"/>
        <w:rPr>
          <w:color w:val="000000" w:themeColor="text1"/>
        </w:rPr>
      </w:pPr>
      <w:r w:rsidRPr="00BA7B1D">
        <w:rPr>
          <w:rFonts w:hint="eastAsia"/>
          <w:color w:val="000000" w:themeColor="text1"/>
        </w:rPr>
        <w:t>当</w:t>
      </w:r>
      <w:r w:rsidRPr="00BA7B1D">
        <w:rPr>
          <w:color w:val="000000" w:themeColor="text1"/>
          <w:position w:val="-6"/>
        </w:rPr>
        <w:object w:dxaOrig="620" w:dyaOrig="279">
          <v:shape id="_x0000_i1039" type="#_x0000_t75" style="width:30.75pt;height:14.25pt" o:ole="">
            <v:imagedata r:id="rId48" o:title=""/>
          </v:shape>
          <o:OLEObject Type="Embed" ProgID="Equation.DSMT4" ShapeID="_x0000_i1039" DrawAspect="Content" ObjectID="_1674287088" r:id="rId49"/>
        </w:object>
      </w:r>
      <w:r w:rsidRPr="00BA7B1D">
        <w:rPr>
          <w:color w:val="000000" w:themeColor="text1"/>
        </w:rPr>
        <w:t>函数值为</w:t>
      </w:r>
      <w:r w:rsidRPr="00BA7B1D">
        <w:rPr>
          <w:rFonts w:hint="eastAsia"/>
          <w:color w:val="000000" w:themeColor="text1"/>
        </w:rPr>
        <w:t>0时，校验码</w:t>
      </w:r>
      <w:r w:rsidRPr="00BA7B1D">
        <w:rPr>
          <w:color w:val="000000" w:themeColor="text1"/>
          <w:position w:val="-4"/>
        </w:rPr>
        <w:object w:dxaOrig="279" w:dyaOrig="260">
          <v:shape id="_x0000_i1040" type="#_x0000_t75" style="width:14.25pt;height:12.75pt" o:ole="">
            <v:imagedata r:id="rId32" o:title=""/>
          </v:shape>
          <o:OLEObject Type="Embed" ProgID="Equation.DSMT4" ShapeID="_x0000_i1040" DrawAspect="Content" ObjectID="_1674287089" r:id="rId50"/>
        </w:object>
      </w:r>
      <w:r w:rsidRPr="00BA7B1D">
        <w:rPr>
          <w:color w:val="000000" w:themeColor="text1"/>
        </w:rPr>
        <w:t>用</w:t>
      </w:r>
      <w:r w:rsidRPr="00BA7B1D">
        <w:rPr>
          <w:rFonts w:hint="eastAsia"/>
          <w:color w:val="000000" w:themeColor="text1"/>
        </w:rPr>
        <w:t>0表示。</w:t>
      </w:r>
    </w:p>
    <w:p w:rsidR="006B5749" w:rsidRPr="00BA7B1D" w:rsidRDefault="006B5749" w:rsidP="006B5749">
      <w:pPr>
        <w:pStyle w:val="a2"/>
        <w:numPr>
          <w:ilvl w:val="0"/>
          <w:numId w:val="0"/>
        </w:numPr>
        <w:rPr>
          <w:color w:val="000000" w:themeColor="text1"/>
        </w:rPr>
      </w:pPr>
      <w:r w:rsidRPr="00BA7B1D">
        <w:rPr>
          <w:color w:val="000000" w:themeColor="text1"/>
        </w:rPr>
        <w:t>表B.1 代码字符对应的值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62"/>
        <w:gridCol w:w="4678"/>
      </w:tblGrid>
      <w:tr w:rsidR="00BA7B1D" w:rsidRPr="00BA7B1D" w:rsidTr="00835A34"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代码字符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代码字符数值</w:t>
            </w:r>
          </w:p>
        </w:tc>
      </w:tr>
      <w:tr w:rsidR="00BA7B1D" w:rsidRPr="00BA7B1D" w:rsidTr="00835A34">
        <w:trPr>
          <w:trHeight w:val="1600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BA7B1D" w:rsidRPr="00BA7B1D" w:rsidTr="00835A34">
        <w:trPr>
          <w:trHeight w:val="1600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</w:tr>
      <w:tr w:rsidR="00BA7B1D" w:rsidRPr="00BA7B1D" w:rsidTr="00835A34">
        <w:trPr>
          <w:trHeight w:val="1600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0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1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2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3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A7B1D" w:rsidRPr="00BA7B1D" w:rsidTr="00835A34">
        <w:trPr>
          <w:trHeight w:val="1600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F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H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J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5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6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7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8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A7B1D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BA7B1D" w:rsidRPr="00BA7B1D" w:rsidTr="00835A34">
        <w:trPr>
          <w:trHeight w:val="1600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L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color w:val="000000" w:themeColor="text1"/>
                <w:sz w:val="18"/>
                <w:szCs w:val="18"/>
              </w:rPr>
              <w:t>Q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0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1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2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3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A7B1D" w:rsidRPr="00BA7B1D" w:rsidTr="00835A34">
        <w:trPr>
          <w:trHeight w:val="1600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color w:val="000000" w:themeColor="text1"/>
                <w:sz w:val="18"/>
                <w:szCs w:val="18"/>
              </w:rPr>
              <w:t>U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color w:val="000000" w:themeColor="text1"/>
                <w:sz w:val="18"/>
                <w:szCs w:val="18"/>
              </w:rPr>
              <w:t>W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5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6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7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8</w:t>
            </w:r>
          </w:p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A7B1D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BA7B1D" w:rsidRPr="00BA7B1D" w:rsidTr="00835A34">
        <w:trPr>
          <w:trHeight w:val="339"/>
        </w:trPr>
        <w:tc>
          <w:tcPr>
            <w:tcW w:w="4962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78" w:type="dxa"/>
          </w:tcPr>
          <w:p w:rsidR="006B5749" w:rsidRPr="00BA7B1D" w:rsidRDefault="006B5749" w:rsidP="00835A34">
            <w:pPr>
              <w:pStyle w:val="afffb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BA7B1D"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</w:tbl>
    <w:p w:rsidR="006B5749" w:rsidRPr="00BA7B1D" w:rsidRDefault="006B5749" w:rsidP="006B5749">
      <w:pPr>
        <w:pStyle w:val="a2"/>
        <w:numPr>
          <w:ilvl w:val="0"/>
          <w:numId w:val="0"/>
        </w:numPr>
        <w:rPr>
          <w:color w:val="000000" w:themeColor="text1"/>
        </w:rPr>
      </w:pPr>
      <w:r w:rsidRPr="00BA7B1D">
        <w:rPr>
          <w:color w:val="000000" w:themeColor="text1"/>
        </w:rPr>
        <w:t xml:space="preserve">表B.2 </w:t>
      </w:r>
      <w:r w:rsidRPr="00BA7B1D">
        <w:rPr>
          <w:rFonts w:hint="eastAsia"/>
          <w:color w:val="000000" w:themeColor="text1"/>
        </w:rPr>
        <w:t>加权因子对应的值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65"/>
        <w:gridCol w:w="665"/>
        <w:gridCol w:w="665"/>
        <w:gridCol w:w="664"/>
        <w:gridCol w:w="664"/>
        <w:gridCol w:w="664"/>
        <w:gridCol w:w="664"/>
        <w:gridCol w:w="665"/>
        <w:gridCol w:w="667"/>
        <w:gridCol w:w="667"/>
        <w:gridCol w:w="667"/>
        <w:gridCol w:w="667"/>
        <w:gridCol w:w="664"/>
      </w:tblGrid>
      <w:tr w:rsidR="00BA7B1D" w:rsidRPr="00BA7B1D" w:rsidTr="00835A34">
        <w:tc>
          <w:tcPr>
            <w:tcW w:w="373" w:type="pct"/>
            <w:shd w:val="clear" w:color="auto" w:fill="auto"/>
            <w:vAlign w:val="center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position w:val="-4"/>
                <w:sz w:val="16"/>
              </w:rPr>
              <w:object w:dxaOrig="139" w:dyaOrig="260">
                <v:shape id="_x0000_i1041" type="#_x0000_t75" style="width:3.75pt;height:12.75pt" o:ole="">
                  <v:imagedata r:id="rId38" o:title=""/>
                </v:shape>
                <o:OLEObject Type="Embed" ProgID="Equation.DSMT4" ShapeID="_x0000_i1041" DrawAspect="Content" ObjectID="_1674287090" r:id="rId51"/>
              </w:objec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5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3</w:t>
            </w:r>
          </w:p>
        </w:tc>
      </w:tr>
      <w:tr w:rsidR="00BA7B1D" w:rsidRPr="00BA7B1D" w:rsidTr="00835A34">
        <w:tc>
          <w:tcPr>
            <w:tcW w:w="373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position w:val="-12"/>
                <w:sz w:val="15"/>
              </w:rPr>
              <w:object w:dxaOrig="340" w:dyaOrig="360">
                <v:shape id="_x0000_i1042" type="#_x0000_t75" style="width:17.25pt;height:18pt" o:ole="">
                  <v:imagedata r:id="rId43" o:title=""/>
                </v:shape>
                <o:OLEObject Type="Embed" ProgID="Equation.DSMT4" ShapeID="_x0000_i1042" DrawAspect="Content" ObjectID="_1674287091" r:id="rId52"/>
              </w:objec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9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9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sz w:val="18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sz w:val="18"/>
              </w:rPr>
              <w:t>17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</w:p>
        </w:tc>
      </w:tr>
    </w:tbl>
    <w:p w:rsidR="006B5749" w:rsidRPr="00BA7B1D" w:rsidRDefault="006B5749" w:rsidP="006B5749">
      <w:pPr>
        <w:pStyle w:val="afe"/>
        <w:tabs>
          <w:tab w:val="left" w:pos="360"/>
        </w:tabs>
        <w:spacing w:beforeLines="100" w:before="312" w:afterLines="100" w:after="312"/>
        <w:rPr>
          <w:color w:val="000000" w:themeColor="text1"/>
        </w:rPr>
      </w:pPr>
      <w:bookmarkStart w:id="133" w:name="_Toc54862490"/>
      <w:bookmarkStart w:id="134" w:name="_Toc59522501"/>
      <w:bookmarkStart w:id="135" w:name="_Toc59527808"/>
      <w:bookmarkStart w:id="136" w:name="_Toc59543517"/>
      <w:bookmarkStart w:id="137" w:name="_Toc60994626"/>
      <w:r w:rsidRPr="00BA7B1D">
        <w:rPr>
          <w:rFonts w:hint="eastAsia"/>
          <w:color w:val="000000" w:themeColor="text1"/>
        </w:rPr>
        <w:t>校验</w:t>
      </w:r>
      <w:proofErr w:type="gramStart"/>
      <w:r w:rsidRPr="00BA7B1D">
        <w:rPr>
          <w:rFonts w:hint="eastAsia"/>
          <w:color w:val="000000" w:themeColor="text1"/>
        </w:rPr>
        <w:t>码计算</w:t>
      </w:r>
      <w:proofErr w:type="gramEnd"/>
      <w:r w:rsidRPr="00BA7B1D">
        <w:rPr>
          <w:rFonts w:hint="eastAsia"/>
          <w:color w:val="000000" w:themeColor="text1"/>
        </w:rPr>
        <w:t>举例</w:t>
      </w:r>
      <w:bookmarkEnd w:id="133"/>
      <w:bookmarkEnd w:id="134"/>
      <w:bookmarkEnd w:id="135"/>
      <w:bookmarkEnd w:id="136"/>
      <w:bookmarkEnd w:id="137"/>
    </w:p>
    <w:p w:rsidR="006B5749" w:rsidRPr="00BA7B1D" w:rsidRDefault="006B5749" w:rsidP="006B5749">
      <w:pPr>
        <w:pStyle w:val="afffb"/>
        <w:spacing w:line="360" w:lineRule="auto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假定某企业的统一社会信用代码为123123123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则</w:t>
      </w:r>
      <w:r w:rsidRPr="00BA7B1D">
        <w:rPr>
          <w:rFonts w:hint="eastAsia"/>
          <w:color w:val="000000" w:themeColor="text1"/>
        </w:rPr>
        <w:t>某进口冻品代码前1</w:t>
      </w:r>
      <w:r w:rsidRPr="00BA7B1D">
        <w:rPr>
          <w:color w:val="000000" w:themeColor="text1"/>
        </w:rPr>
        <w:t>3位</w:t>
      </w:r>
      <w:r w:rsidRPr="00BA7B1D">
        <w:rPr>
          <w:rFonts w:hint="eastAsia"/>
          <w:color w:val="000000" w:themeColor="text1"/>
        </w:rPr>
        <w:t>为0</w:t>
      </w:r>
      <w:r w:rsidRPr="00BA7B1D">
        <w:rPr>
          <w:color w:val="000000" w:themeColor="text1"/>
        </w:rPr>
        <w:t>123123123001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需计算校验</w:t>
      </w:r>
      <w:r w:rsidRPr="00BA7B1D">
        <w:rPr>
          <w:rFonts w:hint="eastAsia"/>
          <w:color w:val="000000" w:themeColor="text1"/>
        </w:rPr>
        <w:t>码</w:t>
      </w:r>
      <w:r w:rsidRPr="00BA7B1D">
        <w:rPr>
          <w:color w:val="000000" w:themeColor="text1"/>
          <w:position w:val="-4"/>
        </w:rPr>
        <w:object w:dxaOrig="279" w:dyaOrig="260">
          <v:shape id="_x0000_i1043" type="#_x0000_t75" style="width:14.25pt;height:12.75pt" o:ole="">
            <v:imagedata r:id="rId53" o:title=""/>
          </v:shape>
          <o:OLEObject Type="Embed" ProgID="Equation.DSMT4" ShapeID="_x0000_i1043" DrawAspect="Content" ObjectID="_1674287092" r:id="rId54"/>
        </w:objec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校验</w:t>
      </w:r>
      <w:r w:rsidRPr="00BA7B1D">
        <w:rPr>
          <w:rFonts w:hint="eastAsia"/>
          <w:color w:val="000000" w:themeColor="text1"/>
        </w:rPr>
        <w:t>码</w:t>
      </w:r>
      <w:r w:rsidRPr="00BA7B1D">
        <w:rPr>
          <w:color w:val="000000" w:themeColor="text1"/>
        </w:rPr>
        <w:t>附加到</w:t>
      </w:r>
      <w:r w:rsidRPr="00BA7B1D">
        <w:rPr>
          <w:rFonts w:hint="eastAsia"/>
          <w:color w:val="000000" w:themeColor="text1"/>
        </w:rPr>
        <w:t>原</w:t>
      </w:r>
      <w:r w:rsidRPr="00BA7B1D">
        <w:rPr>
          <w:color w:val="000000" w:themeColor="text1"/>
        </w:rPr>
        <w:t>数字串的最右端</w:t>
      </w:r>
      <w:r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pStyle w:val="afffb"/>
        <w:spacing w:line="360" w:lineRule="auto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步骤一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计算</w:t>
      </w:r>
      <w:r w:rsidRPr="00BA7B1D">
        <w:rPr>
          <w:color w:val="000000" w:themeColor="text1"/>
          <w:position w:val="-28"/>
        </w:rPr>
        <w:object w:dxaOrig="980" w:dyaOrig="680">
          <v:shape id="_x0000_i1044" type="#_x0000_t75" style="width:48.75pt;height:33.75pt" o:ole="">
            <v:imagedata r:id="rId55" o:title=""/>
          </v:shape>
          <o:OLEObject Type="Embed" ProgID="Equation.DSMT4" ShapeID="_x0000_i1044" DrawAspect="Content" ObjectID="_1674287093" r:id="rId56"/>
        </w:object>
      </w:r>
      <w:r w:rsidRPr="00BA7B1D">
        <w:rPr>
          <w:color w:val="000000" w:themeColor="text1"/>
        </w:rPr>
        <w:t>的值</w:t>
      </w:r>
      <w:r w:rsidRPr="00BA7B1D">
        <w:rPr>
          <w:rFonts w:hint="eastAsia"/>
          <w:color w:val="000000" w:themeColor="text1"/>
        </w:rPr>
        <w:t>，计算示例见表</w:t>
      </w:r>
      <w:r w:rsidRPr="00BA7B1D">
        <w:rPr>
          <w:color w:val="000000" w:themeColor="text1"/>
        </w:rPr>
        <w:t>B.3.</w:t>
      </w:r>
    </w:p>
    <w:p w:rsidR="006B5749" w:rsidRPr="00BA7B1D" w:rsidRDefault="006B5749" w:rsidP="006B5749">
      <w:pPr>
        <w:pStyle w:val="a2"/>
        <w:numPr>
          <w:ilvl w:val="0"/>
          <w:numId w:val="0"/>
        </w:numPr>
        <w:rPr>
          <w:color w:val="000000" w:themeColor="text1"/>
        </w:rPr>
      </w:pPr>
      <w:r w:rsidRPr="00BA7B1D">
        <w:rPr>
          <w:color w:val="000000" w:themeColor="text1"/>
        </w:rPr>
        <w:t xml:space="preserve">表B.3  </w:t>
      </w:r>
      <w:r w:rsidRPr="00BA7B1D">
        <w:rPr>
          <w:rFonts w:hint="eastAsia"/>
          <w:color w:val="000000" w:themeColor="text1"/>
        </w:rPr>
        <w:t>计算示例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53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39"/>
      </w:tblGrid>
      <w:tr w:rsidR="00BA7B1D" w:rsidRPr="00BA7B1D" w:rsidTr="00835A34">
        <w:trPr>
          <w:trHeight w:val="463"/>
        </w:trPr>
        <w:tc>
          <w:tcPr>
            <w:tcW w:w="1101" w:type="dxa"/>
            <w:shd w:val="clear" w:color="auto" w:fill="auto"/>
            <w:vAlign w:val="center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position w:val="-4"/>
                <w:sz w:val="16"/>
              </w:rPr>
              <w:object w:dxaOrig="139" w:dyaOrig="260">
                <v:shape id="_x0000_i1045" type="#_x0000_t75" style="width:3.75pt;height:12.75pt" o:ole="">
                  <v:imagedata r:id="rId38" o:title=""/>
                </v:shape>
                <o:OLEObject Type="Embed" ProgID="Equation.DSMT4" ShapeID="_x0000_i1045" DrawAspect="Content" ObjectID="_1674287094" r:id="rId57"/>
              </w:object>
            </w:r>
          </w:p>
        </w:tc>
        <w:tc>
          <w:tcPr>
            <w:tcW w:w="708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5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6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7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3</w:t>
            </w:r>
          </w:p>
        </w:tc>
      </w:tr>
      <w:tr w:rsidR="00BA7B1D" w:rsidRPr="00BA7B1D" w:rsidTr="00835A34">
        <w:tc>
          <w:tcPr>
            <w:tcW w:w="1101" w:type="dxa"/>
            <w:shd w:val="clear" w:color="auto" w:fill="auto"/>
            <w:vAlign w:val="center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6"/>
              </w:rPr>
            </w:pPr>
            <w:r w:rsidRPr="00BA7B1D">
              <w:rPr>
                <w:rFonts w:ascii="宋体"/>
                <w:color w:val="000000" w:themeColor="text1"/>
                <w:position w:val="-12"/>
                <w:sz w:val="18"/>
              </w:rPr>
              <w:object w:dxaOrig="279" w:dyaOrig="360">
                <v:shape id="_x0000_i1046" type="#_x0000_t75" style="width:14.25pt;height:18pt" o:ole="">
                  <v:imagedata r:id="rId40" o:title=""/>
                </v:shape>
                <o:OLEObject Type="Embed" ProgID="Equation.DSMT4" ShapeID="_x0000_i1046" DrawAspect="Content" ObjectID="_1674287095" r:id="rId58"/>
              </w:object>
            </w:r>
          </w:p>
        </w:tc>
        <w:tc>
          <w:tcPr>
            <w:tcW w:w="708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</w:tr>
      <w:tr w:rsidR="00BA7B1D" w:rsidRPr="00BA7B1D" w:rsidTr="00835A34">
        <w:tc>
          <w:tcPr>
            <w:tcW w:w="1101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position w:val="-12"/>
                <w:sz w:val="15"/>
              </w:rPr>
              <w:object w:dxaOrig="340" w:dyaOrig="360">
                <v:shape id="_x0000_i1047" type="#_x0000_t75" style="width:17.25pt;height:18pt" o:ole="">
                  <v:imagedata r:id="rId43" o:title=""/>
                </v:shape>
                <o:OLEObject Type="Embed" ProgID="Equation.DSMT4" ShapeID="_x0000_i1047" DrawAspect="Content" ObjectID="_1674287096" r:id="rId59"/>
              </w:object>
            </w:r>
          </w:p>
        </w:tc>
        <w:tc>
          <w:tcPr>
            <w:tcW w:w="708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7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6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sz w:val="18"/>
              </w:rPr>
              <w:t>16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sz w:val="18"/>
              </w:rPr>
              <w:t>17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2</w:t>
            </w:r>
            <w:r w:rsidRPr="00BA7B1D">
              <w:rPr>
                <w:rFonts w:ascii="宋体"/>
                <w:color w:val="000000" w:themeColor="text1"/>
                <w:sz w:val="18"/>
              </w:rPr>
              <w:t>5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</w:p>
        </w:tc>
      </w:tr>
      <w:tr w:rsidR="00BA7B1D" w:rsidRPr="00BA7B1D" w:rsidTr="00835A34">
        <w:tc>
          <w:tcPr>
            <w:tcW w:w="1101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5"/>
              </w:rPr>
            </w:pPr>
            <w:r w:rsidRPr="00BA7B1D">
              <w:rPr>
                <w:rFonts w:ascii="宋体"/>
                <w:color w:val="000000" w:themeColor="text1"/>
                <w:position w:val="-12"/>
                <w:sz w:val="15"/>
              </w:rPr>
              <w:object w:dxaOrig="680" w:dyaOrig="360">
                <v:shape id="_x0000_i1048" type="#_x0000_t75" style="width:33.75pt;height:18pt" o:ole="">
                  <v:imagedata r:id="rId60" o:title=""/>
                </v:shape>
                <o:OLEObject Type="Embed" ProgID="Equation.DSMT4" ShapeID="_x0000_i1048" DrawAspect="Content" ObjectID="_1674287097" r:id="rId61"/>
              </w:object>
            </w:r>
          </w:p>
        </w:tc>
        <w:tc>
          <w:tcPr>
            <w:tcW w:w="708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  <w:r w:rsidRPr="00BA7B1D">
              <w:rPr>
                <w:rFonts w:ascii="宋体"/>
                <w:color w:val="000000" w:themeColor="text1"/>
                <w:sz w:val="18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5</w:t>
            </w:r>
            <w:r w:rsidRPr="00BA7B1D">
              <w:rPr>
                <w:rFonts w:ascii="宋体"/>
                <w:color w:val="000000" w:themeColor="text1"/>
                <w:sz w:val="18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4</w:t>
            </w:r>
            <w:r w:rsidRPr="00BA7B1D">
              <w:rPr>
                <w:rFonts w:ascii="宋体"/>
                <w:color w:val="000000" w:themeColor="text1"/>
                <w:sz w:val="18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1</w:t>
            </w:r>
            <w:r w:rsidRPr="00BA7B1D">
              <w:rPr>
                <w:rFonts w:ascii="宋体"/>
                <w:color w:val="000000" w:themeColor="text1"/>
                <w:sz w:val="18"/>
              </w:rPr>
              <w:t>7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4</w:t>
            </w:r>
            <w:r w:rsidRPr="00BA7B1D">
              <w:rPr>
                <w:rFonts w:ascii="宋体"/>
                <w:color w:val="000000" w:themeColor="text1"/>
                <w:sz w:val="18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  <w:r w:rsidRPr="00BA7B1D">
              <w:rPr>
                <w:rFonts w:ascii="宋体"/>
                <w:color w:val="000000" w:themeColor="text1"/>
                <w:sz w:val="18"/>
              </w:rPr>
              <w:t>7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 w:hint="eastAsia"/>
                <w:color w:val="000000" w:themeColor="text1"/>
                <w:sz w:val="18"/>
              </w:rPr>
              <w:t>8</w:t>
            </w:r>
          </w:p>
        </w:tc>
      </w:tr>
      <w:tr w:rsidR="00BA7B1D" w:rsidRPr="00BA7B1D" w:rsidTr="00835A34">
        <w:tc>
          <w:tcPr>
            <w:tcW w:w="9571" w:type="dxa"/>
            <w:gridSpan w:val="14"/>
            <w:shd w:val="clear" w:color="auto" w:fill="auto"/>
          </w:tcPr>
          <w:p w:rsidR="006B5749" w:rsidRPr="00BA7B1D" w:rsidRDefault="006B5749" w:rsidP="00835A34">
            <w:pPr>
              <w:pStyle w:val="MTDisplayEquation"/>
              <w:ind w:firstLineChars="0" w:firstLine="0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BA7B1D">
              <w:rPr>
                <w:rFonts w:ascii="宋体"/>
                <w:color w:val="000000" w:themeColor="text1"/>
                <w:position w:val="-26"/>
                <w:sz w:val="15"/>
              </w:rPr>
              <w:object w:dxaOrig="4860" w:dyaOrig="639">
                <v:shape id="_x0000_i1049" type="#_x0000_t75" style="width:243pt;height:32.25pt" o:ole="">
                  <v:imagedata r:id="rId62" o:title=""/>
                </v:shape>
                <o:OLEObject Type="Embed" ProgID="Equation.DSMT4" ShapeID="_x0000_i1049" DrawAspect="Content" ObjectID="_1674287098" r:id="rId63"/>
              </w:object>
            </w:r>
          </w:p>
        </w:tc>
      </w:tr>
    </w:tbl>
    <w:p w:rsidR="006B5749" w:rsidRPr="00BA7B1D" w:rsidRDefault="006B5749" w:rsidP="006B5749">
      <w:pPr>
        <w:pStyle w:val="afffb"/>
        <w:ind w:firstLine="420"/>
        <w:rPr>
          <w:color w:val="000000" w:themeColor="text1"/>
        </w:rPr>
      </w:pPr>
    </w:p>
    <w:p w:rsidR="006B5749" w:rsidRPr="00BA7B1D" w:rsidRDefault="006B5749" w:rsidP="006B5749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步骤二</w:t>
      </w:r>
      <w:r w:rsidRPr="00BA7B1D">
        <w:rPr>
          <w:rFonts w:hint="eastAsia"/>
          <w:color w:val="000000" w:themeColor="text1"/>
        </w:rPr>
        <w:t>，计算</w:t>
      </w:r>
      <w:r w:rsidRPr="00BA7B1D">
        <w:rPr>
          <w:color w:val="000000" w:themeColor="text1"/>
          <w:position w:val="-28"/>
        </w:rPr>
        <w:object w:dxaOrig="2180" w:dyaOrig="680">
          <v:shape id="_x0000_i1050" type="#_x0000_t75" style="width:108.8pt;height:33.75pt" o:ole="">
            <v:imagedata r:id="rId64" o:title=""/>
          </v:shape>
          <o:OLEObject Type="Embed" ProgID="Equation.DSMT4" ShapeID="_x0000_i1050" DrawAspect="Content" ObjectID="_1674287099" r:id="rId65"/>
        </w:object>
      </w:r>
      <w:r w:rsidRPr="00BA7B1D">
        <w:rPr>
          <w:color w:val="000000" w:themeColor="text1"/>
        </w:rPr>
        <w:t>的值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如公式B.2所示</w:t>
      </w:r>
      <w:r w:rsidRPr="00BA7B1D">
        <w:rPr>
          <w:rFonts w:hint="eastAsia"/>
          <w:color w:val="000000" w:themeColor="text1"/>
        </w:rPr>
        <w:t>：</w:t>
      </w:r>
    </w:p>
    <w:p w:rsidR="006B5749" w:rsidRPr="00BA7B1D" w:rsidRDefault="00AE4A00" w:rsidP="006B5749">
      <w:pPr>
        <w:pStyle w:val="afffb"/>
        <w:ind w:firstLine="420"/>
        <w:jc w:val="right"/>
        <w:rPr>
          <w:color w:val="000000" w:themeColor="text1"/>
        </w:rPr>
      </w:pPr>
      <w:r w:rsidRPr="00BA7B1D">
        <w:rPr>
          <w:color w:val="000000" w:themeColor="text1"/>
          <w:position w:val="-6"/>
        </w:rPr>
        <w:object w:dxaOrig="5600" w:dyaOrig="300">
          <v:shape id="_x0000_i1051" type="#_x0000_t75" style="width:279.7pt;height:15pt" o:ole="">
            <v:imagedata r:id="rId66" o:title=""/>
          </v:shape>
          <o:OLEObject Type="Embed" ProgID="Equation.DSMT4" ShapeID="_x0000_i1051" DrawAspect="Content" ObjectID="_1674287100" r:id="rId67"/>
        </w:object>
      </w:r>
    </w:p>
    <w:p w:rsidR="006B5749" w:rsidRPr="00BA7B1D" w:rsidRDefault="006B5749" w:rsidP="006B5749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步骤三</w:t>
      </w:r>
      <w:r w:rsidRPr="00BA7B1D">
        <w:rPr>
          <w:rFonts w:hint="eastAsia"/>
          <w:color w:val="000000" w:themeColor="text1"/>
        </w:rPr>
        <w:t>，计算</w:t>
      </w:r>
      <w:r w:rsidRPr="00BA7B1D">
        <w:rPr>
          <w:color w:val="000000" w:themeColor="text1"/>
          <w:position w:val="-28"/>
        </w:rPr>
        <w:object w:dxaOrig="2960" w:dyaOrig="680">
          <v:shape id="_x0000_i1052" type="#_x0000_t75" style="width:147.7pt;height:33.75pt" o:ole="">
            <v:imagedata r:id="rId68" o:title=""/>
          </v:shape>
          <o:OLEObject Type="Embed" ProgID="Equation.DSMT4" ShapeID="_x0000_i1052" DrawAspect="Content" ObjectID="_1674287101" r:id="rId69"/>
        </w:object>
      </w:r>
      <w:r w:rsidRPr="00BA7B1D">
        <w:rPr>
          <w:color w:val="000000" w:themeColor="text1"/>
        </w:rPr>
        <w:t>的值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如公式B.3所示</w:t>
      </w:r>
      <w:r w:rsidRPr="00BA7B1D">
        <w:rPr>
          <w:rFonts w:hint="eastAsia"/>
          <w:color w:val="000000" w:themeColor="text1"/>
        </w:rPr>
        <w:t>：</w:t>
      </w:r>
    </w:p>
    <w:p w:rsidR="006B5749" w:rsidRPr="00BA7B1D" w:rsidRDefault="00AE4A00" w:rsidP="006B5749">
      <w:pPr>
        <w:pStyle w:val="afffb"/>
        <w:ind w:firstLine="420"/>
        <w:jc w:val="right"/>
        <w:rPr>
          <w:color w:val="000000" w:themeColor="text1"/>
        </w:rPr>
      </w:pPr>
      <w:r w:rsidRPr="00BA7B1D">
        <w:rPr>
          <w:color w:val="000000" w:themeColor="text1"/>
          <w:position w:val="-6"/>
        </w:rPr>
        <w:object w:dxaOrig="5520" w:dyaOrig="300">
          <v:shape id="_x0000_i1053" type="#_x0000_t75" style="width:276pt;height:15pt" o:ole="">
            <v:imagedata r:id="rId70" o:title=""/>
          </v:shape>
          <o:OLEObject Type="Embed" ProgID="Equation.DSMT4" ShapeID="_x0000_i1053" DrawAspect="Content" ObjectID="_1674287102" r:id="rId71"/>
        </w:object>
      </w:r>
    </w:p>
    <w:p w:rsidR="006B5749" w:rsidRPr="00BA7B1D" w:rsidRDefault="006B5749" w:rsidP="006B5749">
      <w:pPr>
        <w:pStyle w:val="afffb"/>
        <w:ind w:firstLine="420"/>
        <w:jc w:val="right"/>
        <w:rPr>
          <w:color w:val="000000" w:themeColor="text1"/>
        </w:rPr>
      </w:pPr>
    </w:p>
    <w:p w:rsidR="006B5749" w:rsidRPr="00BA7B1D" w:rsidRDefault="006B5749" w:rsidP="006B5749">
      <w:pPr>
        <w:pStyle w:val="afffb"/>
        <w:ind w:firstLine="420"/>
        <w:rPr>
          <w:color w:val="000000" w:themeColor="text1"/>
        </w:rPr>
      </w:pPr>
      <w:r w:rsidRPr="00BA7B1D">
        <w:rPr>
          <w:color w:val="000000" w:themeColor="text1"/>
        </w:rPr>
        <w:t>计算出来的校验</w:t>
      </w:r>
      <w:r w:rsidRPr="00BA7B1D">
        <w:rPr>
          <w:rFonts w:hint="eastAsia"/>
          <w:color w:val="000000" w:themeColor="text1"/>
        </w:rPr>
        <w:t>码</w:t>
      </w:r>
      <w:r w:rsidRPr="00BA7B1D">
        <w:rPr>
          <w:color w:val="000000" w:themeColor="text1"/>
        </w:rPr>
        <w:t>数值为</w:t>
      </w:r>
      <w:r w:rsidRPr="00BA7B1D">
        <w:rPr>
          <w:rFonts w:hint="eastAsia"/>
          <w:color w:val="000000" w:themeColor="text1"/>
        </w:rPr>
        <w:t>3</w:t>
      </w:r>
      <w:r w:rsidRPr="00BA7B1D">
        <w:rPr>
          <w:color w:val="000000" w:themeColor="text1"/>
        </w:rPr>
        <w:t>0</w:t>
      </w:r>
      <w:r w:rsidRPr="00BA7B1D">
        <w:rPr>
          <w:rFonts w:hint="eastAsia"/>
          <w:color w:val="000000" w:themeColor="text1"/>
        </w:rPr>
        <w:t>，按照表</w:t>
      </w:r>
      <w:r w:rsidRPr="00BA7B1D">
        <w:rPr>
          <w:color w:val="000000" w:themeColor="text1"/>
        </w:rPr>
        <w:t>B.1</w:t>
      </w:r>
      <w:r w:rsidRPr="00BA7B1D">
        <w:rPr>
          <w:rFonts w:hint="eastAsia"/>
          <w:color w:val="000000" w:themeColor="text1"/>
        </w:rPr>
        <w:t>，</w:t>
      </w:r>
      <w:r w:rsidRPr="00BA7B1D">
        <w:rPr>
          <w:color w:val="000000" w:themeColor="text1"/>
        </w:rPr>
        <w:t>校验</w:t>
      </w:r>
      <w:r w:rsidRPr="00BA7B1D">
        <w:rPr>
          <w:rFonts w:hint="eastAsia"/>
          <w:color w:val="000000" w:themeColor="text1"/>
        </w:rPr>
        <w:t>码</w:t>
      </w:r>
      <w:r w:rsidRPr="00BA7B1D">
        <w:rPr>
          <w:color w:val="000000" w:themeColor="text1"/>
        </w:rPr>
        <w:t>对应的代码字符为</w:t>
      </w:r>
      <w:r w:rsidRPr="00BA7B1D">
        <w:rPr>
          <w:rFonts w:hint="eastAsia"/>
          <w:color w:val="000000" w:themeColor="text1"/>
        </w:rPr>
        <w:t>Y。</w:t>
      </w:r>
      <w:r w:rsidRPr="00BA7B1D">
        <w:rPr>
          <w:color w:val="000000" w:themeColor="text1"/>
        </w:rPr>
        <w:t>因此</w:t>
      </w:r>
      <w:r w:rsidRPr="00BA7B1D">
        <w:rPr>
          <w:rFonts w:hint="eastAsia"/>
          <w:color w:val="000000" w:themeColor="text1"/>
        </w:rPr>
        <w:t>，0</w:t>
      </w:r>
      <w:r w:rsidRPr="00BA7B1D">
        <w:rPr>
          <w:color w:val="000000" w:themeColor="text1"/>
        </w:rPr>
        <w:t>123123123001代码的校验</w:t>
      </w:r>
      <w:r w:rsidRPr="00BA7B1D">
        <w:rPr>
          <w:rFonts w:hint="eastAsia"/>
          <w:color w:val="000000" w:themeColor="text1"/>
        </w:rPr>
        <w:t>码</w:t>
      </w:r>
      <w:r w:rsidRPr="00BA7B1D">
        <w:rPr>
          <w:color w:val="000000" w:themeColor="text1"/>
          <w:position w:val="-4"/>
        </w:rPr>
        <w:object w:dxaOrig="279" w:dyaOrig="260">
          <v:shape id="_x0000_i1054" type="#_x0000_t75" style="width:14.25pt;height:12.75pt" o:ole="">
            <v:imagedata r:id="rId72" o:title=""/>
          </v:shape>
          <o:OLEObject Type="Embed" ProgID="Equation.DSMT4" ShapeID="_x0000_i1054" DrawAspect="Content" ObjectID="_1674287103" r:id="rId73"/>
        </w:object>
      </w:r>
      <w:r w:rsidRPr="00BA7B1D">
        <w:rPr>
          <w:color w:val="000000" w:themeColor="text1"/>
        </w:rPr>
        <w:t>为Y</w:t>
      </w:r>
      <w:r w:rsidRPr="00BA7B1D">
        <w:rPr>
          <w:rFonts w:hint="eastAsia"/>
          <w:color w:val="000000" w:themeColor="text1"/>
        </w:rPr>
        <w:t>，完整的进口冻品追溯码为（9</w:t>
      </w:r>
      <w:r w:rsidRPr="00BA7B1D">
        <w:rPr>
          <w:color w:val="000000" w:themeColor="text1"/>
        </w:rPr>
        <w:t>1</w:t>
      </w:r>
      <w:r w:rsidRPr="00BA7B1D">
        <w:rPr>
          <w:rFonts w:hint="eastAsia"/>
          <w:color w:val="000000" w:themeColor="text1"/>
        </w:rPr>
        <w:t>）0</w:t>
      </w:r>
      <w:r w:rsidRPr="00BA7B1D">
        <w:rPr>
          <w:color w:val="000000" w:themeColor="text1"/>
        </w:rPr>
        <w:t>123123123001Y</w:t>
      </w:r>
      <w:r w:rsidRPr="00BA7B1D">
        <w:rPr>
          <w:rFonts w:hint="eastAsia"/>
          <w:color w:val="000000" w:themeColor="text1"/>
        </w:rPr>
        <w:t>。</w:t>
      </w:r>
    </w:p>
    <w:p w:rsidR="006B5749" w:rsidRPr="00BA7B1D" w:rsidRDefault="006B5749" w:rsidP="006B5749">
      <w:pPr>
        <w:rPr>
          <w:color w:val="000000" w:themeColor="text1"/>
        </w:rPr>
      </w:pPr>
    </w:p>
    <w:p w:rsidR="006B5749" w:rsidRPr="00BA7B1D" w:rsidRDefault="006B5749" w:rsidP="006B5749">
      <w:pPr>
        <w:rPr>
          <w:color w:val="000000" w:themeColor="text1"/>
        </w:rPr>
      </w:pPr>
    </w:p>
    <w:p w:rsidR="005D3B2A" w:rsidRPr="00BA7B1D" w:rsidRDefault="005D3B2A" w:rsidP="006B5749">
      <w:pPr>
        <w:jc w:val="center"/>
        <w:rPr>
          <w:rFonts w:ascii="宋体" w:hAnsi="宋体"/>
          <w:color w:val="000000" w:themeColor="text1"/>
        </w:rPr>
        <w:sectPr w:rsidR="005D3B2A" w:rsidRPr="00BA7B1D" w:rsidSect="00DE18F2">
          <w:pgSz w:w="11907" w:h="16839" w:code="9"/>
          <w:pgMar w:top="1417" w:right="1134" w:bottom="1134" w:left="1417" w:header="1417" w:footer="1134" w:gutter="0"/>
          <w:cols w:space="425"/>
          <w:docGrid w:type="lines" w:linePitch="312"/>
        </w:sectPr>
      </w:pPr>
    </w:p>
    <w:p w:rsidR="005D3B2A" w:rsidRPr="00BA7B1D" w:rsidRDefault="005D3B2A" w:rsidP="004733A2">
      <w:pPr>
        <w:pStyle w:val="afff9"/>
        <w:rPr>
          <w:color w:val="000000" w:themeColor="text1"/>
        </w:rPr>
      </w:pPr>
      <w:bookmarkStart w:id="138" w:name="标准参考文献"/>
      <w:bookmarkStart w:id="139" w:name="_Toc63673373"/>
      <w:bookmarkEnd w:id="138"/>
      <w:r w:rsidRPr="00BA7B1D">
        <w:rPr>
          <w:rFonts w:hint="eastAsia"/>
          <w:color w:val="000000" w:themeColor="text1"/>
        </w:rPr>
        <w:lastRenderedPageBreak/>
        <w:t>参考文献</w:t>
      </w:r>
      <w:bookmarkEnd w:id="139"/>
      <w:r w:rsidRPr="00BA7B1D">
        <w:rPr>
          <w:color w:val="000000" w:themeColor="text1"/>
        </w:rPr>
        <w:t xml:space="preserve"> </w:t>
      </w:r>
    </w:p>
    <w:p w:rsidR="005D3B2A" w:rsidRPr="00BA7B1D" w:rsidRDefault="005D3B2A" w:rsidP="005D3B2A">
      <w:pPr>
        <w:rPr>
          <w:rFonts w:ascii="宋体"/>
          <w:noProof/>
          <w:color w:val="000000" w:themeColor="text1"/>
          <w:kern w:val="0"/>
          <w:szCs w:val="20"/>
        </w:rPr>
      </w:pPr>
      <w:r w:rsidRPr="00BA7B1D">
        <w:rPr>
          <w:rFonts w:ascii="宋体" w:hint="eastAsia"/>
          <w:noProof/>
          <w:color w:val="000000" w:themeColor="text1"/>
          <w:kern w:val="0"/>
          <w:szCs w:val="20"/>
        </w:rPr>
        <w:t>[</w:t>
      </w:r>
      <w:r w:rsidRPr="00BA7B1D">
        <w:rPr>
          <w:rFonts w:ascii="宋体"/>
          <w:noProof/>
          <w:color w:val="000000" w:themeColor="text1"/>
          <w:kern w:val="0"/>
          <w:szCs w:val="20"/>
        </w:rPr>
        <w:t xml:space="preserve">1] </w:t>
      </w:r>
      <w:r w:rsidRPr="00BA7B1D">
        <w:rPr>
          <w:rFonts w:ascii="宋体" w:hint="eastAsia"/>
          <w:noProof/>
          <w:color w:val="000000" w:themeColor="text1"/>
          <w:kern w:val="0"/>
          <w:szCs w:val="20"/>
        </w:rPr>
        <w:t>《深圳市进口冷冻肉制品和水产品集中监管仓工作方案》</w:t>
      </w:r>
    </w:p>
    <w:p w:rsidR="005D3B2A" w:rsidRPr="00BA7B1D" w:rsidRDefault="005D3B2A" w:rsidP="005D3B2A">
      <w:pPr>
        <w:rPr>
          <w:rFonts w:ascii="宋体"/>
          <w:noProof/>
          <w:color w:val="000000" w:themeColor="text1"/>
          <w:kern w:val="0"/>
          <w:szCs w:val="20"/>
        </w:rPr>
      </w:pPr>
      <w:r w:rsidRPr="00BA7B1D">
        <w:rPr>
          <w:rFonts w:ascii="宋体" w:hint="eastAsia"/>
          <w:noProof/>
          <w:color w:val="000000" w:themeColor="text1"/>
          <w:kern w:val="0"/>
          <w:szCs w:val="20"/>
        </w:rPr>
        <w:t>[</w:t>
      </w:r>
      <w:r w:rsidRPr="00BA7B1D">
        <w:rPr>
          <w:rFonts w:ascii="宋体"/>
          <w:noProof/>
          <w:color w:val="000000" w:themeColor="text1"/>
          <w:kern w:val="0"/>
          <w:szCs w:val="20"/>
        </w:rPr>
        <w:t xml:space="preserve">2] </w:t>
      </w:r>
      <w:r w:rsidRPr="00BA7B1D">
        <w:rPr>
          <w:rFonts w:ascii="宋体" w:hint="eastAsia"/>
          <w:noProof/>
          <w:color w:val="000000" w:themeColor="text1"/>
          <w:kern w:val="0"/>
          <w:szCs w:val="20"/>
        </w:rPr>
        <w:t>《深圳市进口冻品集中监管仓预约规则》</w:t>
      </w:r>
    </w:p>
    <w:p w:rsidR="005D3B2A" w:rsidRPr="00BA7B1D" w:rsidRDefault="005D3B2A" w:rsidP="005D3B2A">
      <w:pPr>
        <w:rPr>
          <w:rFonts w:ascii="宋体"/>
          <w:noProof/>
          <w:color w:val="000000" w:themeColor="text1"/>
          <w:kern w:val="0"/>
          <w:szCs w:val="20"/>
        </w:rPr>
      </w:pPr>
      <w:r w:rsidRPr="00BA7B1D">
        <w:rPr>
          <w:rFonts w:ascii="宋体" w:hint="eastAsia"/>
          <w:noProof/>
          <w:color w:val="000000" w:themeColor="text1"/>
          <w:kern w:val="0"/>
          <w:szCs w:val="20"/>
        </w:rPr>
        <w:t>[</w:t>
      </w:r>
      <w:r w:rsidRPr="00BA7B1D">
        <w:rPr>
          <w:rFonts w:ascii="宋体"/>
          <w:noProof/>
          <w:color w:val="000000" w:themeColor="text1"/>
          <w:kern w:val="0"/>
          <w:szCs w:val="20"/>
        </w:rPr>
        <w:t xml:space="preserve">3] </w:t>
      </w:r>
      <w:r w:rsidRPr="00BA7B1D">
        <w:rPr>
          <w:rFonts w:ascii="宋体" w:hint="eastAsia"/>
          <w:noProof/>
          <w:color w:val="000000" w:themeColor="text1"/>
          <w:kern w:val="0"/>
          <w:szCs w:val="20"/>
        </w:rPr>
        <w:t>《深圳市进口冻品集中监管仓防控工作指引》</w:t>
      </w:r>
    </w:p>
    <w:p w:rsidR="005D3B2A" w:rsidRPr="00BA7B1D" w:rsidRDefault="005D3B2A" w:rsidP="005D3B2A">
      <w:pPr>
        <w:rPr>
          <w:color w:val="000000" w:themeColor="text1"/>
        </w:rPr>
      </w:pPr>
    </w:p>
    <w:p w:rsidR="005D3B2A" w:rsidRPr="00BA7B1D" w:rsidRDefault="005D3B2A" w:rsidP="005D3B2A">
      <w:pPr>
        <w:rPr>
          <w:color w:val="000000" w:themeColor="text1"/>
        </w:rPr>
      </w:pPr>
    </w:p>
    <w:p w:rsidR="005D3B2A" w:rsidRPr="00BA7B1D" w:rsidRDefault="005D3B2A" w:rsidP="005D3B2A">
      <w:pPr>
        <w:jc w:val="center"/>
        <w:rPr>
          <w:rFonts w:ascii="宋体" w:hAnsi="宋体"/>
          <w:color w:val="000000" w:themeColor="text1"/>
        </w:rPr>
      </w:pPr>
      <w:r w:rsidRPr="00BA7B1D">
        <w:rPr>
          <w:rFonts w:ascii="黑体" w:eastAsia="黑体" w:hAnsi="黑体"/>
          <w:b/>
          <w:color w:val="000000" w:themeColor="text1"/>
        </w:rPr>
        <w:t>━━━━━━━━━━━</w:t>
      </w:r>
    </w:p>
    <w:sectPr w:rsidR="005D3B2A" w:rsidRPr="00BA7B1D" w:rsidSect="00DE18F2">
      <w:pgSz w:w="11907" w:h="16839" w:code="9"/>
      <w:pgMar w:top="1417" w:right="1134" w:bottom="1134" w:left="1417" w:header="141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D4" w:rsidRDefault="002F1BD4">
      <w:pPr>
        <w:ind w:firstLine="420"/>
      </w:pPr>
      <w:r>
        <w:separator/>
      </w:r>
    </w:p>
  </w:endnote>
  <w:endnote w:type="continuationSeparator" w:id="0">
    <w:p w:rsidR="002F1BD4" w:rsidRDefault="002F1BD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5D3B2A">
    <w:pPr>
      <w:pStyle w:val="afffff1"/>
      <w:framePr w:wrap="around" w:vAnchor="text" w:hAnchor="margin" w:xAlign="outside" w:y="1"/>
      <w:rPr>
        <w:rStyle w:val="afffff2"/>
      </w:rPr>
    </w:pPr>
    <w:r>
      <w:rPr>
        <w:rStyle w:val="afffff2"/>
      </w:rPr>
      <w:fldChar w:fldCharType="begin"/>
    </w:r>
    <w:r>
      <w:rPr>
        <w:rStyle w:val="afffff2"/>
      </w:rPr>
      <w:instrText xml:space="preserve">PAGE  </w:instrText>
    </w:r>
    <w:r>
      <w:rPr>
        <w:rStyle w:val="afffff2"/>
      </w:rPr>
      <w:fldChar w:fldCharType="separate"/>
    </w:r>
    <w:r w:rsidR="00DF4600">
      <w:rPr>
        <w:rStyle w:val="afffff2"/>
        <w:noProof/>
      </w:rPr>
      <w:t>12</w:t>
    </w:r>
    <w:r>
      <w:rPr>
        <w:rStyle w:val="afffff2"/>
      </w:rPr>
      <w:fldChar w:fldCharType="end"/>
    </w:r>
  </w:p>
  <w:p w:rsidR="007C0904" w:rsidRDefault="007C0904" w:rsidP="009F01D3">
    <w:pPr>
      <w:pStyle w:val="afff3"/>
      <w:ind w:right="360" w:firstLine="360"/>
      <w:rPr>
        <w:rStyle w:val="afffff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9F01D3">
    <w:pPr>
      <w:pStyle w:val="afffff1"/>
      <w:framePr w:wrap="around" w:vAnchor="text" w:hAnchor="margin" w:xAlign="outside" w:y="1"/>
      <w:rPr>
        <w:rStyle w:val="afffff2"/>
      </w:rPr>
    </w:pPr>
    <w:r>
      <w:rPr>
        <w:rStyle w:val="afffff2"/>
      </w:rPr>
      <w:fldChar w:fldCharType="begin"/>
    </w:r>
    <w:r>
      <w:rPr>
        <w:rStyle w:val="afffff2"/>
      </w:rPr>
      <w:instrText xml:space="preserve">PAGE  </w:instrText>
    </w:r>
    <w:r>
      <w:rPr>
        <w:rStyle w:val="afffff2"/>
      </w:rPr>
      <w:fldChar w:fldCharType="separate"/>
    </w:r>
    <w:r>
      <w:rPr>
        <w:rStyle w:val="afffff2"/>
        <w:noProof/>
      </w:rPr>
      <w:t>1</w:t>
    </w:r>
    <w:r>
      <w:rPr>
        <w:rStyle w:val="afffff2"/>
      </w:rPr>
      <w:fldChar w:fldCharType="end"/>
    </w:r>
  </w:p>
  <w:p w:rsidR="007C0904" w:rsidRDefault="007C0904" w:rsidP="009F01D3">
    <w:pPr>
      <w:pStyle w:val="afff4"/>
      <w:ind w:right="360" w:firstLine="360"/>
      <w:rPr>
        <w:rStyle w:val="afffff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>
    <w:pPr>
      <w:pStyle w:val="afffff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5F09A5">
    <w:pPr>
      <w:pStyle w:val="afffff1"/>
      <w:framePr w:wrap="around" w:vAnchor="text" w:hAnchor="margin" w:xAlign="outside" w:y="1"/>
      <w:rPr>
        <w:rStyle w:val="afffff2"/>
      </w:rPr>
    </w:pPr>
    <w:r>
      <w:rPr>
        <w:rStyle w:val="afffff2"/>
      </w:rPr>
      <w:fldChar w:fldCharType="begin"/>
    </w:r>
    <w:r>
      <w:rPr>
        <w:rStyle w:val="afffff2"/>
      </w:rPr>
      <w:instrText xml:space="preserve">PAGE  </w:instrText>
    </w:r>
    <w:r>
      <w:rPr>
        <w:rStyle w:val="afffff2"/>
      </w:rPr>
      <w:fldChar w:fldCharType="separate"/>
    </w:r>
    <w:r w:rsidR="00DF4600">
      <w:rPr>
        <w:rStyle w:val="afffff2"/>
        <w:noProof/>
      </w:rPr>
      <w:t>I</w:t>
    </w:r>
    <w:r>
      <w:rPr>
        <w:rStyle w:val="afffff2"/>
      </w:rPr>
      <w:fldChar w:fldCharType="end"/>
    </w:r>
  </w:p>
  <w:p w:rsidR="007C0904" w:rsidRDefault="007C0904" w:rsidP="009F01D3">
    <w:pPr>
      <w:pStyle w:val="afff4"/>
      <w:ind w:right="360" w:firstLine="360"/>
      <w:rPr>
        <w:rStyle w:val="afffff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5D3B2A">
    <w:pPr>
      <w:pStyle w:val="afffff1"/>
      <w:framePr w:wrap="around" w:vAnchor="text" w:hAnchor="margin" w:xAlign="outside" w:y="1"/>
      <w:rPr>
        <w:rStyle w:val="afffff2"/>
      </w:rPr>
    </w:pPr>
    <w:r>
      <w:rPr>
        <w:rStyle w:val="afffff2"/>
      </w:rPr>
      <w:fldChar w:fldCharType="begin"/>
    </w:r>
    <w:r>
      <w:rPr>
        <w:rStyle w:val="afffff2"/>
      </w:rPr>
      <w:instrText xml:space="preserve">PAGE  </w:instrText>
    </w:r>
    <w:r>
      <w:rPr>
        <w:rStyle w:val="afffff2"/>
      </w:rPr>
      <w:fldChar w:fldCharType="separate"/>
    </w:r>
    <w:r w:rsidR="00DF4600">
      <w:rPr>
        <w:rStyle w:val="afffff2"/>
        <w:noProof/>
      </w:rPr>
      <w:t>11</w:t>
    </w:r>
    <w:r>
      <w:rPr>
        <w:rStyle w:val="afffff2"/>
      </w:rPr>
      <w:fldChar w:fldCharType="end"/>
    </w:r>
  </w:p>
  <w:p w:rsidR="007C0904" w:rsidRDefault="007C0904" w:rsidP="009F01D3">
    <w:pPr>
      <w:pStyle w:val="afff4"/>
      <w:ind w:right="360" w:firstLine="360"/>
      <w:rPr>
        <w:rStyle w:val="affff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D4" w:rsidRDefault="002F1BD4">
      <w:pPr>
        <w:ind w:firstLine="420"/>
      </w:pPr>
      <w:r>
        <w:separator/>
      </w:r>
    </w:p>
  </w:footnote>
  <w:footnote w:type="continuationSeparator" w:id="0">
    <w:p w:rsidR="002F1BD4" w:rsidRDefault="002F1BD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9F01D3">
    <w:pPr>
      <w:pStyle w:val="afff6"/>
    </w:pPr>
    <w:r>
      <w:t>DB4403/T XXX—2021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9F01D3">
    <w:pPr>
      <w:pStyle w:val="afff5"/>
    </w:pPr>
    <w:r>
      <w:t>DB4403/T XXX.4—2021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9F01D3">
    <w:pPr>
      <w:pStyle w:val="afff7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9F01D3">
    <w:pPr>
      <w:pStyle w:val="afff5"/>
    </w:pPr>
    <w:r>
      <w:t>DB4403/T XXX—2021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4" w:rsidRDefault="007C0904" w:rsidP="009F01D3">
    <w:pPr>
      <w:pStyle w:val="afff5"/>
    </w:pPr>
    <w:r>
      <w:t>DB4403/T XXX—2021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268A4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DACD3C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8A276E0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60647A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45CD620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A4123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C3F2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6AC07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CAD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BC65A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65D05DF6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705023F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:em w:val="none"/>
        <w14:cntxtAlts w14:val="0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w w:val="10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7CAE930C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hybridMultilevel"/>
    <w:tmpl w:val="2F44D0FA"/>
    <w:lvl w:ilvl="0" w:tplc="9D6E3164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7A966D54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0690E29"/>
    <w:multiLevelType w:val="multilevel"/>
    <w:tmpl w:val="04090023"/>
    <w:styleLink w:val="ac"/>
    <w:lvl w:ilvl="0">
      <w:start w:val="1"/>
      <w:numFmt w:val="upperRoman"/>
      <w:lvlText w:val="第 %1 条"/>
      <w:lvlJc w:val="left"/>
      <w:pPr>
        <w:ind w:left="0" w:firstLine="0"/>
      </w:pPr>
    </w:lvl>
    <w:lvl w:ilvl="1">
      <w:start w:val="1"/>
      <w:numFmt w:val="decimalZero"/>
      <w:isLgl/>
      <w:lvlText w:val="节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4B731D6"/>
    <w:multiLevelType w:val="multilevel"/>
    <w:tmpl w:val="7236EE26"/>
    <w:lvl w:ilvl="0">
      <w:start w:val="1"/>
      <w:numFmt w:val="upperLetter"/>
      <w:lvlText w:val="%1"/>
      <w:lvlJc w:val="left"/>
      <w:pPr>
        <w:ind w:left="4620" w:firstLine="0"/>
      </w:pPr>
      <w:rPr>
        <w:rFonts w:hint="eastAsia"/>
        <w:color w:val="FFFFFF" w:themeColor="background1"/>
        <w:sz w:val="2"/>
      </w:rPr>
    </w:lvl>
    <w:lvl w:ilvl="1">
      <w:start w:val="1"/>
      <w:numFmt w:val="decimal"/>
      <w:lvlText w:val="(%1.%2)"/>
      <w:lvlJc w:val="left"/>
      <w:pPr>
        <w:ind w:left="462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603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60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71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78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84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90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9722" w:hanging="1700"/>
      </w:pPr>
      <w:rPr>
        <w:rFonts w:hint="eastAsia"/>
      </w:rPr>
    </w:lvl>
  </w:abstractNum>
  <w:abstractNum w:abstractNumId="17" w15:restartNumberingAfterBreak="0">
    <w:nsid w:val="2610668A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264A17CC"/>
    <w:multiLevelType w:val="hybridMultilevel"/>
    <w:tmpl w:val="E2A2E17A"/>
    <w:lvl w:ilvl="0" w:tplc="E8B2BB28">
      <w:start w:val="1"/>
      <w:numFmt w:val="none"/>
      <w:lvlRestart w:val="0"/>
      <w:lvlText w:val="表"/>
      <w:lvlJc w:val="left"/>
      <w:pPr>
        <w:tabs>
          <w:tab w:val="num" w:pos="360"/>
        </w:tabs>
        <w:ind w:left="0" w:firstLine="0"/>
      </w:pPr>
      <w:rPr>
        <w:rFonts w:ascii="宋体" w:eastAsia="宋体" w:hint="eastAsia"/>
        <w:b w:val="0"/>
        <w:i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78A0854"/>
    <w:multiLevelType w:val="multilevel"/>
    <w:tmpl w:val="0409001D"/>
    <w:styleLink w:val="ad"/>
    <w:lvl w:ilvl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A8F7113"/>
    <w:multiLevelType w:val="multilevel"/>
    <w:tmpl w:val="47C826D4"/>
    <w:lvl w:ilvl="0">
      <w:start w:val="1"/>
      <w:numFmt w:val="upperLetter"/>
      <w:pStyle w:val="a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21" w15:restartNumberingAfterBreak="0">
    <w:nsid w:val="2C5917C3"/>
    <w:multiLevelType w:val="multilevel"/>
    <w:tmpl w:val="2C5917C3"/>
    <w:lvl w:ilvl="0">
      <w:start w:val="1"/>
      <w:numFmt w:val="none"/>
      <w:pStyle w:val="af0"/>
      <w:suff w:val="nothing"/>
      <w:lvlText w:val="%1——"/>
      <w:lvlJc w:val="left"/>
      <w:pPr>
        <w:ind w:left="834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2" w15:restartNumberingAfterBreak="0">
    <w:nsid w:val="34431F99"/>
    <w:multiLevelType w:val="multilevel"/>
    <w:tmpl w:val="9BEC481A"/>
    <w:lvl w:ilvl="0">
      <w:start w:val="1"/>
      <w:numFmt w:val="upperLetter"/>
      <w:pStyle w:val="af1"/>
      <w:lvlText w:val="%1"/>
      <w:lvlJc w:val="left"/>
      <w:pPr>
        <w:ind w:left="0" w:firstLine="0"/>
      </w:pPr>
      <w:rPr>
        <w:rFonts w:hint="eastAsia"/>
        <w:color w:val="FFFFFF" w:themeColor="background1"/>
        <w:sz w:val="2"/>
      </w:rPr>
    </w:lvl>
    <w:lvl w:ilvl="1">
      <w:start w:val="1"/>
      <w:numFmt w:val="decimal"/>
      <w:pStyle w:val="af2"/>
      <w:lvlText w:val="(%1.%2)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3FBC40BF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41A64E98"/>
    <w:multiLevelType w:val="multilevel"/>
    <w:tmpl w:val="E13095BE"/>
    <w:lvl w:ilvl="0">
      <w:start w:val="1"/>
      <w:numFmt w:val="decimal"/>
      <w:pStyle w:val="af3"/>
      <w:lvlText w:val="0.%1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4"/>
      <w:lvlText w:val="0.%1.%2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num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5" w15:restartNumberingAfterBreak="0">
    <w:nsid w:val="44C50F90"/>
    <w:multiLevelType w:val="multilevel"/>
    <w:tmpl w:val="ED0C9B78"/>
    <w:lvl w:ilvl="0">
      <w:start w:val="1"/>
      <w:numFmt w:val="lowerLetter"/>
      <w:pStyle w:val="af5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6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6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7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7" w15:restartNumberingAfterBreak="0">
    <w:nsid w:val="55E02EF4"/>
    <w:multiLevelType w:val="hybridMultilevel"/>
    <w:tmpl w:val="7F22C520"/>
    <w:lvl w:ilvl="0" w:tplc="FC608ABA">
      <w:start w:val="1"/>
      <w:numFmt w:val="decimal"/>
      <w:pStyle w:val="af8"/>
      <w:lvlText w:val="图%1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7E3733"/>
    <w:multiLevelType w:val="multilevel"/>
    <w:tmpl w:val="9F10A92E"/>
    <w:lvl w:ilvl="0">
      <w:start w:val="1"/>
      <w:numFmt w:val="decimal"/>
      <w:pStyle w:val="a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0B55DC2"/>
    <w:multiLevelType w:val="multilevel"/>
    <w:tmpl w:val="2788F7B2"/>
    <w:lvl w:ilvl="0">
      <w:start w:val="1"/>
      <w:numFmt w:val="upperLetter"/>
      <w:pStyle w:val="afa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b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>
      <w:start w:val="1"/>
      <w:numFmt w:val="none"/>
      <w:pStyle w:val="afc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0" w15:restartNumberingAfterBreak="0">
    <w:nsid w:val="646260FA"/>
    <w:multiLevelType w:val="multilevel"/>
    <w:tmpl w:val="4358F800"/>
    <w:lvl w:ilvl="0">
      <w:start w:val="1"/>
      <w:numFmt w:val="decimal"/>
      <w:suff w:val="nothing"/>
      <w:lvlText w:val="表%1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657D3FBC"/>
    <w:multiLevelType w:val="multilevel"/>
    <w:tmpl w:val="47FAC9B6"/>
    <w:lvl w:ilvl="0">
      <w:start w:val="1"/>
      <w:numFmt w:val="upperLetter"/>
      <w:pStyle w:val="afd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e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f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f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f1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f2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ff3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6DBF04F4"/>
    <w:multiLevelType w:val="multilevel"/>
    <w:tmpl w:val="7226B900"/>
    <w:lvl w:ilvl="0">
      <w:start w:val="1"/>
      <w:numFmt w:val="none"/>
      <w:pStyle w:val="aff4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3" w15:restartNumberingAfterBreak="0">
    <w:nsid w:val="763A6836"/>
    <w:multiLevelType w:val="multilevel"/>
    <w:tmpl w:val="667C051A"/>
    <w:lvl w:ilvl="0">
      <w:start w:val="1"/>
      <w:numFmt w:val="none"/>
      <w:pStyle w:val="aff5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6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7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8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9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a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b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c"/>
      <w:lvlText w:val="    %1%8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5"/>
      <w:lvlText w:val="%2.0.%9"/>
      <w:lvlJc w:val="left"/>
      <w:pPr>
        <w:tabs>
          <w:tab w:val="num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34" w15:restartNumberingAfterBreak="0">
    <w:nsid w:val="76933334"/>
    <w:multiLevelType w:val="hybridMultilevel"/>
    <w:tmpl w:val="637882C6"/>
    <w:lvl w:ilvl="0" w:tplc="775A1A7C">
      <w:start w:val="1"/>
      <w:numFmt w:val="none"/>
      <w:pStyle w:val="affd"/>
      <w:lvlText w:val="%1——"/>
      <w:lvlJc w:val="left"/>
      <w:pPr>
        <w:tabs>
          <w:tab w:val="num" w:pos="1140"/>
        </w:tabs>
        <w:ind w:left="84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4"/>
  </w:num>
  <w:num w:numId="3">
    <w:abstractNumId w:val="33"/>
  </w:num>
  <w:num w:numId="4">
    <w:abstractNumId w:val="18"/>
  </w:num>
  <w:num w:numId="5">
    <w:abstractNumId w:val="11"/>
  </w:num>
  <w:num w:numId="6">
    <w:abstractNumId w:val="27"/>
  </w:num>
  <w:num w:numId="7">
    <w:abstractNumId w:val="25"/>
  </w:num>
  <w:num w:numId="8">
    <w:abstractNumId w:val="14"/>
  </w:num>
  <w:num w:numId="9">
    <w:abstractNumId w:val="29"/>
  </w:num>
  <w:num w:numId="10">
    <w:abstractNumId w:val="20"/>
  </w:num>
  <w:num w:numId="11">
    <w:abstractNumId w:val="31"/>
  </w:num>
  <w:num w:numId="12">
    <w:abstractNumId w:val="14"/>
  </w:num>
  <w:num w:numId="13">
    <w:abstractNumId w:val="28"/>
  </w:num>
  <w:num w:numId="14">
    <w:abstractNumId w:val="26"/>
  </w:num>
  <w:num w:numId="15">
    <w:abstractNumId w:val="32"/>
  </w:num>
  <w:num w:numId="16">
    <w:abstractNumId w:val="10"/>
  </w:num>
  <w:num w:numId="17">
    <w:abstractNumId w:val="13"/>
  </w:num>
  <w:num w:numId="18">
    <w:abstractNumId w:val="12"/>
  </w:num>
  <w:num w:numId="19">
    <w:abstractNumId w:val="12"/>
  </w:num>
  <w:num w:numId="20">
    <w:abstractNumId w:val="26"/>
  </w:num>
  <w:num w:numId="21">
    <w:abstractNumId w:val="29"/>
  </w:num>
  <w:num w:numId="22">
    <w:abstractNumId w:val="2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23"/>
  </w:num>
  <w:num w:numId="34">
    <w:abstractNumId w:val="17"/>
  </w:num>
  <w:num w:numId="35">
    <w:abstractNumId w:val="15"/>
  </w:num>
  <w:num w:numId="36">
    <w:abstractNumId w:val="19"/>
  </w:num>
  <w:num w:numId="37">
    <w:abstractNumId w:val="22"/>
  </w:num>
  <w:num w:numId="38">
    <w:abstractNumId w:val="22"/>
    <w:lvlOverride w:ilvl="0">
      <w:lvl w:ilvl="0">
        <w:start w:val="1"/>
        <w:numFmt w:val="upperLetter"/>
        <w:pStyle w:val="af1"/>
        <w:lvlText w:val="%1"/>
        <w:lvlJc w:val="left"/>
        <w:pPr>
          <w:ind w:left="0" w:firstLine="0"/>
        </w:pPr>
        <w:rPr>
          <w:rFonts w:hint="eastAsia"/>
          <w:color w:val="FFFFFF" w:themeColor="background1"/>
          <w:sz w:val="2"/>
        </w:rPr>
      </w:lvl>
    </w:lvlOverride>
    <w:lvlOverride w:ilvl="1">
      <w:lvl w:ilvl="1">
        <w:start w:val="1"/>
        <w:numFmt w:val="decimal"/>
        <w:pStyle w:val="af2"/>
        <w:lvlText w:val="(%1.%2)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9">
    <w:abstractNumId w:val="22"/>
    <w:lvlOverride w:ilvl="0">
      <w:lvl w:ilvl="0">
        <w:start w:val="1"/>
        <w:numFmt w:val="upperLetter"/>
        <w:pStyle w:val="af1"/>
        <w:lvlText w:val="%1"/>
        <w:lvlJc w:val="left"/>
        <w:pPr>
          <w:ind w:left="0" w:firstLine="0"/>
        </w:pPr>
        <w:rPr>
          <w:rFonts w:hint="eastAsia"/>
          <w:color w:val="FFFFFF" w:themeColor="background1"/>
          <w:sz w:val="2"/>
        </w:rPr>
      </w:lvl>
    </w:lvlOverride>
    <w:lvlOverride w:ilvl="1">
      <w:lvl w:ilvl="1">
        <w:start w:val="1"/>
        <w:numFmt w:val="decimal"/>
        <w:pStyle w:val="af2"/>
        <w:lvlText w:val="(%1.%2)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0">
    <w:abstractNumId w:val="22"/>
    <w:lvlOverride w:ilvl="0">
      <w:lvl w:ilvl="0">
        <w:start w:val="1"/>
        <w:numFmt w:val="upperLetter"/>
        <w:pStyle w:val="af1"/>
        <w:lvlText w:val="%1"/>
        <w:lvlJc w:val="left"/>
        <w:pPr>
          <w:ind w:left="0" w:firstLine="0"/>
        </w:pPr>
        <w:rPr>
          <w:rFonts w:hint="eastAsia"/>
          <w:color w:val="FFFFFF" w:themeColor="background1"/>
          <w:sz w:val="2"/>
        </w:rPr>
      </w:lvl>
    </w:lvlOverride>
    <w:lvlOverride w:ilvl="1">
      <w:lvl w:ilvl="1">
        <w:start w:val="1"/>
        <w:numFmt w:val="decimal"/>
        <w:pStyle w:val="af2"/>
        <w:lvlText w:val="(%1.%2)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1">
    <w:abstractNumId w:val="22"/>
    <w:lvlOverride w:ilvl="0">
      <w:lvl w:ilvl="0">
        <w:start w:val="1"/>
        <w:numFmt w:val="upperLetter"/>
        <w:pStyle w:val="af1"/>
        <w:lvlText w:val="%1"/>
        <w:lvlJc w:val="left"/>
        <w:pPr>
          <w:ind w:left="0" w:firstLine="0"/>
        </w:pPr>
        <w:rPr>
          <w:rFonts w:hint="eastAsia"/>
          <w:color w:val="FFFFFF" w:themeColor="background1"/>
          <w:sz w:val="2"/>
        </w:rPr>
      </w:lvl>
    </w:lvlOverride>
    <w:lvlOverride w:ilvl="1">
      <w:lvl w:ilvl="1">
        <w:start w:val="1"/>
        <w:numFmt w:val="decimal"/>
        <w:pStyle w:val="af2"/>
        <w:lvlText w:val="(%1.%2)"/>
        <w:lvlJc w:val="right"/>
        <w:pPr>
          <w:ind w:left="0" w:firstLine="288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2">
    <w:abstractNumId w:val="16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30"/>
  </w:num>
  <w:num w:numId="48">
    <w:abstractNumId w:val="14"/>
  </w:num>
  <w:num w:numId="49">
    <w:abstractNumId w:val="14"/>
  </w:num>
  <w:num w:numId="50">
    <w:abstractNumId w:val="14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1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D3"/>
    <w:rsid w:val="00006548"/>
    <w:rsid w:val="00027BD3"/>
    <w:rsid w:val="00031EEE"/>
    <w:rsid w:val="00036B39"/>
    <w:rsid w:val="000372EA"/>
    <w:rsid w:val="00040BBF"/>
    <w:rsid w:val="00043421"/>
    <w:rsid w:val="00050E91"/>
    <w:rsid w:val="00053FB5"/>
    <w:rsid w:val="00070FE7"/>
    <w:rsid w:val="00075DD9"/>
    <w:rsid w:val="00076F59"/>
    <w:rsid w:val="0009271F"/>
    <w:rsid w:val="0009648F"/>
    <w:rsid w:val="000A13C2"/>
    <w:rsid w:val="000A568D"/>
    <w:rsid w:val="000A5E24"/>
    <w:rsid w:val="000A616E"/>
    <w:rsid w:val="000A6E5F"/>
    <w:rsid w:val="000B44D4"/>
    <w:rsid w:val="000B6ECB"/>
    <w:rsid w:val="000C21DC"/>
    <w:rsid w:val="000C2EFF"/>
    <w:rsid w:val="000D2D03"/>
    <w:rsid w:val="000E2B29"/>
    <w:rsid w:val="000E7B1D"/>
    <w:rsid w:val="000F1341"/>
    <w:rsid w:val="00123BF9"/>
    <w:rsid w:val="00127602"/>
    <w:rsid w:val="00144633"/>
    <w:rsid w:val="0015010E"/>
    <w:rsid w:val="001517CF"/>
    <w:rsid w:val="00155B1F"/>
    <w:rsid w:val="00164C6D"/>
    <w:rsid w:val="00170B1F"/>
    <w:rsid w:val="00172236"/>
    <w:rsid w:val="00173D6B"/>
    <w:rsid w:val="001748CC"/>
    <w:rsid w:val="0017737E"/>
    <w:rsid w:val="001830DE"/>
    <w:rsid w:val="00193570"/>
    <w:rsid w:val="001A5BF9"/>
    <w:rsid w:val="001C2054"/>
    <w:rsid w:val="001D5AA4"/>
    <w:rsid w:val="001D71BA"/>
    <w:rsid w:val="001F0E09"/>
    <w:rsid w:val="001F724D"/>
    <w:rsid w:val="00201490"/>
    <w:rsid w:val="00204EB0"/>
    <w:rsid w:val="00216264"/>
    <w:rsid w:val="00221F40"/>
    <w:rsid w:val="00227E52"/>
    <w:rsid w:val="002310FD"/>
    <w:rsid w:val="00235CB0"/>
    <w:rsid w:val="00247E6D"/>
    <w:rsid w:val="00254E8E"/>
    <w:rsid w:val="00267674"/>
    <w:rsid w:val="00277D91"/>
    <w:rsid w:val="00282FBE"/>
    <w:rsid w:val="00287FD8"/>
    <w:rsid w:val="002917C0"/>
    <w:rsid w:val="002A3BE2"/>
    <w:rsid w:val="002A4DD0"/>
    <w:rsid w:val="002A6B18"/>
    <w:rsid w:val="002B778D"/>
    <w:rsid w:val="002C6C4A"/>
    <w:rsid w:val="002E08C1"/>
    <w:rsid w:val="002E5F3F"/>
    <w:rsid w:val="002F1862"/>
    <w:rsid w:val="002F1A23"/>
    <w:rsid w:val="002F1BD4"/>
    <w:rsid w:val="00303CA5"/>
    <w:rsid w:val="00316CBA"/>
    <w:rsid w:val="00324802"/>
    <w:rsid w:val="00334E28"/>
    <w:rsid w:val="00337CA1"/>
    <w:rsid w:val="00341049"/>
    <w:rsid w:val="0036272F"/>
    <w:rsid w:val="00366B99"/>
    <w:rsid w:val="00397925"/>
    <w:rsid w:val="003A1FAA"/>
    <w:rsid w:val="003A4F7B"/>
    <w:rsid w:val="003A6A3A"/>
    <w:rsid w:val="003B65E2"/>
    <w:rsid w:val="003C23B6"/>
    <w:rsid w:val="003C5C82"/>
    <w:rsid w:val="003D636C"/>
    <w:rsid w:val="003E7CE2"/>
    <w:rsid w:val="003F2DA8"/>
    <w:rsid w:val="003F603C"/>
    <w:rsid w:val="003F764E"/>
    <w:rsid w:val="00405B77"/>
    <w:rsid w:val="00406CC1"/>
    <w:rsid w:val="0041207A"/>
    <w:rsid w:val="00436ECC"/>
    <w:rsid w:val="00440827"/>
    <w:rsid w:val="004414E6"/>
    <w:rsid w:val="00442DCE"/>
    <w:rsid w:val="00447DDB"/>
    <w:rsid w:val="004548A9"/>
    <w:rsid w:val="004619AC"/>
    <w:rsid w:val="00463A10"/>
    <w:rsid w:val="00465B7B"/>
    <w:rsid w:val="00466FF2"/>
    <w:rsid w:val="00467339"/>
    <w:rsid w:val="004733A2"/>
    <w:rsid w:val="004826C9"/>
    <w:rsid w:val="0048668C"/>
    <w:rsid w:val="00490088"/>
    <w:rsid w:val="004A3243"/>
    <w:rsid w:val="004A5EE2"/>
    <w:rsid w:val="004D0182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50415"/>
    <w:rsid w:val="00562526"/>
    <w:rsid w:val="00573966"/>
    <w:rsid w:val="00573CAA"/>
    <w:rsid w:val="00584964"/>
    <w:rsid w:val="00596BBE"/>
    <w:rsid w:val="005A35D5"/>
    <w:rsid w:val="005A406C"/>
    <w:rsid w:val="005A72E3"/>
    <w:rsid w:val="005D203A"/>
    <w:rsid w:val="005D3B2A"/>
    <w:rsid w:val="005D5966"/>
    <w:rsid w:val="005F09A5"/>
    <w:rsid w:val="00601445"/>
    <w:rsid w:val="00611BD0"/>
    <w:rsid w:val="0061695B"/>
    <w:rsid w:val="0061769E"/>
    <w:rsid w:val="00630366"/>
    <w:rsid w:val="00630EC5"/>
    <w:rsid w:val="00642E3F"/>
    <w:rsid w:val="0065094C"/>
    <w:rsid w:val="0066087A"/>
    <w:rsid w:val="00674639"/>
    <w:rsid w:val="00677E34"/>
    <w:rsid w:val="00681844"/>
    <w:rsid w:val="00685005"/>
    <w:rsid w:val="006A01D7"/>
    <w:rsid w:val="006B5749"/>
    <w:rsid w:val="006B643E"/>
    <w:rsid w:val="006D12A2"/>
    <w:rsid w:val="006D5ED5"/>
    <w:rsid w:val="006D6D2B"/>
    <w:rsid w:val="006E740A"/>
    <w:rsid w:val="006E7E4F"/>
    <w:rsid w:val="006F1FF9"/>
    <w:rsid w:val="007064A5"/>
    <w:rsid w:val="007141B1"/>
    <w:rsid w:val="00715BD0"/>
    <w:rsid w:val="00727842"/>
    <w:rsid w:val="00743CC7"/>
    <w:rsid w:val="0074732A"/>
    <w:rsid w:val="00767B2F"/>
    <w:rsid w:val="00773A5E"/>
    <w:rsid w:val="00776408"/>
    <w:rsid w:val="00777559"/>
    <w:rsid w:val="0078233D"/>
    <w:rsid w:val="00792DBE"/>
    <w:rsid w:val="00795E45"/>
    <w:rsid w:val="007C0904"/>
    <w:rsid w:val="007D2FAA"/>
    <w:rsid w:val="007E0206"/>
    <w:rsid w:val="007E3F4F"/>
    <w:rsid w:val="007F69B9"/>
    <w:rsid w:val="00811C33"/>
    <w:rsid w:val="00835A34"/>
    <w:rsid w:val="00846D16"/>
    <w:rsid w:val="00852FD6"/>
    <w:rsid w:val="0085582B"/>
    <w:rsid w:val="00862997"/>
    <w:rsid w:val="00865F11"/>
    <w:rsid w:val="0086798F"/>
    <w:rsid w:val="008708FD"/>
    <w:rsid w:val="00870A1A"/>
    <w:rsid w:val="008B19EB"/>
    <w:rsid w:val="008C0296"/>
    <w:rsid w:val="008C5347"/>
    <w:rsid w:val="008C6DE2"/>
    <w:rsid w:val="008D2560"/>
    <w:rsid w:val="008D383F"/>
    <w:rsid w:val="008E1AE0"/>
    <w:rsid w:val="008E351F"/>
    <w:rsid w:val="008E46FB"/>
    <w:rsid w:val="00901DA3"/>
    <w:rsid w:val="0091784D"/>
    <w:rsid w:val="00942FB5"/>
    <w:rsid w:val="00947F01"/>
    <w:rsid w:val="009535DF"/>
    <w:rsid w:val="0095659D"/>
    <w:rsid w:val="009676B1"/>
    <w:rsid w:val="009721AF"/>
    <w:rsid w:val="00995610"/>
    <w:rsid w:val="009A2C2B"/>
    <w:rsid w:val="009C0704"/>
    <w:rsid w:val="009C682F"/>
    <w:rsid w:val="009D19E4"/>
    <w:rsid w:val="009E0625"/>
    <w:rsid w:val="009E723F"/>
    <w:rsid w:val="009F01D3"/>
    <w:rsid w:val="009F7B41"/>
    <w:rsid w:val="009F7CDF"/>
    <w:rsid w:val="00A121FC"/>
    <w:rsid w:val="00A12964"/>
    <w:rsid w:val="00A2552B"/>
    <w:rsid w:val="00A329C9"/>
    <w:rsid w:val="00A342E2"/>
    <w:rsid w:val="00A34714"/>
    <w:rsid w:val="00A35C5B"/>
    <w:rsid w:val="00A40CF5"/>
    <w:rsid w:val="00A42330"/>
    <w:rsid w:val="00A45484"/>
    <w:rsid w:val="00A470A7"/>
    <w:rsid w:val="00A473CC"/>
    <w:rsid w:val="00A55B40"/>
    <w:rsid w:val="00A65034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E4A00"/>
    <w:rsid w:val="00AE4B5E"/>
    <w:rsid w:val="00AE547B"/>
    <w:rsid w:val="00AF2B0D"/>
    <w:rsid w:val="00AF2DD6"/>
    <w:rsid w:val="00B01D8B"/>
    <w:rsid w:val="00B0338D"/>
    <w:rsid w:val="00B0682B"/>
    <w:rsid w:val="00B06B22"/>
    <w:rsid w:val="00B06F9F"/>
    <w:rsid w:val="00B13E76"/>
    <w:rsid w:val="00B226E1"/>
    <w:rsid w:val="00B23075"/>
    <w:rsid w:val="00B37C0E"/>
    <w:rsid w:val="00B454CA"/>
    <w:rsid w:val="00B55871"/>
    <w:rsid w:val="00B565EB"/>
    <w:rsid w:val="00B56D42"/>
    <w:rsid w:val="00B614B1"/>
    <w:rsid w:val="00B64263"/>
    <w:rsid w:val="00B74D02"/>
    <w:rsid w:val="00B807AF"/>
    <w:rsid w:val="00B90349"/>
    <w:rsid w:val="00BA5FB9"/>
    <w:rsid w:val="00BA74E3"/>
    <w:rsid w:val="00BA7B1D"/>
    <w:rsid w:val="00BC6C4C"/>
    <w:rsid w:val="00BE027D"/>
    <w:rsid w:val="00BE7C57"/>
    <w:rsid w:val="00BF3DB8"/>
    <w:rsid w:val="00BF533F"/>
    <w:rsid w:val="00C12F1C"/>
    <w:rsid w:val="00C22264"/>
    <w:rsid w:val="00C231D9"/>
    <w:rsid w:val="00C26FF1"/>
    <w:rsid w:val="00C42C95"/>
    <w:rsid w:val="00C7294C"/>
    <w:rsid w:val="00C7721B"/>
    <w:rsid w:val="00C80B64"/>
    <w:rsid w:val="00C825D9"/>
    <w:rsid w:val="00CA1496"/>
    <w:rsid w:val="00CA612B"/>
    <w:rsid w:val="00CA6A4E"/>
    <w:rsid w:val="00CB5BB7"/>
    <w:rsid w:val="00CC19EC"/>
    <w:rsid w:val="00CE0378"/>
    <w:rsid w:val="00CF740D"/>
    <w:rsid w:val="00D062EB"/>
    <w:rsid w:val="00D06C2E"/>
    <w:rsid w:val="00D10F52"/>
    <w:rsid w:val="00D20260"/>
    <w:rsid w:val="00D32102"/>
    <w:rsid w:val="00D42851"/>
    <w:rsid w:val="00D513C4"/>
    <w:rsid w:val="00D679FB"/>
    <w:rsid w:val="00D71F91"/>
    <w:rsid w:val="00D77681"/>
    <w:rsid w:val="00DC300E"/>
    <w:rsid w:val="00DC5920"/>
    <w:rsid w:val="00DE18F2"/>
    <w:rsid w:val="00DE6C5C"/>
    <w:rsid w:val="00DE79D1"/>
    <w:rsid w:val="00DF3719"/>
    <w:rsid w:val="00DF4600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A0AAB"/>
    <w:rsid w:val="00ED1474"/>
    <w:rsid w:val="00ED7098"/>
    <w:rsid w:val="00EE1300"/>
    <w:rsid w:val="00EE4858"/>
    <w:rsid w:val="00EE4A1A"/>
    <w:rsid w:val="00F03477"/>
    <w:rsid w:val="00F172FB"/>
    <w:rsid w:val="00F17B6A"/>
    <w:rsid w:val="00F252F0"/>
    <w:rsid w:val="00F25CA4"/>
    <w:rsid w:val="00F25F28"/>
    <w:rsid w:val="00F3590F"/>
    <w:rsid w:val="00F6282E"/>
    <w:rsid w:val="00F66499"/>
    <w:rsid w:val="00F73EF2"/>
    <w:rsid w:val="00F8041E"/>
    <w:rsid w:val="00F857DE"/>
    <w:rsid w:val="00F863B5"/>
    <w:rsid w:val="00F910E8"/>
    <w:rsid w:val="00FA3E78"/>
    <w:rsid w:val="00FD74B3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3BD82B-6DAB-4E16-8AF3-B9C565A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e">
    <w:name w:val="Normal"/>
    <w:qFormat/>
    <w:rsid w:val="00A423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e"/>
    <w:next w:val="affe"/>
    <w:qFormat/>
    <w:rsid w:val="005175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e"/>
    <w:next w:val="affe"/>
    <w:qFormat/>
    <w:rsid w:val="005175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e"/>
    <w:next w:val="affe"/>
    <w:qFormat/>
    <w:rsid w:val="005175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e"/>
    <w:next w:val="affe"/>
    <w:qFormat/>
    <w:rsid w:val="005175B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e"/>
    <w:next w:val="affe"/>
    <w:qFormat/>
    <w:rsid w:val="005175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e"/>
    <w:next w:val="affe"/>
    <w:qFormat/>
    <w:rsid w:val="005175B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e"/>
    <w:next w:val="affe"/>
    <w:qFormat/>
    <w:rsid w:val="005175B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e"/>
    <w:next w:val="affe"/>
    <w:qFormat/>
    <w:rsid w:val="005175B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e"/>
    <w:next w:val="affe"/>
    <w:qFormat/>
    <w:rsid w:val="005175B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f">
    <w:name w:val="Default Paragraph Font"/>
    <w:uiPriority w:val="1"/>
    <w:semiHidden/>
    <w:unhideWhenUsed/>
  </w:style>
  <w:style w:type="table" w:default="1" w:styleId="af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1">
    <w:name w:val="No List"/>
    <w:uiPriority w:val="99"/>
    <w:semiHidden/>
    <w:unhideWhenUsed/>
  </w:style>
  <w:style w:type="character" w:styleId="HTML">
    <w:name w:val="HTML Code"/>
    <w:basedOn w:val="afff"/>
    <w:semiHidden/>
    <w:rPr>
      <w:rFonts w:ascii="Courier New" w:hAnsi="Courier New"/>
      <w:sz w:val="20"/>
      <w:szCs w:val="20"/>
    </w:rPr>
  </w:style>
  <w:style w:type="character" w:styleId="HTML0">
    <w:name w:val="HTML Variable"/>
    <w:basedOn w:val="afff"/>
    <w:semiHidden/>
    <w:rPr>
      <w:i/>
      <w:iCs/>
    </w:rPr>
  </w:style>
  <w:style w:type="character" w:styleId="HTML1">
    <w:name w:val="HTML Typewriter"/>
    <w:basedOn w:val="afff"/>
    <w:semiHidden/>
    <w:rPr>
      <w:rFonts w:ascii="Courier New" w:hAnsi="Courier New"/>
      <w:sz w:val="20"/>
      <w:szCs w:val="20"/>
    </w:rPr>
  </w:style>
  <w:style w:type="paragraph" w:styleId="HTML2">
    <w:name w:val="HTML Address"/>
    <w:basedOn w:val="affe"/>
    <w:semiHidden/>
    <w:rPr>
      <w:i/>
      <w:iCs/>
    </w:rPr>
  </w:style>
  <w:style w:type="character" w:styleId="HTML3">
    <w:name w:val="HTML Definition"/>
    <w:basedOn w:val="afff"/>
    <w:semiHidden/>
    <w:rPr>
      <w:i/>
      <w:iCs/>
    </w:rPr>
  </w:style>
  <w:style w:type="character" w:styleId="HTML4">
    <w:name w:val="HTML Keyboard"/>
    <w:basedOn w:val="afff"/>
    <w:semiHidden/>
    <w:rPr>
      <w:rFonts w:ascii="Courier New" w:hAnsi="Courier New"/>
      <w:sz w:val="20"/>
      <w:szCs w:val="20"/>
    </w:rPr>
  </w:style>
  <w:style w:type="character" w:styleId="HTML5">
    <w:name w:val="HTML Acronym"/>
    <w:basedOn w:val="afff"/>
    <w:semiHidden/>
  </w:style>
  <w:style w:type="character" w:styleId="HTML6">
    <w:name w:val="HTML Sample"/>
    <w:basedOn w:val="afff"/>
    <w:semiHidden/>
    <w:rPr>
      <w:rFonts w:ascii="Courier New" w:hAnsi="Courier New"/>
    </w:rPr>
  </w:style>
  <w:style w:type="paragraph" w:styleId="HTML7">
    <w:name w:val="HTML Preformatted"/>
    <w:basedOn w:val="affe"/>
    <w:semiHidden/>
    <w:rPr>
      <w:rFonts w:ascii="Courier New" w:hAnsi="Courier New" w:cs="Courier New"/>
      <w:sz w:val="20"/>
      <w:szCs w:val="20"/>
    </w:rPr>
  </w:style>
  <w:style w:type="character" w:styleId="HTML8">
    <w:name w:val="HTML Cite"/>
    <w:basedOn w:val="afff"/>
    <w:semiHidden/>
    <w:rPr>
      <w:i/>
      <w:iCs/>
    </w:rPr>
  </w:style>
  <w:style w:type="paragraph" w:styleId="afff2">
    <w:name w:val="Title"/>
    <w:basedOn w:val="affe"/>
    <w:qFormat/>
    <w:rsid w:val="005175B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B">
    <w:name w:val="标准标志HB"/>
    <w:next w:val="affe"/>
    <w:rsid w:val="00681844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e"/>
    <w:qFormat/>
    <w:rsid w:val="00CA612B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Theme="minorEastAsia"/>
      <w:b/>
      <w:bCs/>
      <w:w w:val="135"/>
      <w:sz w:val="52"/>
    </w:rPr>
  </w:style>
  <w:style w:type="paragraph" w:customStyle="1" w:styleId="afff3">
    <w:name w:val="标准书脚_偶数页"/>
    <w:pPr>
      <w:spacing w:before="120"/>
    </w:pPr>
    <w:rPr>
      <w:sz w:val="18"/>
    </w:rPr>
  </w:style>
  <w:style w:type="paragraph" w:customStyle="1" w:styleId="afff4">
    <w:name w:val="标准书脚_奇数页"/>
    <w:pPr>
      <w:spacing w:before="120"/>
      <w:jc w:val="right"/>
    </w:pPr>
    <w:rPr>
      <w:sz w:val="18"/>
    </w:rPr>
  </w:style>
  <w:style w:type="paragraph" w:customStyle="1" w:styleId="afff5">
    <w:name w:val="标准书眉_奇数页"/>
    <w:next w:val="affe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f6">
    <w:name w:val="标准书眉_偶数页"/>
    <w:basedOn w:val="afff5"/>
    <w:next w:val="affe"/>
    <w:pPr>
      <w:jc w:val="left"/>
    </w:pPr>
  </w:style>
  <w:style w:type="paragraph" w:customStyle="1" w:styleId="afff7">
    <w:name w:val="标准书眉一"/>
    <w:pPr>
      <w:jc w:val="both"/>
    </w:pPr>
  </w:style>
  <w:style w:type="paragraph" w:customStyle="1" w:styleId="afff8">
    <w:name w:val="前言、引言标题"/>
    <w:next w:val="affe"/>
    <w:rsid w:val="00AF2D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9">
    <w:name w:val="参考文献、索引标题"/>
    <w:basedOn w:val="afff8"/>
    <w:next w:val="affe"/>
    <w:pPr>
      <w:spacing w:after="200"/>
    </w:pPr>
    <w:rPr>
      <w:sz w:val="21"/>
    </w:rPr>
  </w:style>
  <w:style w:type="character" w:styleId="afffa">
    <w:name w:val="Hyperlink"/>
    <w:uiPriority w:val="99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fb">
    <w:name w:val="段"/>
    <w:link w:val="Char"/>
    <w:qFormat/>
    <w:pPr>
      <w:ind w:firstLineChars="200" w:firstLine="200"/>
      <w:jc w:val="both"/>
    </w:pPr>
    <w:rPr>
      <w:rFonts w:ascii="宋体"/>
      <w:noProof/>
      <w:sz w:val="21"/>
    </w:rPr>
  </w:style>
  <w:style w:type="paragraph" w:customStyle="1" w:styleId="a6">
    <w:name w:val="章标题"/>
    <w:next w:val="afffb"/>
    <w:rsid w:val="002C6C4A"/>
    <w:pPr>
      <w:numPr>
        <w:numId w:val="1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b"/>
    <w:link w:val="Char0"/>
    <w:rsid w:val="002C6C4A"/>
    <w:pPr>
      <w:numPr>
        <w:ilvl w:val="1"/>
        <w:numId w:val="8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b"/>
    <w:rsid w:val="002C6C4A"/>
    <w:pPr>
      <w:numPr>
        <w:ilvl w:val="2"/>
      </w:numPr>
      <w:spacing w:before="50" w:after="50"/>
      <w:outlineLvl w:val="3"/>
    </w:pPr>
  </w:style>
  <w:style w:type="character" w:customStyle="1" w:styleId="10">
    <w:name w:val="发布_1"/>
    <w:basedOn w:val="afff"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b"/>
    <w:rsid w:val="00E73319"/>
    <w:pPr>
      <w:spacing w:line="360" w:lineRule="exact"/>
      <w:jc w:val="center"/>
    </w:pPr>
    <w:rPr>
      <w:rFonts w:ascii="宋体"/>
      <w:b/>
      <w:sz w:val="36"/>
    </w:rPr>
  </w:style>
  <w:style w:type="paragraph" w:customStyle="1" w:styleId="afffc">
    <w:name w:val="发布日期"/>
    <w:rsid w:val="007E3F4F"/>
    <w:rPr>
      <w:rFonts w:ascii="黑体" w:eastAsia="黑体" w:hAnsi="黑体"/>
      <w:sz w:val="28"/>
    </w:rPr>
  </w:style>
  <w:style w:type="paragraph" w:customStyle="1" w:styleId="11">
    <w:name w:val="封面标准号1"/>
    <w:rsid w:val="00C231D9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2">
    <w:name w:val="封面标准号2"/>
    <w:basedOn w:val="11"/>
    <w:rsid w:val="003A4F7B"/>
    <w:pPr>
      <w:adjustRightInd w:val="0"/>
      <w:spacing w:before="357" w:line="280" w:lineRule="exact"/>
    </w:pPr>
  </w:style>
  <w:style w:type="paragraph" w:customStyle="1" w:styleId="afffd">
    <w:name w:val="封面标准代替信息"/>
    <w:basedOn w:val="22"/>
    <w:qFormat/>
    <w:rsid w:val="006D12A2"/>
    <w:pPr>
      <w:spacing w:before="0" w:line="360" w:lineRule="exact"/>
    </w:pPr>
    <w:rPr>
      <w:rFonts w:hAnsi="黑体"/>
      <w:sz w:val="21"/>
    </w:rPr>
  </w:style>
  <w:style w:type="paragraph" w:customStyle="1" w:styleId="afffe">
    <w:name w:val="封面标准名称"/>
    <w:rsid w:val="003A4F7B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">
    <w:name w:val="封面标准文稿编辑信息"/>
    <w:rsid w:val="003A4F7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0">
    <w:name w:val="封面标准文稿类别"/>
    <w:rsid w:val="003A4F7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1">
    <w:name w:val="封面标准英文名称"/>
    <w:rsid w:val="005D5966"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2">
    <w:name w:val="封面一致性程度标识"/>
    <w:qFormat/>
    <w:rsid w:val="00AA4903"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3">
    <w:name w:val="封面正文"/>
    <w:pPr>
      <w:jc w:val="both"/>
    </w:pPr>
  </w:style>
  <w:style w:type="paragraph" w:customStyle="1" w:styleId="afd">
    <w:name w:val="附录标识"/>
    <w:basedOn w:val="affe"/>
    <w:next w:val="affe"/>
    <w:rsid w:val="00043421"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b">
    <w:name w:val="附录表标题"/>
    <w:basedOn w:val="affe"/>
    <w:next w:val="affe"/>
    <w:rsid w:val="004826C9"/>
    <w:pPr>
      <w:numPr>
        <w:ilvl w:val="1"/>
        <w:numId w:val="21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章标题"/>
    <w:next w:val="afffb"/>
    <w:link w:val="Char1"/>
    <w:rsid w:val="00466FF2"/>
    <w:pPr>
      <w:numPr>
        <w:ilvl w:val="1"/>
        <w:numId w:val="11"/>
      </w:numPr>
      <w:wordWrap w:val="0"/>
      <w:overflowPunct w:val="0"/>
      <w:autoSpaceDE w:val="0"/>
      <w:spacing w:beforeLines="50" w:before="50" w:afterLines="50" w:after="50"/>
      <w:jc w:val="both"/>
      <w:textAlignment w:val="baseline"/>
    </w:pPr>
    <w:rPr>
      <w:rFonts w:ascii="黑体" w:eastAsia="黑体"/>
      <w:kern w:val="21"/>
      <w:sz w:val="21"/>
    </w:rPr>
  </w:style>
  <w:style w:type="paragraph" w:customStyle="1" w:styleId="aff">
    <w:name w:val="附录一级条标题"/>
    <w:basedOn w:val="afe"/>
    <w:next w:val="afffb"/>
    <w:link w:val="Char2"/>
    <w:rsid w:val="00C7294C"/>
    <w:pPr>
      <w:numPr>
        <w:ilvl w:val="2"/>
      </w:numPr>
      <w:autoSpaceDN w:val="0"/>
    </w:pPr>
  </w:style>
  <w:style w:type="paragraph" w:customStyle="1" w:styleId="aff0">
    <w:name w:val="附录二级条标题"/>
    <w:basedOn w:val="affe"/>
    <w:next w:val="afffb"/>
    <w:rsid w:val="00C7294C"/>
    <w:pPr>
      <w:widowControl/>
      <w:numPr>
        <w:ilvl w:val="3"/>
        <w:numId w:val="11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</w:pPr>
    <w:rPr>
      <w:rFonts w:ascii="黑体" w:eastAsia="黑体"/>
      <w:kern w:val="21"/>
      <w:szCs w:val="20"/>
    </w:rPr>
  </w:style>
  <w:style w:type="paragraph" w:customStyle="1" w:styleId="aff1">
    <w:name w:val="附录三级条标题"/>
    <w:basedOn w:val="aff0"/>
    <w:next w:val="afffb"/>
    <w:rsid w:val="00C7294C"/>
    <w:pPr>
      <w:numPr>
        <w:ilvl w:val="4"/>
      </w:numPr>
    </w:pPr>
  </w:style>
  <w:style w:type="paragraph" w:customStyle="1" w:styleId="aff2">
    <w:name w:val="附录四级条标题"/>
    <w:basedOn w:val="aff1"/>
    <w:next w:val="afffb"/>
    <w:rsid w:val="00C7294C"/>
    <w:pPr>
      <w:numPr>
        <w:ilvl w:val="5"/>
      </w:numPr>
    </w:pPr>
  </w:style>
  <w:style w:type="paragraph" w:customStyle="1" w:styleId="af">
    <w:name w:val="附录图标题"/>
    <w:basedOn w:val="affe"/>
    <w:next w:val="affe"/>
    <w:rsid w:val="004826C9"/>
    <w:pPr>
      <w:numPr>
        <w:ilvl w:val="1"/>
        <w:numId w:val="22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f3">
    <w:name w:val="附录五级条标题"/>
    <w:basedOn w:val="aff2"/>
    <w:next w:val="afffb"/>
    <w:rsid w:val="00C7294C"/>
    <w:pPr>
      <w:numPr>
        <w:ilvl w:val="6"/>
      </w:numPr>
      <w:outlineLvl w:val="6"/>
    </w:pPr>
  </w:style>
  <w:style w:type="character" w:customStyle="1" w:styleId="affff4">
    <w:name w:val="个人答复风格"/>
    <w:basedOn w:val="afff"/>
    <w:rPr>
      <w:rFonts w:ascii="Arial" w:eastAsia="宋体" w:hAnsi="Arial" w:cs="Arial"/>
      <w:color w:val="auto"/>
      <w:sz w:val="20"/>
    </w:rPr>
  </w:style>
  <w:style w:type="character" w:customStyle="1" w:styleId="affff5">
    <w:name w:val="个人撰写风格"/>
    <w:basedOn w:val="afff"/>
    <w:rPr>
      <w:rFonts w:ascii="Arial" w:eastAsia="宋体" w:hAnsi="Arial" w:cs="Arial"/>
      <w:color w:val="auto"/>
      <w:sz w:val="20"/>
    </w:rPr>
  </w:style>
  <w:style w:type="paragraph" w:styleId="affff6">
    <w:name w:val="footnote text"/>
    <w:basedOn w:val="affe"/>
    <w:semiHidden/>
    <w:pPr>
      <w:snapToGrid w:val="0"/>
      <w:ind w:leftChars="200" w:left="400" w:hangingChars="200" w:hanging="200"/>
      <w:jc w:val="left"/>
    </w:pPr>
    <w:rPr>
      <w:sz w:val="18"/>
      <w:szCs w:val="18"/>
    </w:rPr>
  </w:style>
  <w:style w:type="character" w:styleId="affff7">
    <w:name w:val="footnote reference"/>
    <w:basedOn w:val="afff"/>
    <w:semiHidden/>
    <w:rPr>
      <w:vertAlign w:val="superscript"/>
    </w:rPr>
  </w:style>
  <w:style w:type="paragraph" w:customStyle="1" w:styleId="affd">
    <w:name w:val="列项——"/>
    <w:pPr>
      <w:widowControl w:val="0"/>
      <w:numPr>
        <w:numId w:val="1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8">
    <w:name w:val="目次、标准名称标题"/>
    <w:basedOn w:val="afff8"/>
    <w:next w:val="afffb"/>
    <w:pPr>
      <w:spacing w:line="460" w:lineRule="exact"/>
      <w:outlineLvl w:val="9"/>
    </w:pPr>
  </w:style>
  <w:style w:type="paragraph" w:customStyle="1" w:styleId="affff9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12">
    <w:name w:val="toc 1"/>
    <w:uiPriority w:val="39"/>
    <w:rsid w:val="00DF3719"/>
    <w:pPr>
      <w:spacing w:beforeLines="25" w:before="25" w:afterLines="25" w:after="25"/>
      <w:jc w:val="both"/>
    </w:pPr>
    <w:rPr>
      <w:rFonts w:ascii="宋体"/>
      <w:sz w:val="21"/>
    </w:rPr>
  </w:style>
  <w:style w:type="paragraph" w:styleId="23">
    <w:name w:val="toc 2"/>
    <w:basedOn w:val="12"/>
    <w:uiPriority w:val="39"/>
    <w:rPr>
      <w:noProof/>
    </w:rPr>
  </w:style>
  <w:style w:type="paragraph" w:styleId="32">
    <w:name w:val="toc 3"/>
    <w:basedOn w:val="23"/>
    <w:uiPriority w:val="39"/>
    <w:rsid w:val="00DF3719"/>
    <w:pPr>
      <w:ind w:leftChars="100" w:left="100"/>
    </w:pPr>
  </w:style>
  <w:style w:type="paragraph" w:styleId="42">
    <w:name w:val="toc 4"/>
    <w:basedOn w:val="32"/>
    <w:uiPriority w:val="39"/>
    <w:rsid w:val="00DF3719"/>
    <w:pPr>
      <w:ind w:leftChars="200" w:left="200"/>
    </w:pPr>
  </w:style>
  <w:style w:type="paragraph" w:styleId="52">
    <w:name w:val="toc 5"/>
    <w:basedOn w:val="42"/>
    <w:semiHidden/>
    <w:rsid w:val="00DF3719"/>
    <w:pPr>
      <w:ind w:leftChars="300" w:left="300"/>
    </w:pPr>
  </w:style>
  <w:style w:type="paragraph" w:styleId="60">
    <w:name w:val="toc 6"/>
    <w:basedOn w:val="52"/>
    <w:semiHidden/>
    <w:rsid w:val="00DF3719"/>
    <w:pPr>
      <w:ind w:leftChars="400" w:left="400"/>
    </w:pPr>
  </w:style>
  <w:style w:type="paragraph" w:styleId="70">
    <w:name w:val="toc 7"/>
    <w:basedOn w:val="60"/>
    <w:semiHidden/>
    <w:rsid w:val="00DF3719"/>
    <w:pPr>
      <w:ind w:leftChars="500" w:left="500"/>
    </w:pPr>
  </w:style>
  <w:style w:type="paragraph" w:styleId="80">
    <w:name w:val="toc 8"/>
    <w:basedOn w:val="70"/>
    <w:semiHidden/>
  </w:style>
  <w:style w:type="paragraph" w:styleId="90">
    <w:name w:val="toc 9"/>
    <w:basedOn w:val="80"/>
    <w:semiHidden/>
  </w:style>
  <w:style w:type="paragraph" w:customStyle="1" w:styleId="affffa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b">
    <w:name w:val="其他发布部门"/>
    <w:basedOn w:val="GB0"/>
    <w:pPr>
      <w:framePr w:wrap="around" w:hAnchor="text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b"/>
    <w:qFormat/>
    <w:rsid w:val="00227E52"/>
    <w:pPr>
      <w:numPr>
        <w:ilvl w:val="3"/>
      </w:numPr>
      <w:outlineLvl w:val="9"/>
    </w:pPr>
  </w:style>
  <w:style w:type="paragraph" w:customStyle="1" w:styleId="affffc">
    <w:name w:val="实施日期"/>
    <w:basedOn w:val="afffc"/>
    <w:rsid w:val="007E3F4F"/>
    <w:pPr>
      <w:jc w:val="right"/>
    </w:pPr>
  </w:style>
  <w:style w:type="paragraph" w:customStyle="1" w:styleId="a4">
    <w:name w:val="示例"/>
    <w:next w:val="affffd"/>
    <w:qFormat/>
    <w:rsid w:val="00A470A7"/>
    <w:pPr>
      <w:widowControl w:val="0"/>
      <w:numPr>
        <w:numId w:val="19"/>
      </w:numPr>
      <w:jc w:val="both"/>
    </w:pPr>
    <w:rPr>
      <w:rFonts w:ascii="宋体"/>
      <w:sz w:val="18"/>
      <w:szCs w:val="18"/>
    </w:rPr>
  </w:style>
  <w:style w:type="paragraph" w:customStyle="1" w:styleId="af6">
    <w:name w:val="数字编号列项（二级）"/>
    <w:rsid w:val="00172236"/>
    <w:pPr>
      <w:numPr>
        <w:ilvl w:val="1"/>
        <w:numId w:val="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b"/>
    <w:rsid w:val="002C6C4A"/>
    <w:pPr>
      <w:numPr>
        <w:ilvl w:val="4"/>
      </w:numPr>
    </w:pPr>
  </w:style>
  <w:style w:type="paragraph" w:customStyle="1" w:styleId="af9">
    <w:name w:val="条文脚注"/>
    <w:basedOn w:val="affff6"/>
    <w:link w:val="Char3"/>
    <w:rsid w:val="001D5AA4"/>
    <w:pPr>
      <w:numPr>
        <w:numId w:val="13"/>
      </w:numPr>
      <w:ind w:firstLineChars="0" w:firstLine="0"/>
      <w:jc w:val="both"/>
    </w:pPr>
    <w:rPr>
      <w:rFonts w:ascii="宋体"/>
    </w:rPr>
  </w:style>
  <w:style w:type="paragraph" w:customStyle="1" w:styleId="affffe">
    <w:name w:val="图表脚注"/>
    <w:next w:val="afffb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0">
    <w:name w:val="无标题条"/>
    <w:next w:val="afffb"/>
    <w:pPr>
      <w:jc w:val="both"/>
    </w:pPr>
    <w:rPr>
      <w:sz w:val="21"/>
    </w:rPr>
  </w:style>
  <w:style w:type="paragraph" w:customStyle="1" w:styleId="ab">
    <w:name w:val="五级条标题"/>
    <w:basedOn w:val="aa"/>
    <w:next w:val="afffb"/>
    <w:rsid w:val="002C6C4A"/>
    <w:pPr>
      <w:numPr>
        <w:ilvl w:val="5"/>
      </w:numPr>
    </w:pPr>
  </w:style>
  <w:style w:type="paragraph" w:styleId="afffff1">
    <w:name w:val="footer"/>
    <w:basedOn w:val="affe"/>
    <w:semiHidden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f2">
    <w:name w:val="page number"/>
    <w:basedOn w:val="afff"/>
    <w:semiHidden/>
    <w:rPr>
      <w:rFonts w:ascii="Times New Roman" w:eastAsia="宋体" w:hAnsi="Times New Roman"/>
      <w:sz w:val="18"/>
    </w:rPr>
  </w:style>
  <w:style w:type="paragraph" w:styleId="afffff3">
    <w:name w:val="header"/>
    <w:basedOn w:val="affe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正文表标题"/>
    <w:next w:val="afffb"/>
    <w:link w:val="Char4"/>
    <w:qFormat/>
    <w:rsid w:val="002E5F3F"/>
    <w:pPr>
      <w:numPr>
        <w:ilvl w:val="1"/>
        <w:numId w:val="5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8">
    <w:name w:val="正文图标题"/>
    <w:basedOn w:val="a2"/>
    <w:next w:val="afffb"/>
    <w:qFormat/>
    <w:pPr>
      <w:numPr>
        <w:ilvl w:val="0"/>
        <w:numId w:val="6"/>
      </w:numPr>
      <w:tabs>
        <w:tab w:val="clear" w:pos="360"/>
      </w:tabs>
    </w:pPr>
  </w:style>
  <w:style w:type="paragraph" w:customStyle="1" w:styleId="aff4">
    <w:name w:val="注："/>
    <w:next w:val="affe"/>
    <w:rsid w:val="00E30917"/>
    <w:pPr>
      <w:widowControl w:val="0"/>
      <w:numPr>
        <w:numId w:val="1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qFormat/>
    <w:rsid w:val="00E30917"/>
    <w:pPr>
      <w:widowControl w:val="0"/>
      <w:numPr>
        <w:numId w:val="16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5">
    <w:name w:val="字母编号列项（一级）"/>
    <w:rsid w:val="00172236"/>
    <w:pPr>
      <w:numPr>
        <w:numId w:val="7"/>
      </w:numPr>
      <w:jc w:val="both"/>
    </w:pPr>
    <w:rPr>
      <w:rFonts w:ascii="宋体"/>
      <w:sz w:val="21"/>
    </w:rPr>
  </w:style>
  <w:style w:type="paragraph" w:customStyle="1" w:styleId="af3">
    <w:name w:val="引言一级条标题"/>
    <w:basedOn w:val="affe"/>
    <w:next w:val="afffb"/>
    <w:qFormat/>
    <w:rsid w:val="005A35D5"/>
    <w:pPr>
      <w:widowControl/>
      <w:numPr>
        <w:numId w:val="2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7">
    <w:name w:val="示例×："/>
    <w:basedOn w:val="affe"/>
    <w:next w:val="affffd"/>
    <w:qFormat/>
    <w:rsid w:val="00A470A7"/>
    <w:pPr>
      <w:widowControl/>
      <w:numPr>
        <w:numId w:val="20"/>
      </w:numPr>
    </w:pPr>
    <w:rPr>
      <w:rFonts w:ascii="宋体"/>
      <w:kern w:val="0"/>
      <w:sz w:val="18"/>
      <w:szCs w:val="18"/>
    </w:rPr>
  </w:style>
  <w:style w:type="paragraph" w:customStyle="1" w:styleId="aff6">
    <w:name w:val="工程建设章标题"/>
    <w:next w:val="afffb"/>
    <w:pPr>
      <w:numPr>
        <w:ilvl w:val="1"/>
        <w:numId w:val="3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7">
    <w:name w:val="工程建设节标题"/>
    <w:basedOn w:val="aff6"/>
    <w:next w:val="afffb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8">
    <w:name w:val="工程建设条标题"/>
    <w:basedOn w:val="aff7"/>
    <w:next w:val="afffb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9">
    <w:name w:val="工程建设表标题"/>
    <w:basedOn w:val="aff8"/>
    <w:pPr>
      <w:numPr>
        <w:ilvl w:val="4"/>
      </w:numPr>
      <w:jc w:val="center"/>
      <w:outlineLvl w:val="4"/>
    </w:pPr>
  </w:style>
  <w:style w:type="paragraph" w:customStyle="1" w:styleId="affa">
    <w:name w:val="工程建设图标题"/>
    <w:basedOn w:val="aff8"/>
    <w:pPr>
      <w:numPr>
        <w:ilvl w:val="5"/>
      </w:numPr>
      <w:jc w:val="center"/>
      <w:outlineLvl w:val="5"/>
    </w:pPr>
  </w:style>
  <w:style w:type="paragraph" w:customStyle="1" w:styleId="affb">
    <w:name w:val="工程建设公式标题"/>
    <w:basedOn w:val="aff8"/>
    <w:pPr>
      <w:numPr>
        <w:ilvl w:val="6"/>
      </w:numPr>
      <w:jc w:val="center"/>
      <w:outlineLvl w:val="6"/>
    </w:pPr>
  </w:style>
  <w:style w:type="paragraph" w:customStyle="1" w:styleId="aff5">
    <w:name w:val="工程建设无节条标题"/>
    <w:basedOn w:val="affe"/>
    <w:next w:val="afffb"/>
    <w:pPr>
      <w:numPr>
        <w:ilvl w:val="8"/>
        <w:numId w:val="3"/>
      </w:numPr>
      <w:tabs>
        <w:tab w:val="clear" w:pos="720"/>
      </w:tabs>
      <w:outlineLvl w:val="3"/>
    </w:pPr>
  </w:style>
  <w:style w:type="paragraph" w:customStyle="1" w:styleId="affc">
    <w:name w:val="工程建设款标题"/>
    <w:basedOn w:val="aff8"/>
    <w:pPr>
      <w:numPr>
        <w:ilvl w:val="7"/>
      </w:numPr>
      <w:tabs>
        <w:tab w:val="clear" w:pos="720"/>
      </w:tabs>
      <w:outlineLvl w:val="9"/>
    </w:pPr>
  </w:style>
  <w:style w:type="paragraph" w:customStyle="1" w:styleId="afffff4">
    <w:name w:val="名称"/>
    <w:basedOn w:val="afff8"/>
    <w:next w:val="afffb"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b"/>
    <w:qFormat/>
    <w:rsid w:val="002310FD"/>
    <w:pPr>
      <w:numPr>
        <w:ilvl w:val="2"/>
      </w:numPr>
    </w:pPr>
  </w:style>
  <w:style w:type="paragraph" w:customStyle="1" w:styleId="afc">
    <w:name w:val="附录表标题续表"/>
    <w:basedOn w:val="afb"/>
    <w:next w:val="afffb"/>
    <w:rsid w:val="00B90349"/>
    <w:pPr>
      <w:numPr>
        <w:ilvl w:val="2"/>
      </w:numPr>
    </w:pPr>
  </w:style>
  <w:style w:type="paragraph" w:styleId="afffff5">
    <w:name w:val="caption"/>
    <w:basedOn w:val="affe"/>
    <w:next w:val="affe"/>
    <w:qFormat/>
    <w:rsid w:val="005175BF"/>
    <w:rPr>
      <w:rFonts w:ascii="宋体" w:hAnsi="Arial" w:cs="Arial"/>
      <w:szCs w:val="20"/>
    </w:rPr>
  </w:style>
  <w:style w:type="paragraph" w:styleId="afffff6">
    <w:name w:val="table of figures"/>
    <w:basedOn w:val="affe"/>
    <w:next w:val="affe"/>
    <w:semiHidden/>
  </w:style>
  <w:style w:type="paragraph" w:customStyle="1" w:styleId="afffff7">
    <w:name w:val="术语定义二级条标题"/>
    <w:basedOn w:val="a8"/>
    <w:next w:val="afffb"/>
    <w:qFormat/>
    <w:rsid w:val="00E05E73"/>
    <w:pPr>
      <w:spacing w:beforeLines="0" w:before="0" w:afterLines="0" w:after="0"/>
      <w:outlineLvl w:val="9"/>
    </w:pPr>
  </w:style>
  <w:style w:type="paragraph" w:customStyle="1" w:styleId="afffff8">
    <w:name w:val="术语定义三级条标题"/>
    <w:basedOn w:val="a9"/>
    <w:next w:val="afffb"/>
    <w:qFormat/>
    <w:rsid w:val="00E05E73"/>
    <w:pPr>
      <w:spacing w:beforeLines="0" w:before="0" w:afterLines="0" w:after="0"/>
    </w:pPr>
  </w:style>
  <w:style w:type="paragraph" w:customStyle="1" w:styleId="afffff9">
    <w:name w:val="式中"/>
    <w:rsid w:val="002A4DD0"/>
    <w:pPr>
      <w:ind w:leftChars="200" w:left="200"/>
    </w:pPr>
    <w:rPr>
      <w:rFonts w:ascii="宋体"/>
      <w:sz w:val="21"/>
    </w:rPr>
  </w:style>
  <w:style w:type="paragraph" w:customStyle="1" w:styleId="afffffa">
    <w:name w:val="术语定义四级条标题"/>
    <w:basedOn w:val="aa"/>
    <w:next w:val="afffb"/>
    <w:qFormat/>
    <w:rsid w:val="00E05E73"/>
    <w:pPr>
      <w:spacing w:beforeLines="0" w:before="0" w:afterLines="0" w:after="0"/>
    </w:pPr>
  </w:style>
  <w:style w:type="paragraph" w:customStyle="1" w:styleId="afffffb">
    <w:name w:val="术语定义五级条标题"/>
    <w:basedOn w:val="ab"/>
    <w:next w:val="afffb"/>
    <w:qFormat/>
    <w:rsid w:val="00E05E73"/>
    <w:pPr>
      <w:spacing w:beforeLines="0" w:before="0" w:afterLines="0" w:after="0"/>
    </w:pPr>
  </w:style>
  <w:style w:type="paragraph" w:customStyle="1" w:styleId="afffffc">
    <w:name w:val="术语定义一级条标题"/>
    <w:basedOn w:val="a7"/>
    <w:next w:val="afffb"/>
    <w:qFormat/>
    <w:rsid w:val="00E05E73"/>
    <w:pPr>
      <w:spacing w:beforeLines="0" w:before="0" w:afterLines="0" w:after="0"/>
      <w:outlineLvl w:val="9"/>
    </w:pPr>
  </w:style>
  <w:style w:type="paragraph" w:customStyle="1" w:styleId="afffffd">
    <w:name w:val="条文说明"/>
    <w:basedOn w:val="afffff4"/>
  </w:style>
  <w:style w:type="paragraph" w:customStyle="1" w:styleId="a5">
    <w:name w:val="列项·"/>
    <w:qFormat/>
    <w:rsid w:val="00E30917"/>
    <w:pPr>
      <w:numPr>
        <w:numId w:val="17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e">
    <w:name w:val="二级无标题条"/>
    <w:basedOn w:val="a8"/>
    <w:qFormat/>
    <w:rsid w:val="00337CA1"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">
    <w:name w:val="三级无标题条"/>
    <w:basedOn w:val="a9"/>
    <w:qFormat/>
    <w:rsid w:val="00337CA1"/>
    <w:pPr>
      <w:spacing w:beforeLines="0" w:before="0" w:afterLines="0" w:after="0"/>
    </w:pPr>
    <w:rPr>
      <w:rFonts w:eastAsiaTheme="majorEastAsia"/>
    </w:rPr>
  </w:style>
  <w:style w:type="paragraph" w:customStyle="1" w:styleId="affffff0">
    <w:name w:val="四级无标题条"/>
    <w:basedOn w:val="aa"/>
    <w:qFormat/>
    <w:rsid w:val="00337CA1"/>
    <w:pPr>
      <w:spacing w:beforeLines="0" w:before="0" w:afterLines="0" w:after="0"/>
    </w:pPr>
    <w:rPr>
      <w:rFonts w:eastAsiaTheme="majorEastAsia"/>
    </w:rPr>
  </w:style>
  <w:style w:type="paragraph" w:customStyle="1" w:styleId="affffff1">
    <w:name w:val="五级无标题条"/>
    <w:basedOn w:val="ab"/>
    <w:qFormat/>
    <w:rsid w:val="00337CA1"/>
    <w:pPr>
      <w:spacing w:beforeLines="0" w:before="0" w:afterLines="0" w:after="0"/>
    </w:pPr>
    <w:rPr>
      <w:rFonts w:eastAsiaTheme="majorEastAsia"/>
    </w:rPr>
  </w:style>
  <w:style w:type="paragraph" w:customStyle="1" w:styleId="affffff2">
    <w:name w:val="一级无标题条"/>
    <w:basedOn w:val="a7"/>
    <w:qFormat/>
    <w:rsid w:val="00337CA1"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3">
    <w:name w:val="条文脚注 Char"/>
    <w:basedOn w:val="Char5"/>
    <w:link w:val="af9"/>
    <w:rsid w:val="001D5AA4"/>
    <w:rPr>
      <w:rFonts w:ascii="宋体"/>
      <w:kern w:val="2"/>
      <w:sz w:val="18"/>
      <w:szCs w:val="18"/>
    </w:rPr>
  </w:style>
  <w:style w:type="paragraph" w:styleId="affffff3">
    <w:name w:val="Body Text"/>
    <w:basedOn w:val="affe"/>
    <w:link w:val="Char5"/>
    <w:uiPriority w:val="99"/>
    <w:semiHidden/>
    <w:unhideWhenUsed/>
    <w:rsid w:val="001D5AA4"/>
    <w:pPr>
      <w:spacing w:after="120"/>
    </w:pPr>
  </w:style>
  <w:style w:type="character" w:customStyle="1" w:styleId="Char5">
    <w:name w:val="正文文本 Char"/>
    <w:basedOn w:val="afff"/>
    <w:link w:val="affffff3"/>
    <w:uiPriority w:val="99"/>
    <w:semiHidden/>
    <w:rsid w:val="001D5AA4"/>
    <w:rPr>
      <w:kern w:val="2"/>
      <w:sz w:val="21"/>
      <w:szCs w:val="24"/>
    </w:rPr>
  </w:style>
  <w:style w:type="paragraph" w:styleId="affffff4">
    <w:name w:val="Block Text"/>
    <w:basedOn w:val="affe"/>
    <w:uiPriority w:val="99"/>
    <w:semiHidden/>
    <w:unhideWhenUsed/>
    <w:rsid w:val="001D5AA4"/>
    <w:pPr>
      <w:spacing w:after="120"/>
      <w:ind w:leftChars="700" w:left="1440" w:rightChars="700" w:right="1440"/>
    </w:pPr>
  </w:style>
  <w:style w:type="paragraph" w:customStyle="1" w:styleId="ICS">
    <w:name w:val="ICS"/>
    <w:basedOn w:val="affff3"/>
    <w:qFormat/>
    <w:rsid w:val="00CA612B"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e"/>
    <w:qFormat/>
    <w:rsid w:val="00247E6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5">
    <w:name w:val="发布"/>
    <w:basedOn w:val="affffff3"/>
    <w:qFormat/>
    <w:rsid w:val="00050E91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">
    <w:name w:val="标准称谓DB"/>
    <w:next w:val="affe"/>
    <w:link w:val="DBChar"/>
    <w:qFormat/>
    <w:rsid w:val="003F2DA8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黑体" w:eastAsia="黑体" w:hAnsi="黑体"/>
      <w:b/>
      <w:bCs/>
      <w:w w:val="135"/>
      <w:sz w:val="52"/>
    </w:rPr>
  </w:style>
  <w:style w:type="character" w:customStyle="1" w:styleId="DBChar">
    <w:name w:val="标准称谓DB Char"/>
    <w:basedOn w:val="afff"/>
    <w:link w:val="DB"/>
    <w:rsid w:val="003F2DA8"/>
    <w:rPr>
      <w:rFonts w:ascii="黑体" w:eastAsia="黑体" w:hAnsi="黑体"/>
      <w:b/>
      <w:bCs/>
      <w:w w:val="135"/>
      <w:sz w:val="52"/>
    </w:rPr>
  </w:style>
  <w:style w:type="paragraph" w:customStyle="1" w:styleId="QB">
    <w:name w:val="标准称谓QB"/>
    <w:next w:val="affe"/>
    <w:link w:val="QBChar"/>
    <w:qFormat/>
    <w:rsid w:val="004619A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f"/>
    <w:link w:val="QB"/>
    <w:rsid w:val="004619AC"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e"/>
    <w:rsid w:val="003F2DA8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e"/>
    <w:rsid w:val="003F2DA8"/>
    <w:pPr>
      <w:spacing w:line="360" w:lineRule="exact"/>
      <w:jc w:val="center"/>
    </w:pPr>
    <w:rPr>
      <w:rFonts w:ascii="宋体" w:hAnsi="宋体"/>
      <w:b/>
      <w:sz w:val="36"/>
    </w:rPr>
  </w:style>
  <w:style w:type="paragraph" w:customStyle="1" w:styleId="QB0">
    <w:name w:val="发布部门QB"/>
    <w:next w:val="affe"/>
    <w:rsid w:val="00FE15CE"/>
    <w:pPr>
      <w:snapToGrid w:val="0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e"/>
    <w:rsid w:val="003F603C"/>
    <w:pPr>
      <w:shd w:val="solid" w:color="FFFFFF" w:fill="FFFFFF"/>
      <w:spacing w:line="0" w:lineRule="atLeast"/>
      <w:jc w:val="right"/>
    </w:pPr>
    <w:rPr>
      <w:rFonts w:eastAsia="Times New Roman"/>
      <w:b/>
      <w:w w:val="110"/>
      <w:kern w:val="2"/>
      <w:sz w:val="96"/>
    </w:rPr>
  </w:style>
  <w:style w:type="paragraph" w:customStyle="1" w:styleId="QB1">
    <w:name w:val="标准标志QB"/>
    <w:next w:val="affe"/>
    <w:rsid w:val="00465B7B"/>
    <w:pPr>
      <w:shd w:val="solid" w:color="FFFFFF" w:fill="FFFFFF"/>
      <w:spacing w:line="0" w:lineRule="atLeast"/>
      <w:jc w:val="right"/>
    </w:pPr>
    <w:rPr>
      <w:rFonts w:ascii="Arial Black" w:eastAsia="Times New Roman" w:hAnsi="Britannic Bold"/>
      <w:b/>
      <w:w w:val="110"/>
      <w:kern w:val="2"/>
      <w:sz w:val="113"/>
    </w:rPr>
  </w:style>
  <w:style w:type="paragraph" w:customStyle="1" w:styleId="GB1">
    <w:name w:val="标准标志GB"/>
    <w:next w:val="affe"/>
    <w:rsid w:val="005134E3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4">
    <w:name w:val="引言二级条标题"/>
    <w:basedOn w:val="af3"/>
    <w:next w:val="afffb"/>
    <w:qFormat/>
    <w:rsid w:val="005322CC"/>
    <w:pPr>
      <w:numPr>
        <w:ilvl w:val="1"/>
      </w:numPr>
      <w:tabs>
        <w:tab w:val="clear" w:pos="720"/>
      </w:tabs>
      <w:spacing w:before="156" w:after="156"/>
    </w:pPr>
    <w:rPr>
      <w:rFonts w:ascii="黑体"/>
    </w:rPr>
  </w:style>
  <w:style w:type="paragraph" w:customStyle="1" w:styleId="X">
    <w:name w:val="示例X"/>
    <w:basedOn w:val="afffb"/>
    <w:next w:val="affffd"/>
    <w:qFormat/>
    <w:rsid w:val="00B23075"/>
    <w:rPr>
      <w:sz w:val="18"/>
    </w:rPr>
  </w:style>
  <w:style w:type="paragraph" w:customStyle="1" w:styleId="afa">
    <w:name w:val="附录表标号"/>
    <w:basedOn w:val="affe"/>
    <w:next w:val="afffb"/>
    <w:rsid w:val="00C825D9"/>
    <w:pPr>
      <w:numPr>
        <w:numId w:val="21"/>
      </w:numPr>
      <w:snapToGrid w:val="0"/>
      <w:spacing w:line="14" w:lineRule="exact"/>
      <w:jc w:val="center"/>
    </w:pPr>
    <w:rPr>
      <w:color w:val="FFFFFF"/>
    </w:rPr>
  </w:style>
  <w:style w:type="paragraph" w:customStyle="1" w:styleId="ae">
    <w:name w:val="附录图标号"/>
    <w:basedOn w:val="affe"/>
    <w:next w:val="afffb"/>
    <w:rsid w:val="00C825D9"/>
    <w:pPr>
      <w:numPr>
        <w:numId w:val="22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6">
    <w:name w:val="重要提示"/>
    <w:basedOn w:val="afffb"/>
    <w:next w:val="afffb"/>
    <w:qFormat/>
    <w:rsid w:val="00FD74B3"/>
    <w:rPr>
      <w:rFonts w:eastAsia="黑体"/>
    </w:rPr>
  </w:style>
  <w:style w:type="paragraph" w:styleId="13">
    <w:name w:val="index 1"/>
    <w:basedOn w:val="affe"/>
    <w:next w:val="affe"/>
    <w:uiPriority w:val="99"/>
    <w:semiHidden/>
    <w:unhideWhenUsed/>
    <w:rsid w:val="00573CAA"/>
    <w:rPr>
      <w:rFonts w:ascii="宋体" w:hAnsi="宋体"/>
    </w:rPr>
  </w:style>
  <w:style w:type="paragraph" w:styleId="affffff7">
    <w:name w:val="index heading"/>
    <w:basedOn w:val="affe"/>
    <w:next w:val="13"/>
    <w:uiPriority w:val="99"/>
    <w:semiHidden/>
    <w:unhideWhenUsed/>
    <w:rsid w:val="00995610"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customStyle="1" w:styleId="affffff8">
    <w:name w:val="公式编号制表符"/>
    <w:basedOn w:val="affe"/>
    <w:next w:val="affe"/>
    <w:qFormat/>
    <w:rsid w:val="00B06F9F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noProof/>
      <w:kern w:val="0"/>
      <w:szCs w:val="20"/>
    </w:rPr>
  </w:style>
  <w:style w:type="numbering" w:styleId="1111110">
    <w:name w:val="Outline List 2"/>
    <w:basedOn w:val="afff1"/>
    <w:uiPriority w:val="99"/>
    <w:semiHidden/>
    <w:unhideWhenUsed/>
    <w:rsid w:val="00D20260"/>
    <w:pPr>
      <w:numPr>
        <w:numId w:val="33"/>
      </w:numPr>
    </w:pPr>
  </w:style>
  <w:style w:type="numbering" w:styleId="111111">
    <w:name w:val="Outline List 1"/>
    <w:basedOn w:val="afff1"/>
    <w:uiPriority w:val="99"/>
    <w:semiHidden/>
    <w:unhideWhenUsed/>
    <w:rsid w:val="00D20260"/>
    <w:pPr>
      <w:numPr>
        <w:numId w:val="34"/>
      </w:numPr>
    </w:pPr>
  </w:style>
  <w:style w:type="paragraph" w:styleId="TOC">
    <w:name w:val="TOC Heading"/>
    <w:basedOn w:val="1"/>
    <w:next w:val="affe"/>
    <w:uiPriority w:val="39"/>
    <w:semiHidden/>
    <w:unhideWhenUsed/>
    <w:qFormat/>
    <w:rsid w:val="00D20260"/>
    <w:pPr>
      <w:outlineLvl w:val="9"/>
    </w:pPr>
  </w:style>
  <w:style w:type="table" w:styleId="affffff9">
    <w:name w:val="Table Theme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a">
    <w:name w:val="Subtle Reference"/>
    <w:basedOn w:val="afff"/>
    <w:uiPriority w:val="31"/>
    <w:qFormat/>
    <w:rsid w:val="00D20260"/>
    <w:rPr>
      <w:smallCaps/>
      <w:color w:val="5A5A5A" w:themeColor="text1" w:themeTint="A5"/>
    </w:rPr>
  </w:style>
  <w:style w:type="character" w:styleId="affffffb">
    <w:name w:val="Subtle Emphasis"/>
    <w:basedOn w:val="afff"/>
    <w:uiPriority w:val="19"/>
    <w:qFormat/>
    <w:rsid w:val="00D20260"/>
    <w:rPr>
      <w:i/>
      <w:iCs/>
      <w:color w:val="404040" w:themeColor="text1" w:themeTint="BF"/>
    </w:rPr>
  </w:style>
  <w:style w:type="table" w:styleId="affffffc">
    <w:name w:val="Colorful Shading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Shading Accent 4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Shading Accent 6"/>
    <w:basedOn w:val="afff0"/>
    <w:uiPriority w:val="71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d">
    <w:name w:val="Colorful List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fff0"/>
    <w:uiPriority w:val="72"/>
    <w:semiHidden/>
    <w:unhideWhenUsed/>
    <w:rsid w:val="00D2026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fe">
    <w:name w:val="Colorful Grid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fff0"/>
    <w:uiPriority w:val="73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4">
    <w:name w:val="Table Colorful 1"/>
    <w:basedOn w:val="afff0"/>
    <w:uiPriority w:val="99"/>
    <w:semiHidden/>
    <w:unhideWhenUsed/>
    <w:rsid w:val="00D2026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fff0"/>
    <w:uiPriority w:val="99"/>
    <w:semiHidden/>
    <w:unhideWhenUsed/>
    <w:rsid w:val="00D2026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">
    <w:name w:val="Salutation"/>
    <w:basedOn w:val="affe"/>
    <w:next w:val="affe"/>
    <w:link w:val="Char6"/>
    <w:uiPriority w:val="99"/>
    <w:semiHidden/>
    <w:unhideWhenUsed/>
    <w:rsid w:val="00D20260"/>
  </w:style>
  <w:style w:type="character" w:customStyle="1" w:styleId="Char6">
    <w:name w:val="称呼 Char"/>
    <w:basedOn w:val="afff"/>
    <w:link w:val="afffffff"/>
    <w:uiPriority w:val="99"/>
    <w:semiHidden/>
    <w:rsid w:val="00D20260"/>
    <w:rPr>
      <w:kern w:val="2"/>
      <w:sz w:val="21"/>
      <w:szCs w:val="24"/>
    </w:rPr>
  </w:style>
  <w:style w:type="paragraph" w:styleId="afffffff0">
    <w:name w:val="Plain Text"/>
    <w:basedOn w:val="affe"/>
    <w:link w:val="Char7"/>
    <w:uiPriority w:val="99"/>
    <w:semiHidden/>
    <w:unhideWhenUsed/>
    <w:rsid w:val="00D20260"/>
    <w:rPr>
      <w:rFonts w:ascii="宋体" w:hAnsi="Courier New" w:cs="Courier New"/>
      <w:szCs w:val="21"/>
    </w:rPr>
  </w:style>
  <w:style w:type="character" w:customStyle="1" w:styleId="Char7">
    <w:name w:val="纯文本 Char"/>
    <w:basedOn w:val="afff"/>
    <w:link w:val="afffffff0"/>
    <w:uiPriority w:val="99"/>
    <w:semiHidden/>
    <w:rsid w:val="00D20260"/>
    <w:rPr>
      <w:rFonts w:ascii="宋体" w:hAnsi="Courier New" w:cs="Courier New"/>
      <w:kern w:val="2"/>
      <w:sz w:val="21"/>
      <w:szCs w:val="21"/>
    </w:rPr>
  </w:style>
  <w:style w:type="table" w:styleId="afffffff1">
    <w:name w:val="Table Elegant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2">
    <w:name w:val="E-mail Signature"/>
    <w:basedOn w:val="affe"/>
    <w:link w:val="Char8"/>
    <w:uiPriority w:val="99"/>
    <w:semiHidden/>
    <w:unhideWhenUsed/>
    <w:rsid w:val="00D20260"/>
  </w:style>
  <w:style w:type="character" w:customStyle="1" w:styleId="Char8">
    <w:name w:val="电子邮件签名 Char"/>
    <w:basedOn w:val="afff"/>
    <w:link w:val="afffffff2"/>
    <w:uiPriority w:val="99"/>
    <w:semiHidden/>
    <w:rsid w:val="00D20260"/>
    <w:rPr>
      <w:kern w:val="2"/>
      <w:sz w:val="21"/>
      <w:szCs w:val="24"/>
    </w:rPr>
  </w:style>
  <w:style w:type="character" w:styleId="afffffff3">
    <w:name w:val="FollowedHyperlink"/>
    <w:basedOn w:val="afff"/>
    <w:uiPriority w:val="99"/>
    <w:semiHidden/>
    <w:unhideWhenUsed/>
    <w:rsid w:val="00D20260"/>
    <w:rPr>
      <w:color w:val="954F72" w:themeColor="followedHyperlink"/>
      <w:u w:val="single"/>
    </w:rPr>
  </w:style>
  <w:style w:type="paragraph" w:styleId="afffffff4">
    <w:name w:val="Subtitle"/>
    <w:basedOn w:val="affe"/>
    <w:next w:val="affe"/>
    <w:link w:val="Char9"/>
    <w:uiPriority w:val="11"/>
    <w:qFormat/>
    <w:rsid w:val="00D2026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fff"/>
    <w:link w:val="afffffff4"/>
    <w:uiPriority w:val="11"/>
    <w:rsid w:val="00D20260"/>
    <w:rPr>
      <w:rFonts w:asciiTheme="majorHAnsi" w:hAnsiTheme="majorHAnsi" w:cstheme="majorBidi"/>
      <w:b/>
      <w:bCs/>
      <w:kern w:val="28"/>
      <w:sz w:val="32"/>
      <w:szCs w:val="32"/>
    </w:rPr>
  </w:style>
  <w:style w:type="table" w:styleId="15">
    <w:name w:val="Table Classic 1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fff0"/>
    <w:uiPriority w:val="99"/>
    <w:semiHidden/>
    <w:unhideWhenUsed/>
    <w:rsid w:val="00D2026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5">
    <w:name w:val="line number"/>
    <w:basedOn w:val="afff"/>
    <w:uiPriority w:val="99"/>
    <w:semiHidden/>
    <w:unhideWhenUsed/>
    <w:rsid w:val="00D20260"/>
  </w:style>
  <w:style w:type="paragraph" w:styleId="afffffff6">
    <w:name w:val="macro"/>
    <w:link w:val="Chara"/>
    <w:uiPriority w:val="99"/>
    <w:semiHidden/>
    <w:unhideWhenUsed/>
    <w:rsid w:val="00D2026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a">
    <w:name w:val="宏文本 Char"/>
    <w:basedOn w:val="afff"/>
    <w:link w:val="afffffff6"/>
    <w:uiPriority w:val="99"/>
    <w:semiHidden/>
    <w:rsid w:val="00D20260"/>
    <w:rPr>
      <w:rFonts w:ascii="Courier New" w:hAnsi="Courier New" w:cs="Courier New"/>
      <w:kern w:val="2"/>
      <w:sz w:val="24"/>
      <w:szCs w:val="24"/>
    </w:rPr>
  </w:style>
  <w:style w:type="paragraph" w:styleId="afffffff7">
    <w:name w:val="envelope return"/>
    <w:basedOn w:val="affe"/>
    <w:uiPriority w:val="99"/>
    <w:semiHidden/>
    <w:unhideWhenUsed/>
    <w:rsid w:val="00D20260"/>
    <w:pPr>
      <w:snapToGrid w:val="0"/>
    </w:pPr>
    <w:rPr>
      <w:rFonts w:asciiTheme="majorHAnsi" w:eastAsiaTheme="majorEastAsia" w:hAnsiTheme="majorHAnsi" w:cstheme="majorBidi"/>
    </w:rPr>
  </w:style>
  <w:style w:type="table" w:styleId="16">
    <w:name w:val="Table Simple 1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fff0"/>
    <w:uiPriority w:val="99"/>
    <w:semiHidden/>
    <w:unhideWhenUsed/>
    <w:rsid w:val="00D2026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8">
    <w:name w:val="Closing"/>
    <w:basedOn w:val="affe"/>
    <w:link w:val="Charb"/>
    <w:uiPriority w:val="99"/>
    <w:semiHidden/>
    <w:unhideWhenUsed/>
    <w:rsid w:val="00D20260"/>
    <w:pPr>
      <w:ind w:leftChars="2100" w:left="100"/>
    </w:pPr>
  </w:style>
  <w:style w:type="character" w:customStyle="1" w:styleId="Charb">
    <w:name w:val="结束语 Char"/>
    <w:basedOn w:val="afff"/>
    <w:link w:val="afffffff8"/>
    <w:uiPriority w:val="99"/>
    <w:semiHidden/>
    <w:rsid w:val="00D20260"/>
    <w:rPr>
      <w:kern w:val="2"/>
      <w:sz w:val="21"/>
      <w:szCs w:val="24"/>
    </w:rPr>
  </w:style>
  <w:style w:type="table" w:styleId="17">
    <w:name w:val="Table Subtle 1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fff0"/>
    <w:uiPriority w:val="99"/>
    <w:semiHidden/>
    <w:unhideWhenUsed/>
    <w:rsid w:val="00D2026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fff0"/>
    <w:uiPriority w:val="99"/>
    <w:semiHidden/>
    <w:unhideWhenUsed/>
    <w:rsid w:val="00D2026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9">
    <w:name w:val="List"/>
    <w:basedOn w:val="affe"/>
    <w:uiPriority w:val="99"/>
    <w:semiHidden/>
    <w:unhideWhenUsed/>
    <w:rsid w:val="00D20260"/>
    <w:pPr>
      <w:ind w:left="200" w:hangingChars="200" w:hanging="200"/>
      <w:contextualSpacing/>
    </w:pPr>
  </w:style>
  <w:style w:type="paragraph" w:styleId="29">
    <w:name w:val="List 2"/>
    <w:basedOn w:val="affe"/>
    <w:uiPriority w:val="99"/>
    <w:semiHidden/>
    <w:unhideWhenUsed/>
    <w:rsid w:val="00D20260"/>
    <w:pPr>
      <w:ind w:leftChars="200" w:left="100" w:hangingChars="200" w:hanging="200"/>
      <w:contextualSpacing/>
    </w:pPr>
  </w:style>
  <w:style w:type="paragraph" w:styleId="37">
    <w:name w:val="List 3"/>
    <w:basedOn w:val="affe"/>
    <w:uiPriority w:val="99"/>
    <w:semiHidden/>
    <w:unhideWhenUsed/>
    <w:rsid w:val="00D20260"/>
    <w:pPr>
      <w:ind w:leftChars="400" w:left="100" w:hangingChars="200" w:hanging="200"/>
      <w:contextualSpacing/>
    </w:pPr>
  </w:style>
  <w:style w:type="paragraph" w:styleId="44">
    <w:name w:val="List 4"/>
    <w:basedOn w:val="affe"/>
    <w:uiPriority w:val="99"/>
    <w:semiHidden/>
    <w:unhideWhenUsed/>
    <w:rsid w:val="00D20260"/>
    <w:pPr>
      <w:ind w:leftChars="600" w:left="100" w:hangingChars="200" w:hanging="200"/>
      <w:contextualSpacing/>
    </w:pPr>
  </w:style>
  <w:style w:type="paragraph" w:styleId="53">
    <w:name w:val="List 5"/>
    <w:basedOn w:val="affe"/>
    <w:uiPriority w:val="99"/>
    <w:semiHidden/>
    <w:unhideWhenUsed/>
    <w:rsid w:val="00D20260"/>
    <w:pPr>
      <w:ind w:leftChars="800" w:left="100" w:hangingChars="200" w:hanging="200"/>
      <w:contextualSpacing/>
    </w:pPr>
  </w:style>
  <w:style w:type="paragraph" w:styleId="a">
    <w:name w:val="List Number"/>
    <w:basedOn w:val="affe"/>
    <w:uiPriority w:val="99"/>
    <w:semiHidden/>
    <w:unhideWhenUsed/>
    <w:rsid w:val="00D20260"/>
    <w:pPr>
      <w:numPr>
        <w:numId w:val="23"/>
      </w:numPr>
      <w:contextualSpacing/>
    </w:pPr>
  </w:style>
  <w:style w:type="paragraph" w:styleId="2">
    <w:name w:val="List Number 2"/>
    <w:basedOn w:val="affe"/>
    <w:uiPriority w:val="99"/>
    <w:semiHidden/>
    <w:unhideWhenUsed/>
    <w:rsid w:val="00D20260"/>
    <w:pPr>
      <w:numPr>
        <w:numId w:val="24"/>
      </w:numPr>
      <w:contextualSpacing/>
    </w:pPr>
  </w:style>
  <w:style w:type="paragraph" w:styleId="3">
    <w:name w:val="List Number 3"/>
    <w:basedOn w:val="affe"/>
    <w:uiPriority w:val="99"/>
    <w:semiHidden/>
    <w:unhideWhenUsed/>
    <w:rsid w:val="00D20260"/>
    <w:pPr>
      <w:numPr>
        <w:numId w:val="25"/>
      </w:numPr>
      <w:contextualSpacing/>
    </w:pPr>
  </w:style>
  <w:style w:type="paragraph" w:styleId="4">
    <w:name w:val="List Number 4"/>
    <w:basedOn w:val="affe"/>
    <w:uiPriority w:val="99"/>
    <w:semiHidden/>
    <w:unhideWhenUsed/>
    <w:rsid w:val="00D20260"/>
    <w:pPr>
      <w:numPr>
        <w:numId w:val="26"/>
      </w:numPr>
      <w:contextualSpacing/>
    </w:pPr>
  </w:style>
  <w:style w:type="paragraph" w:styleId="5">
    <w:name w:val="List Number 5"/>
    <w:basedOn w:val="affe"/>
    <w:uiPriority w:val="99"/>
    <w:semiHidden/>
    <w:unhideWhenUsed/>
    <w:rsid w:val="00D20260"/>
    <w:pPr>
      <w:numPr>
        <w:numId w:val="27"/>
      </w:numPr>
      <w:contextualSpacing/>
    </w:pPr>
  </w:style>
  <w:style w:type="paragraph" w:styleId="afffffffa">
    <w:name w:val="List Continue"/>
    <w:basedOn w:val="affe"/>
    <w:uiPriority w:val="99"/>
    <w:semiHidden/>
    <w:unhideWhenUsed/>
    <w:rsid w:val="00D20260"/>
    <w:pPr>
      <w:spacing w:after="120"/>
      <w:ind w:leftChars="200" w:left="420"/>
      <w:contextualSpacing/>
    </w:pPr>
  </w:style>
  <w:style w:type="paragraph" w:styleId="2a">
    <w:name w:val="List Continue 2"/>
    <w:basedOn w:val="affe"/>
    <w:uiPriority w:val="99"/>
    <w:semiHidden/>
    <w:unhideWhenUsed/>
    <w:rsid w:val="00D20260"/>
    <w:pPr>
      <w:spacing w:after="120"/>
      <w:ind w:leftChars="400" w:left="840"/>
      <w:contextualSpacing/>
    </w:pPr>
  </w:style>
  <w:style w:type="paragraph" w:styleId="38">
    <w:name w:val="List Continue 3"/>
    <w:basedOn w:val="affe"/>
    <w:uiPriority w:val="99"/>
    <w:semiHidden/>
    <w:unhideWhenUsed/>
    <w:rsid w:val="00D20260"/>
    <w:pPr>
      <w:spacing w:after="120"/>
      <w:ind w:leftChars="600" w:left="1260"/>
      <w:contextualSpacing/>
    </w:pPr>
  </w:style>
  <w:style w:type="paragraph" w:styleId="45">
    <w:name w:val="List Continue 4"/>
    <w:basedOn w:val="affe"/>
    <w:uiPriority w:val="99"/>
    <w:semiHidden/>
    <w:unhideWhenUsed/>
    <w:rsid w:val="00D20260"/>
    <w:pPr>
      <w:spacing w:after="120"/>
      <w:ind w:leftChars="800" w:left="1680"/>
      <w:contextualSpacing/>
    </w:pPr>
  </w:style>
  <w:style w:type="paragraph" w:styleId="54">
    <w:name w:val="List Continue 5"/>
    <w:basedOn w:val="affe"/>
    <w:uiPriority w:val="99"/>
    <w:semiHidden/>
    <w:unhideWhenUsed/>
    <w:rsid w:val="00D20260"/>
    <w:pPr>
      <w:spacing w:after="120"/>
      <w:ind w:leftChars="1000" w:left="2100"/>
      <w:contextualSpacing/>
    </w:pPr>
  </w:style>
  <w:style w:type="paragraph" w:styleId="a0">
    <w:name w:val="List Bullet"/>
    <w:basedOn w:val="affe"/>
    <w:uiPriority w:val="99"/>
    <w:semiHidden/>
    <w:unhideWhenUsed/>
    <w:rsid w:val="00D20260"/>
    <w:pPr>
      <w:numPr>
        <w:numId w:val="28"/>
      </w:numPr>
      <w:contextualSpacing/>
    </w:pPr>
  </w:style>
  <w:style w:type="paragraph" w:styleId="20">
    <w:name w:val="List Bullet 2"/>
    <w:basedOn w:val="affe"/>
    <w:uiPriority w:val="99"/>
    <w:semiHidden/>
    <w:unhideWhenUsed/>
    <w:rsid w:val="00D20260"/>
    <w:pPr>
      <w:numPr>
        <w:numId w:val="29"/>
      </w:numPr>
      <w:contextualSpacing/>
    </w:pPr>
  </w:style>
  <w:style w:type="paragraph" w:styleId="30">
    <w:name w:val="List Bullet 3"/>
    <w:basedOn w:val="affe"/>
    <w:uiPriority w:val="99"/>
    <w:semiHidden/>
    <w:unhideWhenUsed/>
    <w:rsid w:val="00D20260"/>
    <w:pPr>
      <w:numPr>
        <w:numId w:val="30"/>
      </w:numPr>
      <w:contextualSpacing/>
    </w:pPr>
  </w:style>
  <w:style w:type="paragraph" w:styleId="40">
    <w:name w:val="List Bullet 4"/>
    <w:basedOn w:val="affe"/>
    <w:uiPriority w:val="99"/>
    <w:semiHidden/>
    <w:unhideWhenUsed/>
    <w:rsid w:val="00D20260"/>
    <w:pPr>
      <w:numPr>
        <w:numId w:val="31"/>
      </w:numPr>
      <w:contextualSpacing/>
    </w:pPr>
  </w:style>
  <w:style w:type="paragraph" w:styleId="50">
    <w:name w:val="List Bullet 5"/>
    <w:basedOn w:val="affe"/>
    <w:uiPriority w:val="99"/>
    <w:semiHidden/>
    <w:unhideWhenUsed/>
    <w:rsid w:val="00D20260"/>
    <w:pPr>
      <w:numPr>
        <w:numId w:val="32"/>
      </w:numPr>
      <w:contextualSpacing/>
    </w:pPr>
  </w:style>
  <w:style w:type="table" w:styleId="19">
    <w:name w:val="Table List 1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fff0"/>
    <w:uiPriority w:val="99"/>
    <w:semiHidden/>
    <w:unhideWhenUsed/>
    <w:rsid w:val="00D20260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fffffffb">
    <w:name w:val="List Paragraph"/>
    <w:basedOn w:val="affe"/>
    <w:uiPriority w:val="34"/>
    <w:qFormat/>
    <w:rsid w:val="00D20260"/>
    <w:pPr>
      <w:ind w:firstLineChars="200" w:firstLine="420"/>
    </w:pPr>
  </w:style>
  <w:style w:type="table" w:styleId="afffffffc">
    <w:name w:val="Table Contemporary"/>
    <w:basedOn w:val="afff0"/>
    <w:uiPriority w:val="99"/>
    <w:semiHidden/>
    <w:unhideWhenUsed/>
    <w:rsid w:val="00D20260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fffffd">
    <w:name w:val="Intense Reference"/>
    <w:basedOn w:val="afff"/>
    <w:uiPriority w:val="32"/>
    <w:qFormat/>
    <w:rsid w:val="00D20260"/>
    <w:rPr>
      <w:b/>
      <w:bCs/>
      <w:smallCaps/>
      <w:color w:val="5B9BD5" w:themeColor="accent1"/>
      <w:spacing w:val="5"/>
    </w:rPr>
  </w:style>
  <w:style w:type="character" w:styleId="afffffffe">
    <w:name w:val="Intense Emphasis"/>
    <w:basedOn w:val="afff"/>
    <w:uiPriority w:val="21"/>
    <w:qFormat/>
    <w:rsid w:val="00D20260"/>
    <w:rPr>
      <w:i/>
      <w:iCs/>
      <w:color w:val="5B9BD5" w:themeColor="accent1"/>
    </w:rPr>
  </w:style>
  <w:style w:type="paragraph" w:styleId="affffffff">
    <w:name w:val="Intense Quote"/>
    <w:basedOn w:val="affe"/>
    <w:next w:val="affe"/>
    <w:link w:val="Charc"/>
    <w:uiPriority w:val="30"/>
    <w:qFormat/>
    <w:rsid w:val="00D202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c">
    <w:name w:val="明显引用 Char"/>
    <w:basedOn w:val="afff"/>
    <w:link w:val="affffffff"/>
    <w:uiPriority w:val="30"/>
    <w:rsid w:val="00D20260"/>
    <w:rPr>
      <w:i/>
      <w:iCs/>
      <w:color w:val="5B9BD5" w:themeColor="accent1"/>
      <w:kern w:val="2"/>
      <w:sz w:val="21"/>
      <w:szCs w:val="24"/>
    </w:rPr>
  </w:style>
  <w:style w:type="paragraph" w:styleId="affffffff0">
    <w:name w:val="Balloon Text"/>
    <w:basedOn w:val="affe"/>
    <w:link w:val="Chard"/>
    <w:uiPriority w:val="99"/>
    <w:semiHidden/>
    <w:unhideWhenUsed/>
    <w:rsid w:val="00D20260"/>
    <w:rPr>
      <w:sz w:val="18"/>
      <w:szCs w:val="18"/>
    </w:rPr>
  </w:style>
  <w:style w:type="character" w:customStyle="1" w:styleId="Chard">
    <w:name w:val="批注框文本 Char"/>
    <w:basedOn w:val="afff"/>
    <w:link w:val="affffffff0"/>
    <w:uiPriority w:val="99"/>
    <w:semiHidden/>
    <w:rsid w:val="00D20260"/>
    <w:rPr>
      <w:kern w:val="2"/>
      <w:sz w:val="18"/>
      <w:szCs w:val="18"/>
    </w:rPr>
  </w:style>
  <w:style w:type="paragraph" w:styleId="affffffff1">
    <w:name w:val="annotation text"/>
    <w:basedOn w:val="affe"/>
    <w:link w:val="Chare"/>
    <w:uiPriority w:val="99"/>
    <w:semiHidden/>
    <w:unhideWhenUsed/>
    <w:rsid w:val="00D20260"/>
    <w:pPr>
      <w:jc w:val="left"/>
    </w:pPr>
  </w:style>
  <w:style w:type="character" w:customStyle="1" w:styleId="Chare">
    <w:name w:val="批注文字 Char"/>
    <w:basedOn w:val="afff"/>
    <w:link w:val="affffffff1"/>
    <w:uiPriority w:val="99"/>
    <w:semiHidden/>
    <w:rsid w:val="00D20260"/>
    <w:rPr>
      <w:kern w:val="2"/>
      <w:sz w:val="21"/>
      <w:szCs w:val="24"/>
    </w:rPr>
  </w:style>
  <w:style w:type="character" w:styleId="affffffff2">
    <w:name w:val="annotation reference"/>
    <w:basedOn w:val="afff"/>
    <w:uiPriority w:val="99"/>
    <w:semiHidden/>
    <w:unhideWhenUsed/>
    <w:rsid w:val="00D20260"/>
    <w:rPr>
      <w:sz w:val="21"/>
      <w:szCs w:val="21"/>
    </w:rPr>
  </w:style>
  <w:style w:type="paragraph" w:styleId="affffffff3">
    <w:name w:val="annotation subject"/>
    <w:basedOn w:val="affffffff1"/>
    <w:next w:val="affffffff1"/>
    <w:link w:val="Charf"/>
    <w:uiPriority w:val="99"/>
    <w:semiHidden/>
    <w:unhideWhenUsed/>
    <w:rsid w:val="00D20260"/>
    <w:rPr>
      <w:b/>
      <w:bCs/>
    </w:rPr>
  </w:style>
  <w:style w:type="character" w:customStyle="1" w:styleId="Charf">
    <w:name w:val="批注主题 Char"/>
    <w:basedOn w:val="Chare"/>
    <w:link w:val="affffffff3"/>
    <w:uiPriority w:val="99"/>
    <w:semiHidden/>
    <w:rsid w:val="00D20260"/>
    <w:rPr>
      <w:b/>
      <w:bCs/>
      <w:kern w:val="2"/>
      <w:sz w:val="21"/>
      <w:szCs w:val="24"/>
    </w:rPr>
  </w:style>
  <w:style w:type="paragraph" w:styleId="affffffff4">
    <w:name w:val="Normal (Web)"/>
    <w:basedOn w:val="affe"/>
    <w:uiPriority w:val="99"/>
    <w:semiHidden/>
    <w:unhideWhenUsed/>
    <w:rsid w:val="00D20260"/>
    <w:rPr>
      <w:sz w:val="24"/>
    </w:rPr>
  </w:style>
  <w:style w:type="paragraph" w:styleId="affffffff5">
    <w:name w:val="Signature"/>
    <w:basedOn w:val="affe"/>
    <w:link w:val="Charf0"/>
    <w:uiPriority w:val="99"/>
    <w:semiHidden/>
    <w:unhideWhenUsed/>
    <w:rsid w:val="00D20260"/>
    <w:pPr>
      <w:ind w:leftChars="2100" w:left="100"/>
    </w:pPr>
  </w:style>
  <w:style w:type="character" w:customStyle="1" w:styleId="Charf0">
    <w:name w:val="签名 Char"/>
    <w:basedOn w:val="afff"/>
    <w:link w:val="affffffff5"/>
    <w:uiPriority w:val="99"/>
    <w:semiHidden/>
    <w:rsid w:val="00D20260"/>
    <w:rPr>
      <w:kern w:val="2"/>
      <w:sz w:val="21"/>
      <w:szCs w:val="24"/>
    </w:rPr>
  </w:style>
  <w:style w:type="table" w:styleId="affffffff6">
    <w:name w:val="Light Shading"/>
    <w:basedOn w:val="afff0"/>
    <w:uiPriority w:val="60"/>
    <w:semiHidden/>
    <w:unhideWhenUsed/>
    <w:rsid w:val="00D202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2">
    <w:name w:val="Light Shading Accent 1"/>
    <w:basedOn w:val="afff0"/>
    <w:uiPriority w:val="60"/>
    <w:semiHidden/>
    <w:unhideWhenUsed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2">
    <w:name w:val="Light Shading Accent 2"/>
    <w:basedOn w:val="afff0"/>
    <w:uiPriority w:val="60"/>
    <w:semiHidden/>
    <w:unhideWhenUsed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2">
    <w:name w:val="Light Shading Accent 3"/>
    <w:basedOn w:val="afff0"/>
    <w:uiPriority w:val="60"/>
    <w:semiHidden/>
    <w:unhideWhenUsed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2">
    <w:name w:val="Light Shading Accent 4"/>
    <w:basedOn w:val="afff0"/>
    <w:uiPriority w:val="60"/>
    <w:semiHidden/>
    <w:unhideWhenUsed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2">
    <w:name w:val="Light Shading Accent 5"/>
    <w:basedOn w:val="afff0"/>
    <w:uiPriority w:val="60"/>
    <w:semiHidden/>
    <w:unhideWhenUsed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2">
    <w:name w:val="Light Shading Accent 6"/>
    <w:basedOn w:val="afff0"/>
    <w:uiPriority w:val="60"/>
    <w:semiHidden/>
    <w:unhideWhenUsed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ff7">
    <w:name w:val="Light List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fff0"/>
    <w:uiPriority w:val="61"/>
    <w:semiHidden/>
    <w:unhideWhenUsed/>
    <w:rsid w:val="00D2026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fff8">
    <w:name w:val="Light Grid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fff0"/>
    <w:uiPriority w:val="62"/>
    <w:semiHidden/>
    <w:unhideWhenUsed/>
    <w:rsid w:val="00D2026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affffffff9">
    <w:name w:val="Emphasis"/>
    <w:basedOn w:val="afff"/>
    <w:uiPriority w:val="20"/>
    <w:qFormat/>
    <w:rsid w:val="00D20260"/>
    <w:rPr>
      <w:i/>
      <w:iCs/>
    </w:rPr>
  </w:style>
  <w:style w:type="table" w:styleId="1a">
    <w:name w:val="List Table 1 Light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fff0"/>
    <w:uiPriority w:val="46"/>
    <w:rsid w:val="00D202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c">
    <w:name w:val="List Table 2"/>
    <w:basedOn w:val="afff0"/>
    <w:uiPriority w:val="47"/>
    <w:rsid w:val="00D202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fff0"/>
    <w:uiPriority w:val="47"/>
    <w:rsid w:val="00D2026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fff0"/>
    <w:uiPriority w:val="47"/>
    <w:rsid w:val="00D2026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fff0"/>
    <w:uiPriority w:val="47"/>
    <w:rsid w:val="00D2026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fff0"/>
    <w:uiPriority w:val="47"/>
    <w:rsid w:val="00D2026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fff0"/>
    <w:uiPriority w:val="47"/>
    <w:rsid w:val="00D2026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fff0"/>
    <w:uiPriority w:val="47"/>
    <w:rsid w:val="00D2026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a">
    <w:name w:val="List Table 3"/>
    <w:basedOn w:val="afff0"/>
    <w:uiPriority w:val="48"/>
    <w:rsid w:val="00D202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fff0"/>
    <w:uiPriority w:val="48"/>
    <w:rsid w:val="00D2026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fff0"/>
    <w:uiPriority w:val="48"/>
    <w:rsid w:val="00D2026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fff0"/>
    <w:uiPriority w:val="48"/>
    <w:rsid w:val="00D2026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fff0"/>
    <w:uiPriority w:val="48"/>
    <w:rsid w:val="00D2026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fff0"/>
    <w:uiPriority w:val="48"/>
    <w:rsid w:val="00D2026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fff0"/>
    <w:uiPriority w:val="48"/>
    <w:rsid w:val="00D2026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fff0"/>
    <w:uiPriority w:val="49"/>
    <w:rsid w:val="00D202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fff0"/>
    <w:uiPriority w:val="49"/>
    <w:rsid w:val="00D202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fff0"/>
    <w:uiPriority w:val="49"/>
    <w:rsid w:val="00D202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fff0"/>
    <w:uiPriority w:val="49"/>
    <w:rsid w:val="00D202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fff0"/>
    <w:uiPriority w:val="49"/>
    <w:rsid w:val="00D202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fff0"/>
    <w:uiPriority w:val="49"/>
    <w:rsid w:val="00D2026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fff0"/>
    <w:uiPriority w:val="49"/>
    <w:rsid w:val="00D202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fff0"/>
    <w:uiPriority w:val="50"/>
    <w:rsid w:val="00D2026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fff0"/>
    <w:uiPriority w:val="51"/>
    <w:rsid w:val="00D202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fff0"/>
    <w:uiPriority w:val="51"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fff0"/>
    <w:uiPriority w:val="51"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fff0"/>
    <w:uiPriority w:val="51"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fff0"/>
    <w:uiPriority w:val="51"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fff0"/>
    <w:uiPriority w:val="51"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fff0"/>
    <w:uiPriority w:val="51"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fff0"/>
    <w:uiPriority w:val="52"/>
    <w:rsid w:val="00D202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fff0"/>
    <w:uiPriority w:val="52"/>
    <w:rsid w:val="00D2026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fff0"/>
    <w:uiPriority w:val="52"/>
    <w:rsid w:val="00D2026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fff0"/>
    <w:uiPriority w:val="52"/>
    <w:rsid w:val="00D2026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fff0"/>
    <w:uiPriority w:val="52"/>
    <w:rsid w:val="00D2026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fff0"/>
    <w:uiPriority w:val="52"/>
    <w:rsid w:val="00D2026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fff0"/>
    <w:uiPriority w:val="52"/>
    <w:rsid w:val="00D2026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a">
    <w:name w:val="Date"/>
    <w:basedOn w:val="affe"/>
    <w:next w:val="affe"/>
    <w:link w:val="Charf1"/>
    <w:uiPriority w:val="99"/>
    <w:semiHidden/>
    <w:unhideWhenUsed/>
    <w:rsid w:val="00D20260"/>
    <w:pPr>
      <w:ind w:leftChars="2500" w:left="100"/>
    </w:pPr>
  </w:style>
  <w:style w:type="character" w:customStyle="1" w:styleId="Charf1">
    <w:name w:val="日期 Char"/>
    <w:basedOn w:val="afff"/>
    <w:link w:val="affffffffa"/>
    <w:uiPriority w:val="99"/>
    <w:semiHidden/>
    <w:rsid w:val="00D20260"/>
    <w:rPr>
      <w:kern w:val="2"/>
      <w:sz w:val="21"/>
      <w:szCs w:val="24"/>
    </w:rPr>
  </w:style>
  <w:style w:type="table" w:styleId="affffffffb">
    <w:name w:val="Dark List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fff0"/>
    <w:uiPriority w:val="70"/>
    <w:semiHidden/>
    <w:unhideWhenUsed/>
    <w:rsid w:val="00D2026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fffffc">
    <w:name w:val="envelope address"/>
    <w:basedOn w:val="affe"/>
    <w:uiPriority w:val="99"/>
    <w:semiHidden/>
    <w:unhideWhenUsed/>
    <w:rsid w:val="00D2026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character" w:styleId="affffffffd">
    <w:name w:val="Book Title"/>
    <w:basedOn w:val="afff"/>
    <w:uiPriority w:val="33"/>
    <w:qFormat/>
    <w:rsid w:val="00D20260"/>
    <w:rPr>
      <w:b/>
      <w:bCs/>
      <w:i/>
      <w:iCs/>
      <w:spacing w:val="5"/>
    </w:rPr>
  </w:style>
  <w:style w:type="paragraph" w:styleId="affffffffe">
    <w:name w:val="Bibliography"/>
    <w:basedOn w:val="affe"/>
    <w:next w:val="affe"/>
    <w:uiPriority w:val="37"/>
    <w:semiHidden/>
    <w:unhideWhenUsed/>
    <w:rsid w:val="00D20260"/>
  </w:style>
  <w:style w:type="table" w:styleId="1b">
    <w:name w:val="Table Columns 1"/>
    <w:basedOn w:val="afff0"/>
    <w:uiPriority w:val="99"/>
    <w:semiHidden/>
    <w:unhideWhenUsed/>
    <w:rsid w:val="00D20260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fff0"/>
    <w:uiPriority w:val="99"/>
    <w:semiHidden/>
    <w:unhideWhenUsed/>
    <w:rsid w:val="00D2026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fff0"/>
    <w:uiPriority w:val="99"/>
    <w:semiHidden/>
    <w:unhideWhenUsed/>
    <w:rsid w:val="00D20260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fff0"/>
    <w:uiPriority w:val="99"/>
    <w:semiHidden/>
    <w:unhideWhenUsed/>
    <w:rsid w:val="00D2026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f0"/>
    <w:uiPriority w:val="99"/>
    <w:semiHidden/>
    <w:unhideWhenUsed/>
    <w:rsid w:val="00D20260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2e">
    <w:name w:val="index 2"/>
    <w:basedOn w:val="affe"/>
    <w:next w:val="affe"/>
    <w:uiPriority w:val="99"/>
    <w:semiHidden/>
    <w:unhideWhenUsed/>
    <w:rsid w:val="00D20260"/>
    <w:pPr>
      <w:ind w:leftChars="200" w:left="200"/>
    </w:pPr>
  </w:style>
  <w:style w:type="paragraph" w:styleId="3c">
    <w:name w:val="index 3"/>
    <w:basedOn w:val="affe"/>
    <w:next w:val="affe"/>
    <w:uiPriority w:val="99"/>
    <w:semiHidden/>
    <w:unhideWhenUsed/>
    <w:rsid w:val="00D20260"/>
    <w:pPr>
      <w:ind w:leftChars="400" w:left="400"/>
    </w:pPr>
  </w:style>
  <w:style w:type="paragraph" w:styleId="49">
    <w:name w:val="index 4"/>
    <w:basedOn w:val="affe"/>
    <w:next w:val="affe"/>
    <w:uiPriority w:val="99"/>
    <w:semiHidden/>
    <w:unhideWhenUsed/>
    <w:rsid w:val="00D20260"/>
    <w:pPr>
      <w:ind w:leftChars="600" w:left="600"/>
    </w:pPr>
  </w:style>
  <w:style w:type="paragraph" w:styleId="58">
    <w:name w:val="index 5"/>
    <w:basedOn w:val="affe"/>
    <w:next w:val="affe"/>
    <w:uiPriority w:val="99"/>
    <w:semiHidden/>
    <w:unhideWhenUsed/>
    <w:rsid w:val="00D20260"/>
    <w:pPr>
      <w:ind w:leftChars="800" w:left="800"/>
    </w:pPr>
  </w:style>
  <w:style w:type="paragraph" w:styleId="63">
    <w:name w:val="index 6"/>
    <w:basedOn w:val="affe"/>
    <w:next w:val="affe"/>
    <w:uiPriority w:val="99"/>
    <w:semiHidden/>
    <w:unhideWhenUsed/>
    <w:rsid w:val="00D20260"/>
    <w:pPr>
      <w:ind w:leftChars="1000" w:left="1000"/>
    </w:pPr>
  </w:style>
  <w:style w:type="paragraph" w:styleId="73">
    <w:name w:val="index 7"/>
    <w:basedOn w:val="affe"/>
    <w:next w:val="affe"/>
    <w:uiPriority w:val="99"/>
    <w:semiHidden/>
    <w:unhideWhenUsed/>
    <w:rsid w:val="00D20260"/>
    <w:pPr>
      <w:ind w:leftChars="1200" w:left="1200"/>
    </w:pPr>
  </w:style>
  <w:style w:type="paragraph" w:styleId="82">
    <w:name w:val="index 8"/>
    <w:basedOn w:val="affe"/>
    <w:next w:val="affe"/>
    <w:uiPriority w:val="99"/>
    <w:semiHidden/>
    <w:unhideWhenUsed/>
    <w:rsid w:val="00D20260"/>
    <w:pPr>
      <w:ind w:leftChars="1400" w:left="1400"/>
    </w:pPr>
  </w:style>
  <w:style w:type="paragraph" w:styleId="91">
    <w:name w:val="index 9"/>
    <w:basedOn w:val="affe"/>
    <w:next w:val="affe"/>
    <w:uiPriority w:val="99"/>
    <w:semiHidden/>
    <w:unhideWhenUsed/>
    <w:rsid w:val="00D20260"/>
    <w:pPr>
      <w:ind w:leftChars="1600" w:left="1600"/>
    </w:pPr>
  </w:style>
  <w:style w:type="table" w:styleId="1c">
    <w:name w:val="Grid Table 1 Light"/>
    <w:basedOn w:val="afff0"/>
    <w:uiPriority w:val="46"/>
    <w:rsid w:val="00D202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fff0"/>
    <w:uiPriority w:val="46"/>
    <w:rsid w:val="00D2026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fff0"/>
    <w:uiPriority w:val="46"/>
    <w:rsid w:val="00D2026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fff0"/>
    <w:uiPriority w:val="46"/>
    <w:rsid w:val="00D2026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fff0"/>
    <w:uiPriority w:val="46"/>
    <w:rsid w:val="00D2026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fff0"/>
    <w:uiPriority w:val="46"/>
    <w:rsid w:val="00D2026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fff0"/>
    <w:uiPriority w:val="46"/>
    <w:rsid w:val="00D2026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">
    <w:name w:val="Grid Table 2"/>
    <w:basedOn w:val="afff0"/>
    <w:uiPriority w:val="47"/>
    <w:rsid w:val="00D202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fff0"/>
    <w:uiPriority w:val="47"/>
    <w:rsid w:val="00D2026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fff0"/>
    <w:uiPriority w:val="47"/>
    <w:rsid w:val="00D2026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fff0"/>
    <w:uiPriority w:val="47"/>
    <w:rsid w:val="00D2026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fff0"/>
    <w:uiPriority w:val="47"/>
    <w:rsid w:val="00D2026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fff0"/>
    <w:uiPriority w:val="47"/>
    <w:rsid w:val="00D2026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fff0"/>
    <w:uiPriority w:val="47"/>
    <w:rsid w:val="00D2026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d">
    <w:name w:val="Grid Table 3"/>
    <w:basedOn w:val="afff0"/>
    <w:uiPriority w:val="48"/>
    <w:rsid w:val="00D202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fff0"/>
    <w:uiPriority w:val="48"/>
    <w:rsid w:val="00D202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fff0"/>
    <w:uiPriority w:val="48"/>
    <w:rsid w:val="00D202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fff0"/>
    <w:uiPriority w:val="48"/>
    <w:rsid w:val="00D202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fff0"/>
    <w:uiPriority w:val="48"/>
    <w:rsid w:val="00D202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fff0"/>
    <w:uiPriority w:val="48"/>
    <w:rsid w:val="00D2026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fff0"/>
    <w:uiPriority w:val="48"/>
    <w:rsid w:val="00D202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a">
    <w:name w:val="Grid Table 4"/>
    <w:basedOn w:val="afff0"/>
    <w:uiPriority w:val="49"/>
    <w:rsid w:val="00D202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fff0"/>
    <w:uiPriority w:val="49"/>
    <w:rsid w:val="00D2026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fff0"/>
    <w:uiPriority w:val="49"/>
    <w:rsid w:val="00D202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fff0"/>
    <w:uiPriority w:val="49"/>
    <w:rsid w:val="00D202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fff0"/>
    <w:uiPriority w:val="49"/>
    <w:rsid w:val="00D202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fff0"/>
    <w:uiPriority w:val="49"/>
    <w:rsid w:val="00D2026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fff0"/>
    <w:uiPriority w:val="49"/>
    <w:rsid w:val="00D202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9">
    <w:name w:val="Grid Table 5 Dark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fff0"/>
    <w:uiPriority w:val="50"/>
    <w:rsid w:val="00D202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4">
    <w:name w:val="Grid Table 6 Colorful"/>
    <w:basedOn w:val="afff0"/>
    <w:uiPriority w:val="51"/>
    <w:rsid w:val="00D202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fff0"/>
    <w:uiPriority w:val="51"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fff0"/>
    <w:uiPriority w:val="51"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fff0"/>
    <w:uiPriority w:val="51"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fff0"/>
    <w:uiPriority w:val="51"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fff0"/>
    <w:uiPriority w:val="51"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fff0"/>
    <w:uiPriority w:val="51"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4">
    <w:name w:val="Grid Table 7 Colorful"/>
    <w:basedOn w:val="afff0"/>
    <w:uiPriority w:val="52"/>
    <w:rsid w:val="00D202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fff0"/>
    <w:uiPriority w:val="52"/>
    <w:rsid w:val="00D2026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fff0"/>
    <w:uiPriority w:val="52"/>
    <w:rsid w:val="00D202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fff0"/>
    <w:uiPriority w:val="52"/>
    <w:rsid w:val="00D202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fff0"/>
    <w:uiPriority w:val="52"/>
    <w:rsid w:val="00D202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fff0"/>
    <w:uiPriority w:val="52"/>
    <w:rsid w:val="00D202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fff0"/>
    <w:uiPriority w:val="52"/>
    <w:rsid w:val="00D202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afffffffff">
    <w:name w:val="Table Grid"/>
    <w:basedOn w:val="afff0"/>
    <w:uiPriority w:val="59"/>
    <w:rsid w:val="00D2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fff0"/>
    <w:uiPriority w:val="99"/>
    <w:semiHidden/>
    <w:unhideWhenUsed/>
    <w:rsid w:val="00D2026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b">
    <w:name w:val="Table Grid 4"/>
    <w:basedOn w:val="afff0"/>
    <w:uiPriority w:val="99"/>
    <w:semiHidden/>
    <w:unhideWhenUsed/>
    <w:rsid w:val="00D2026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fff0"/>
    <w:uiPriority w:val="99"/>
    <w:semiHidden/>
    <w:unhideWhenUsed/>
    <w:rsid w:val="00D2026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0">
    <w:name w:val="Grid Table Light"/>
    <w:basedOn w:val="afff0"/>
    <w:uiPriority w:val="40"/>
    <w:rsid w:val="00D202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Table Web 1"/>
    <w:basedOn w:val="afff0"/>
    <w:uiPriority w:val="99"/>
    <w:semiHidden/>
    <w:unhideWhenUsed/>
    <w:rsid w:val="00D2026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fff0"/>
    <w:uiPriority w:val="99"/>
    <w:semiHidden/>
    <w:unhideWhenUsed/>
    <w:rsid w:val="00D2026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fff0"/>
    <w:uiPriority w:val="99"/>
    <w:semiHidden/>
    <w:unhideWhenUsed/>
    <w:rsid w:val="00D2026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1">
    <w:name w:val="endnote text"/>
    <w:basedOn w:val="affe"/>
    <w:link w:val="Charf2"/>
    <w:semiHidden/>
    <w:unhideWhenUsed/>
    <w:rsid w:val="00D20260"/>
    <w:pPr>
      <w:snapToGrid w:val="0"/>
      <w:jc w:val="left"/>
    </w:pPr>
  </w:style>
  <w:style w:type="character" w:customStyle="1" w:styleId="Charf2">
    <w:name w:val="尾注文本 Char"/>
    <w:basedOn w:val="afff"/>
    <w:link w:val="afffffffff1"/>
    <w:semiHidden/>
    <w:rsid w:val="00D20260"/>
    <w:rPr>
      <w:kern w:val="2"/>
      <w:sz w:val="21"/>
      <w:szCs w:val="24"/>
    </w:rPr>
  </w:style>
  <w:style w:type="character" w:styleId="afffffffff2">
    <w:name w:val="endnote reference"/>
    <w:basedOn w:val="afff"/>
    <w:uiPriority w:val="99"/>
    <w:semiHidden/>
    <w:unhideWhenUsed/>
    <w:rsid w:val="00D20260"/>
    <w:rPr>
      <w:vertAlign w:val="superscript"/>
    </w:rPr>
  </w:style>
  <w:style w:type="paragraph" w:styleId="afffffffff3">
    <w:name w:val="Document Map"/>
    <w:basedOn w:val="affe"/>
    <w:link w:val="Charf3"/>
    <w:uiPriority w:val="99"/>
    <w:semiHidden/>
    <w:unhideWhenUsed/>
    <w:rsid w:val="00D20260"/>
    <w:rPr>
      <w:rFonts w:ascii="Microsoft YaHei UI" w:eastAsia="Microsoft YaHei UI"/>
      <w:sz w:val="18"/>
      <w:szCs w:val="18"/>
    </w:rPr>
  </w:style>
  <w:style w:type="character" w:customStyle="1" w:styleId="Charf3">
    <w:name w:val="文档结构图 Char"/>
    <w:basedOn w:val="afff"/>
    <w:link w:val="afffffffff3"/>
    <w:uiPriority w:val="99"/>
    <w:semiHidden/>
    <w:rsid w:val="00D20260"/>
    <w:rPr>
      <w:rFonts w:ascii="Microsoft YaHei UI" w:eastAsia="Microsoft YaHei UI"/>
      <w:kern w:val="2"/>
      <w:sz w:val="18"/>
      <w:szCs w:val="18"/>
    </w:rPr>
  </w:style>
  <w:style w:type="numbering" w:styleId="ac">
    <w:name w:val="Outline List 3"/>
    <w:basedOn w:val="afff1"/>
    <w:uiPriority w:val="99"/>
    <w:semiHidden/>
    <w:unhideWhenUsed/>
    <w:rsid w:val="00D20260"/>
    <w:pPr>
      <w:numPr>
        <w:numId w:val="35"/>
      </w:numPr>
    </w:pPr>
  </w:style>
  <w:style w:type="table" w:styleId="1f">
    <w:name w:val="Plain Table 1"/>
    <w:basedOn w:val="afff0"/>
    <w:uiPriority w:val="41"/>
    <w:rsid w:val="00D202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fff0"/>
    <w:uiPriority w:val="42"/>
    <w:rsid w:val="00D202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fff0"/>
    <w:uiPriority w:val="43"/>
    <w:rsid w:val="00D202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c">
    <w:name w:val="Plain Table 4"/>
    <w:basedOn w:val="afff0"/>
    <w:uiPriority w:val="44"/>
    <w:rsid w:val="00D202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b">
    <w:name w:val="Plain Table 5"/>
    <w:basedOn w:val="afff0"/>
    <w:uiPriority w:val="45"/>
    <w:rsid w:val="00D202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4">
    <w:name w:val="No Spacing"/>
    <w:uiPriority w:val="1"/>
    <w:qFormat/>
    <w:rsid w:val="00D20260"/>
    <w:pPr>
      <w:widowControl w:val="0"/>
      <w:jc w:val="both"/>
    </w:pPr>
    <w:rPr>
      <w:kern w:val="2"/>
      <w:sz w:val="21"/>
      <w:szCs w:val="24"/>
    </w:rPr>
  </w:style>
  <w:style w:type="paragraph" w:styleId="afffffffff5">
    <w:name w:val="Message Header"/>
    <w:basedOn w:val="affe"/>
    <w:link w:val="Charf4"/>
    <w:uiPriority w:val="99"/>
    <w:semiHidden/>
    <w:unhideWhenUsed/>
    <w:rsid w:val="00D202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f4">
    <w:name w:val="信息标题 Char"/>
    <w:basedOn w:val="afff"/>
    <w:link w:val="afffffffff5"/>
    <w:uiPriority w:val="99"/>
    <w:semiHidden/>
    <w:rsid w:val="00D2026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styleId="afffffffff6">
    <w:name w:val="Strong"/>
    <w:basedOn w:val="afff"/>
    <w:uiPriority w:val="22"/>
    <w:qFormat/>
    <w:rsid w:val="00D20260"/>
    <w:rPr>
      <w:b/>
      <w:bCs/>
    </w:rPr>
  </w:style>
  <w:style w:type="paragraph" w:styleId="afffffffff7">
    <w:name w:val="table of authorities"/>
    <w:basedOn w:val="affe"/>
    <w:next w:val="affe"/>
    <w:uiPriority w:val="99"/>
    <w:semiHidden/>
    <w:unhideWhenUsed/>
    <w:rsid w:val="00D20260"/>
    <w:pPr>
      <w:ind w:leftChars="200" w:left="420"/>
    </w:pPr>
  </w:style>
  <w:style w:type="paragraph" w:styleId="afffffffff8">
    <w:name w:val="toa heading"/>
    <w:basedOn w:val="affe"/>
    <w:next w:val="affe"/>
    <w:uiPriority w:val="99"/>
    <w:semiHidden/>
    <w:unhideWhenUsed/>
    <w:rsid w:val="00D20260"/>
    <w:pPr>
      <w:spacing w:before="120"/>
    </w:pPr>
    <w:rPr>
      <w:rFonts w:asciiTheme="majorHAnsi" w:hAnsiTheme="majorHAnsi" w:cstheme="majorBidi"/>
      <w:sz w:val="24"/>
    </w:rPr>
  </w:style>
  <w:style w:type="paragraph" w:styleId="afffffffff9">
    <w:name w:val="Quote"/>
    <w:basedOn w:val="affe"/>
    <w:next w:val="affe"/>
    <w:link w:val="Charf5"/>
    <w:uiPriority w:val="29"/>
    <w:qFormat/>
    <w:rsid w:val="00D202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fff"/>
    <w:link w:val="afffffffff9"/>
    <w:uiPriority w:val="29"/>
    <w:rsid w:val="00D20260"/>
    <w:rPr>
      <w:i/>
      <w:iCs/>
      <w:color w:val="404040" w:themeColor="text1" w:themeTint="BF"/>
      <w:kern w:val="2"/>
      <w:sz w:val="21"/>
      <w:szCs w:val="24"/>
    </w:rPr>
  </w:style>
  <w:style w:type="character" w:styleId="afffffffffa">
    <w:name w:val="Placeholder Text"/>
    <w:basedOn w:val="afff"/>
    <w:uiPriority w:val="99"/>
    <w:semiHidden/>
    <w:rsid w:val="00D20260"/>
    <w:rPr>
      <w:color w:val="808080"/>
    </w:rPr>
  </w:style>
  <w:style w:type="paragraph" w:styleId="afffffffffb">
    <w:name w:val="Body Text First Indent"/>
    <w:basedOn w:val="affffff3"/>
    <w:link w:val="Charf6"/>
    <w:uiPriority w:val="99"/>
    <w:semiHidden/>
    <w:unhideWhenUsed/>
    <w:rsid w:val="00D20260"/>
    <w:pPr>
      <w:ind w:firstLineChars="100" w:firstLine="420"/>
    </w:pPr>
  </w:style>
  <w:style w:type="character" w:customStyle="1" w:styleId="Charf6">
    <w:name w:val="正文首行缩进 Char"/>
    <w:basedOn w:val="Char5"/>
    <w:link w:val="afffffffffb"/>
    <w:uiPriority w:val="99"/>
    <w:semiHidden/>
    <w:rsid w:val="00D20260"/>
    <w:rPr>
      <w:kern w:val="2"/>
      <w:sz w:val="21"/>
      <w:szCs w:val="24"/>
    </w:rPr>
  </w:style>
  <w:style w:type="paragraph" w:styleId="afffffffffc">
    <w:name w:val="Body Text Indent"/>
    <w:basedOn w:val="affe"/>
    <w:link w:val="Charf7"/>
    <w:uiPriority w:val="99"/>
    <w:semiHidden/>
    <w:unhideWhenUsed/>
    <w:rsid w:val="00D20260"/>
    <w:pPr>
      <w:spacing w:after="120"/>
      <w:ind w:leftChars="200" w:left="420"/>
    </w:pPr>
  </w:style>
  <w:style w:type="character" w:customStyle="1" w:styleId="Charf7">
    <w:name w:val="正文文本缩进 Char"/>
    <w:basedOn w:val="afff"/>
    <w:link w:val="afffffffffc"/>
    <w:uiPriority w:val="99"/>
    <w:semiHidden/>
    <w:rsid w:val="00D20260"/>
    <w:rPr>
      <w:kern w:val="2"/>
      <w:sz w:val="21"/>
      <w:szCs w:val="24"/>
    </w:rPr>
  </w:style>
  <w:style w:type="paragraph" w:styleId="2f3">
    <w:name w:val="Body Text First Indent 2"/>
    <w:basedOn w:val="afffffffffc"/>
    <w:link w:val="2Char"/>
    <w:uiPriority w:val="99"/>
    <w:semiHidden/>
    <w:unhideWhenUsed/>
    <w:rsid w:val="00D20260"/>
    <w:pPr>
      <w:ind w:firstLineChars="200" w:firstLine="420"/>
    </w:pPr>
  </w:style>
  <w:style w:type="character" w:customStyle="1" w:styleId="2Char">
    <w:name w:val="正文首行缩进 2 Char"/>
    <w:basedOn w:val="Charf7"/>
    <w:link w:val="2f3"/>
    <w:uiPriority w:val="99"/>
    <w:semiHidden/>
    <w:rsid w:val="00D20260"/>
    <w:rPr>
      <w:kern w:val="2"/>
      <w:sz w:val="21"/>
      <w:szCs w:val="24"/>
    </w:rPr>
  </w:style>
  <w:style w:type="paragraph" w:styleId="afffffffffd">
    <w:name w:val="Normal Indent"/>
    <w:basedOn w:val="affe"/>
    <w:uiPriority w:val="99"/>
    <w:semiHidden/>
    <w:unhideWhenUsed/>
    <w:rsid w:val="00D20260"/>
    <w:pPr>
      <w:ind w:firstLineChars="200" w:firstLine="420"/>
    </w:pPr>
  </w:style>
  <w:style w:type="paragraph" w:styleId="2f4">
    <w:name w:val="Body Text 2"/>
    <w:basedOn w:val="affe"/>
    <w:link w:val="2Char0"/>
    <w:uiPriority w:val="99"/>
    <w:semiHidden/>
    <w:unhideWhenUsed/>
    <w:rsid w:val="00D20260"/>
    <w:pPr>
      <w:spacing w:after="120" w:line="480" w:lineRule="auto"/>
    </w:pPr>
  </w:style>
  <w:style w:type="character" w:customStyle="1" w:styleId="2Char0">
    <w:name w:val="正文文本 2 Char"/>
    <w:basedOn w:val="afff"/>
    <w:link w:val="2f4"/>
    <w:uiPriority w:val="99"/>
    <w:semiHidden/>
    <w:rsid w:val="00D20260"/>
    <w:rPr>
      <w:kern w:val="2"/>
      <w:sz w:val="21"/>
      <w:szCs w:val="24"/>
    </w:rPr>
  </w:style>
  <w:style w:type="paragraph" w:styleId="3f1">
    <w:name w:val="Body Text 3"/>
    <w:basedOn w:val="affe"/>
    <w:link w:val="3Char"/>
    <w:uiPriority w:val="99"/>
    <w:semiHidden/>
    <w:unhideWhenUsed/>
    <w:rsid w:val="00D2026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fff"/>
    <w:link w:val="3f1"/>
    <w:uiPriority w:val="99"/>
    <w:semiHidden/>
    <w:rsid w:val="00D20260"/>
    <w:rPr>
      <w:kern w:val="2"/>
      <w:sz w:val="16"/>
      <w:szCs w:val="16"/>
    </w:rPr>
  </w:style>
  <w:style w:type="paragraph" w:styleId="2f5">
    <w:name w:val="Body Text Indent 2"/>
    <w:basedOn w:val="affe"/>
    <w:link w:val="2Char1"/>
    <w:uiPriority w:val="99"/>
    <w:semiHidden/>
    <w:unhideWhenUsed/>
    <w:rsid w:val="00D2026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fff"/>
    <w:link w:val="2f5"/>
    <w:uiPriority w:val="99"/>
    <w:semiHidden/>
    <w:rsid w:val="00D20260"/>
    <w:rPr>
      <w:kern w:val="2"/>
      <w:sz w:val="21"/>
      <w:szCs w:val="24"/>
    </w:rPr>
  </w:style>
  <w:style w:type="paragraph" w:styleId="3f2">
    <w:name w:val="Body Text Indent 3"/>
    <w:basedOn w:val="affe"/>
    <w:link w:val="3Char0"/>
    <w:uiPriority w:val="99"/>
    <w:semiHidden/>
    <w:unhideWhenUsed/>
    <w:rsid w:val="00D2026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fff"/>
    <w:link w:val="3f2"/>
    <w:uiPriority w:val="99"/>
    <w:semiHidden/>
    <w:rsid w:val="00D20260"/>
    <w:rPr>
      <w:kern w:val="2"/>
      <w:sz w:val="16"/>
      <w:szCs w:val="16"/>
    </w:rPr>
  </w:style>
  <w:style w:type="table" w:styleId="1f0">
    <w:name w:val="Medium Shading 1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fff0"/>
    <w:uiPriority w:val="63"/>
    <w:semiHidden/>
    <w:unhideWhenUsed/>
    <w:rsid w:val="00D2026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fff0"/>
    <w:uiPriority w:val="64"/>
    <w:semiHidden/>
    <w:unhideWhenUsed/>
    <w:rsid w:val="00D202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1">
    <w:name w:val="Medium List 1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fff0"/>
    <w:uiPriority w:val="65"/>
    <w:semiHidden/>
    <w:unhideWhenUsed/>
    <w:rsid w:val="00D2026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7">
    <w:name w:val="Medium List 2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fff0"/>
    <w:uiPriority w:val="66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2">
    <w:name w:val="Medium Grid 1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3">
    <w:name w:val="Medium Grid 1 Accent 1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3">
    <w:name w:val="Medium Grid 1 Accent 2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3">
    <w:name w:val="Medium Grid 1 Accent 3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3">
    <w:name w:val="Medium Grid 1 Accent 4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3">
    <w:name w:val="Medium Grid 1 Accent 5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3">
    <w:name w:val="Medium Grid 1 Accent 6"/>
    <w:basedOn w:val="afff0"/>
    <w:uiPriority w:val="67"/>
    <w:semiHidden/>
    <w:unhideWhenUsed/>
    <w:rsid w:val="00D2026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8">
    <w:name w:val="Medium Grid 2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3">
    <w:name w:val="Medium Grid 2 Accent 1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3">
    <w:name w:val="Medium Grid 2 Accent 2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3">
    <w:name w:val="Medium Grid 2 Accent 3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3">
    <w:name w:val="Medium Grid 2 Accent 4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3">
    <w:name w:val="Medium Grid 2 Accent 5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3">
    <w:name w:val="Medium Grid 2 Accent 6"/>
    <w:basedOn w:val="afff0"/>
    <w:uiPriority w:val="68"/>
    <w:semiHidden/>
    <w:unhideWhenUsed/>
    <w:rsid w:val="00D202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fff0"/>
    <w:uiPriority w:val="69"/>
    <w:semiHidden/>
    <w:unhideWhenUsed/>
    <w:rsid w:val="00D202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ffffffe">
    <w:name w:val="Note Heading"/>
    <w:basedOn w:val="affe"/>
    <w:next w:val="affe"/>
    <w:link w:val="Charf8"/>
    <w:uiPriority w:val="99"/>
    <w:semiHidden/>
    <w:unhideWhenUsed/>
    <w:rsid w:val="00D20260"/>
    <w:pPr>
      <w:jc w:val="center"/>
    </w:pPr>
  </w:style>
  <w:style w:type="character" w:customStyle="1" w:styleId="Charf8">
    <w:name w:val="注释标题 Char"/>
    <w:basedOn w:val="afff"/>
    <w:link w:val="afffffffffe"/>
    <w:uiPriority w:val="99"/>
    <w:semiHidden/>
    <w:rsid w:val="00D20260"/>
    <w:rPr>
      <w:kern w:val="2"/>
      <w:sz w:val="21"/>
      <w:szCs w:val="24"/>
    </w:rPr>
  </w:style>
  <w:style w:type="table" w:styleId="affffffffff">
    <w:name w:val="Table Professional"/>
    <w:basedOn w:val="afff0"/>
    <w:uiPriority w:val="99"/>
    <w:semiHidden/>
    <w:unhideWhenUsed/>
    <w:rsid w:val="00D202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ff0">
    <w:name w:val="附录无标题章"/>
    <w:basedOn w:val="afe"/>
    <w:qFormat/>
    <w:rsid w:val="00B807AF"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1">
    <w:name w:val="附录一级无标题条"/>
    <w:basedOn w:val="aff"/>
    <w:qFormat/>
    <w:rsid w:val="00F17B6A"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2">
    <w:name w:val="附录二级无标题条"/>
    <w:basedOn w:val="aff0"/>
    <w:qFormat/>
    <w:rsid w:val="00F17B6A"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3">
    <w:name w:val="附录三级无标题条"/>
    <w:basedOn w:val="aff1"/>
    <w:qFormat/>
    <w:rsid w:val="00F17B6A"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ffffff4">
    <w:name w:val="附录四级无标题条"/>
    <w:basedOn w:val="aff2"/>
    <w:qFormat/>
    <w:rsid w:val="00F17B6A"/>
    <w:pPr>
      <w:spacing w:beforeLines="0" w:before="0" w:afterLines="0" w:after="0"/>
    </w:pPr>
    <w:rPr>
      <w:rFonts w:asciiTheme="majorEastAsia" w:eastAsiaTheme="majorEastAsia"/>
    </w:rPr>
  </w:style>
  <w:style w:type="paragraph" w:customStyle="1" w:styleId="affffd">
    <w:name w:val="示例段"/>
    <w:basedOn w:val="afffb"/>
    <w:qFormat/>
    <w:rsid w:val="00B06B22"/>
    <w:pPr>
      <w:ind w:firstLine="420"/>
    </w:pPr>
    <w:rPr>
      <w:sz w:val="18"/>
    </w:rPr>
  </w:style>
  <w:style w:type="paragraph" w:customStyle="1" w:styleId="TB">
    <w:name w:val="标准标志TB"/>
    <w:basedOn w:val="affe"/>
    <w:qFormat/>
    <w:rsid w:val="00F863B5"/>
    <w:pPr>
      <w:widowControl/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sz w:val="96"/>
      <w:szCs w:val="20"/>
    </w:rPr>
  </w:style>
  <w:style w:type="paragraph" w:customStyle="1" w:styleId="TB0">
    <w:name w:val="标准称谓TB"/>
    <w:basedOn w:val="affe"/>
    <w:qFormat/>
    <w:rsid w:val="005D203A"/>
    <w:pPr>
      <w:kinsoku w:val="0"/>
      <w:overflowPunct w:val="0"/>
      <w:autoSpaceDE w:val="0"/>
      <w:autoSpaceDN w:val="0"/>
      <w:spacing w:line="0" w:lineRule="atLeast"/>
      <w:jc w:val="center"/>
    </w:pPr>
    <w:rPr>
      <w:rFonts w:ascii="Arial Black" w:eastAsia="黑体" w:hAnsi="Arial Black"/>
      <w:bCs/>
      <w:w w:val="135"/>
      <w:kern w:val="0"/>
      <w:sz w:val="44"/>
      <w:szCs w:val="20"/>
    </w:rPr>
  </w:style>
  <w:style w:type="paragraph" w:customStyle="1" w:styleId="GB2">
    <w:name w:val="发布GB"/>
    <w:basedOn w:val="affffff3"/>
    <w:qFormat/>
    <w:rsid w:val="00F863B5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2">
    <w:name w:val="发布DB"/>
    <w:basedOn w:val="GB2"/>
    <w:qFormat/>
    <w:rsid w:val="00F863B5"/>
    <w:pPr>
      <w:ind w:left="567"/>
    </w:pPr>
  </w:style>
  <w:style w:type="paragraph" w:customStyle="1" w:styleId="HB2">
    <w:name w:val="发布HB"/>
    <w:basedOn w:val="GB2"/>
    <w:qFormat/>
    <w:rsid w:val="00F863B5"/>
    <w:pPr>
      <w:ind w:left="567"/>
    </w:pPr>
  </w:style>
  <w:style w:type="paragraph" w:customStyle="1" w:styleId="QB2">
    <w:name w:val="发布QB"/>
    <w:basedOn w:val="GB2"/>
    <w:qFormat/>
    <w:rsid w:val="00F863B5"/>
    <w:pPr>
      <w:ind w:left="567"/>
    </w:pPr>
  </w:style>
  <w:style w:type="paragraph" w:customStyle="1" w:styleId="TB1">
    <w:name w:val="发布TB"/>
    <w:basedOn w:val="GB2"/>
    <w:qFormat/>
    <w:rsid w:val="00F863B5"/>
    <w:pPr>
      <w:ind w:left="567"/>
    </w:pPr>
  </w:style>
  <w:style w:type="paragraph" w:customStyle="1" w:styleId="TB2">
    <w:name w:val="发布部门TB"/>
    <w:basedOn w:val="affe"/>
    <w:qFormat/>
    <w:rsid w:val="00F863B5"/>
    <w:pPr>
      <w:widowControl/>
      <w:spacing w:line="360" w:lineRule="exact"/>
      <w:jc w:val="center"/>
    </w:pPr>
    <w:rPr>
      <w:rFonts w:ascii="宋体"/>
      <w:b/>
      <w:kern w:val="0"/>
      <w:sz w:val="36"/>
      <w:szCs w:val="20"/>
    </w:rPr>
  </w:style>
  <w:style w:type="paragraph" w:customStyle="1" w:styleId="CEC">
    <w:name w:val="标准标志CEC"/>
    <w:basedOn w:val="affe"/>
    <w:qFormat/>
    <w:rsid w:val="00031EEE"/>
    <w:pPr>
      <w:jc w:val="right"/>
    </w:pPr>
    <w:rPr>
      <w:rFonts w:eastAsia="Times New Roman"/>
      <w:b/>
      <w:sz w:val="96"/>
    </w:rPr>
  </w:style>
  <w:style w:type="paragraph" w:customStyle="1" w:styleId="CEC0">
    <w:name w:val="标准称谓CEC"/>
    <w:basedOn w:val="affe"/>
    <w:qFormat/>
    <w:rsid w:val="00846D16"/>
    <w:pPr>
      <w:jc w:val="center"/>
    </w:pPr>
    <w:rPr>
      <w:rFonts w:eastAsia="黑体"/>
      <w:b/>
      <w:w w:val="132"/>
      <w:kern w:val="0"/>
      <w:sz w:val="52"/>
    </w:rPr>
  </w:style>
  <w:style w:type="paragraph" w:customStyle="1" w:styleId="CEC1">
    <w:name w:val="发布CEC"/>
    <w:basedOn w:val="GB2"/>
    <w:qFormat/>
    <w:rsid w:val="00031EEE"/>
  </w:style>
  <w:style w:type="paragraph" w:customStyle="1" w:styleId="CEC2">
    <w:name w:val="发布部门CEC"/>
    <w:basedOn w:val="affe"/>
    <w:qFormat/>
    <w:rsid w:val="00677E34"/>
    <w:pPr>
      <w:snapToGrid w:val="0"/>
    </w:pPr>
    <w:rPr>
      <w:b/>
      <w:w w:val="135"/>
      <w:kern w:val="0"/>
      <w:sz w:val="36"/>
    </w:rPr>
  </w:style>
  <w:style w:type="paragraph" w:customStyle="1" w:styleId="affffffffff5">
    <w:name w:val="标准正文公式"/>
    <w:basedOn w:val="affe"/>
    <w:next w:val="affe"/>
    <w:rsid w:val="00727842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numbering" w:customStyle="1" w:styleId="ad">
    <w:name w:val="附录公式标题"/>
    <w:uiPriority w:val="99"/>
    <w:rsid w:val="00B226E1"/>
    <w:pPr>
      <w:numPr>
        <w:numId w:val="36"/>
      </w:numPr>
    </w:pPr>
  </w:style>
  <w:style w:type="paragraph" w:customStyle="1" w:styleId="af1">
    <w:name w:val="附录公式标号"/>
    <w:basedOn w:val="afffffffb"/>
    <w:qFormat/>
    <w:rsid w:val="00B226E1"/>
    <w:pPr>
      <w:numPr>
        <w:numId w:val="37"/>
      </w:numPr>
      <w:snapToGrid w:val="0"/>
      <w:spacing w:line="14" w:lineRule="atLeast"/>
      <w:ind w:firstLineChars="0"/>
    </w:pPr>
    <w:rPr>
      <w:color w:val="FFFFFF" w:themeColor="background1"/>
      <w:sz w:val="2"/>
    </w:rPr>
  </w:style>
  <w:style w:type="paragraph" w:customStyle="1" w:styleId="af2">
    <w:name w:val="附录公式编号"/>
    <w:basedOn w:val="affffff3"/>
    <w:qFormat/>
    <w:rsid w:val="00043421"/>
    <w:pPr>
      <w:numPr>
        <w:ilvl w:val="1"/>
        <w:numId w:val="37"/>
      </w:numPr>
    </w:pPr>
  </w:style>
  <w:style w:type="character" w:customStyle="1" w:styleId="Char">
    <w:name w:val="段 Char"/>
    <w:link w:val="afffb"/>
    <w:rsid w:val="009F01D3"/>
    <w:rPr>
      <w:rFonts w:ascii="宋体"/>
      <w:noProof/>
      <w:sz w:val="21"/>
    </w:rPr>
  </w:style>
  <w:style w:type="character" w:customStyle="1" w:styleId="Char0">
    <w:name w:val="一级条标题 Char"/>
    <w:link w:val="a7"/>
    <w:rsid w:val="009F01D3"/>
    <w:rPr>
      <w:rFonts w:ascii="黑体" w:eastAsia="黑体"/>
      <w:sz w:val="21"/>
      <w:szCs w:val="21"/>
    </w:rPr>
  </w:style>
  <w:style w:type="paragraph" w:customStyle="1" w:styleId="af0">
    <w:name w:val="列项——（一级）"/>
    <w:rsid w:val="009F01D3"/>
    <w:pPr>
      <w:widowControl w:val="0"/>
      <w:numPr>
        <w:numId w:val="46"/>
      </w:numPr>
      <w:jc w:val="both"/>
    </w:pPr>
    <w:rPr>
      <w:rFonts w:ascii="宋体"/>
      <w:sz w:val="21"/>
    </w:rPr>
  </w:style>
  <w:style w:type="character" w:customStyle="1" w:styleId="Char4">
    <w:name w:val="正文表标题 Char"/>
    <w:link w:val="a2"/>
    <w:rsid w:val="00A42330"/>
    <w:rPr>
      <w:rFonts w:ascii="黑体" w:eastAsia="黑体"/>
      <w:sz w:val="21"/>
      <w:szCs w:val="21"/>
    </w:rPr>
  </w:style>
  <w:style w:type="character" w:customStyle="1" w:styleId="Char1">
    <w:name w:val="附录章标题 Char"/>
    <w:link w:val="afe"/>
    <w:locked/>
    <w:rsid w:val="006B5749"/>
    <w:rPr>
      <w:rFonts w:ascii="黑体" w:eastAsia="黑体"/>
      <w:kern w:val="21"/>
      <w:sz w:val="21"/>
    </w:rPr>
  </w:style>
  <w:style w:type="character" w:customStyle="1" w:styleId="Char2">
    <w:name w:val="附录一级条标题 Char"/>
    <w:basedOn w:val="Char1"/>
    <w:link w:val="aff"/>
    <w:locked/>
    <w:rsid w:val="006B5749"/>
    <w:rPr>
      <w:rFonts w:ascii="黑体" w:eastAsia="黑体"/>
      <w:kern w:val="21"/>
      <w:sz w:val="21"/>
    </w:rPr>
  </w:style>
  <w:style w:type="character" w:customStyle="1" w:styleId="MTDisplayEquationChar">
    <w:name w:val="MTDisplayEquation Char"/>
    <w:link w:val="MTDisplayEquation"/>
    <w:rsid w:val="006B5749"/>
    <w:rPr>
      <w:kern w:val="2"/>
      <w:position w:val="-32"/>
      <w:sz w:val="21"/>
      <w:szCs w:val="24"/>
    </w:rPr>
  </w:style>
  <w:style w:type="paragraph" w:customStyle="1" w:styleId="MTDisplayEquation">
    <w:name w:val="MTDisplayEquation"/>
    <w:basedOn w:val="affe"/>
    <w:next w:val="affe"/>
    <w:link w:val="MTDisplayEquationChar"/>
    <w:rsid w:val="006B5749"/>
    <w:pPr>
      <w:tabs>
        <w:tab w:val="center" w:pos="4680"/>
        <w:tab w:val="right" w:pos="9360"/>
      </w:tabs>
      <w:wordWrap w:val="0"/>
      <w:ind w:firstLineChars="200" w:firstLine="420"/>
      <w:jc w:val="right"/>
    </w:pPr>
    <w:rPr>
      <w:position w:val="-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21" Type="http://schemas.openxmlformats.org/officeDocument/2006/relationships/image" Target="media/image3.jpeg"/><Relationship Id="rId42" Type="http://schemas.openxmlformats.org/officeDocument/2006/relationships/oleObject" Target="embeddings/oleObject7.bin"/><Relationship Id="rId47" Type="http://schemas.openxmlformats.org/officeDocument/2006/relationships/oleObject" Target="embeddings/oleObject10.bin"/><Relationship Id="rId63" Type="http://schemas.openxmlformats.org/officeDocument/2006/relationships/oleObject" Target="embeddings/oleObject21.bin"/><Relationship Id="rId68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11.jpeg"/><Relationship Id="rId11" Type="http://schemas.openxmlformats.org/officeDocument/2006/relationships/header" Target="header2.xml"/><Relationship Id="rId24" Type="http://schemas.openxmlformats.org/officeDocument/2006/relationships/image" Target="media/image6.jpeg"/><Relationship Id="rId32" Type="http://schemas.openxmlformats.org/officeDocument/2006/relationships/image" Target="media/image13.wmf"/><Relationship Id="rId37" Type="http://schemas.openxmlformats.org/officeDocument/2006/relationships/oleObject" Target="embeddings/oleObject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9.bin"/><Relationship Id="rId53" Type="http://schemas.openxmlformats.org/officeDocument/2006/relationships/image" Target="media/image21.wmf"/><Relationship Id="rId58" Type="http://schemas.openxmlformats.org/officeDocument/2006/relationships/oleObject" Target="embeddings/oleObject18.bin"/><Relationship Id="rId66" Type="http://schemas.openxmlformats.org/officeDocument/2006/relationships/image" Target="media/image26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wmf"/><Relationship Id="rId35" Type="http://schemas.openxmlformats.org/officeDocument/2006/relationships/oleObject" Target="embeddings/oleObject3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16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4.bin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7.jpeg"/><Relationship Id="rId33" Type="http://schemas.openxmlformats.org/officeDocument/2006/relationships/oleObject" Target="embeddings/oleObject2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20" Type="http://schemas.openxmlformats.org/officeDocument/2006/relationships/image" Target="media/image2.jpeg"/><Relationship Id="rId41" Type="http://schemas.openxmlformats.org/officeDocument/2006/relationships/oleObject" Target="embeddings/oleObject6.bin"/><Relationship Id="rId54" Type="http://schemas.openxmlformats.org/officeDocument/2006/relationships/oleObject" Target="embeddings/oleObject15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5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7.bin"/><Relationship Id="rId10" Type="http://schemas.openxmlformats.org/officeDocument/2006/relationships/header" Target="header1.xml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4.bin"/><Relationship Id="rId60" Type="http://schemas.openxmlformats.org/officeDocument/2006/relationships/image" Target="media/image23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9" Type="http://schemas.openxmlformats.org/officeDocument/2006/relationships/oleObject" Target="embeddings/oleObject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2.bin"/><Relationship Id="rId55" Type="http://schemas.openxmlformats.org/officeDocument/2006/relationships/image" Target="media/image22.wmf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w\AppData\Roaming\&#26631;&#20934;&#32534;&#20889;&#27169;&#26495;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7844-8003-4294-8141-24C2464C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</Template>
  <TotalTime>3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标准名称</vt:lpstr>
    </vt:vector>
  </TitlesOfParts>
  <Company>Microsoft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苏巍</dc:creator>
  <cp:keywords/>
  <dc:description/>
  <cp:lastModifiedBy>秦益楠</cp:lastModifiedBy>
  <cp:revision>5</cp:revision>
  <cp:lastPrinted>2021-02-08T02:57:00Z</cp:lastPrinted>
  <dcterms:created xsi:type="dcterms:W3CDTF">2021-02-08T02:40:00Z</dcterms:created>
  <dcterms:modified xsi:type="dcterms:W3CDTF">2021-02-08T02:57:00Z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>
    <vt:lpwstr>无</vt:lpwstr>
  </property>
  <property fmtid="{D5CDD505-2E9C-101B-9397-08002B2CF9AE}" pid="3" name="文件标记">
    <vt:lpwstr>蓝元软件</vt:lpwstr>
  </property>
  <property fmtid="{D5CDD505-2E9C-101B-9397-08002B2CF9AE}" pid="4" name="标准版本">
    <vt:lpwstr>2020</vt:lpwstr>
  </property>
  <property fmtid="{D5CDD505-2E9C-101B-9397-08002B2CF9AE}" pid="5" name="ICS">
    <vt:lpwstr>ICS 35.040</vt:lpwstr>
  </property>
  <property fmtid="{D5CDD505-2E9C-101B-9397-08002B2CF9AE}" pid="6" name="CCS">
    <vt:lpwstr>CCS X 00</vt:lpwstr>
  </property>
  <property fmtid="{D5CDD505-2E9C-101B-9397-08002B2CF9AE}" pid="7" name="BAH">
    <vt:lpwstr/>
  </property>
  <property fmtid="{D5CDD505-2E9C-101B-9397-08002B2CF9AE}" pid="8" name="BT">
    <vt:lpwstr>深圳市地方标准</vt:lpwstr>
  </property>
  <property fmtid="{D5CDD505-2E9C-101B-9397-08002B2CF9AE}" pid="9" name="BZBH">
    <vt:lpwstr>DB4403/T XXX.4—2021</vt:lpwstr>
  </property>
  <property fmtid="{D5CDD505-2E9C-101B-9397-08002B2CF9AE}" pid="10" name="TDBH">
    <vt:lpwstr/>
  </property>
  <property fmtid="{D5CDD505-2E9C-101B-9397-08002B2CF9AE}" pid="11" name="BZMC">
    <vt:lpwstr>集中监管仓 第4部分：进口冻品追溯要求及追溯码编码规范</vt:lpwstr>
  </property>
  <property fmtid="{D5CDD505-2E9C-101B-9397-08002B2CF9AE}" pid="12" name="YWMC">
    <vt:lpwstr>英文名称</vt:lpwstr>
  </property>
  <property fmtid="{D5CDD505-2E9C-101B-9397-08002B2CF9AE}" pid="13" name="CBCD">
    <vt:lpwstr/>
  </property>
  <property fmtid="{D5CDD505-2E9C-101B-9397-08002B2CF9AE}" pid="14" name="WGLB">
    <vt:lpwstr>（草案稿）</vt:lpwstr>
  </property>
  <property fmtid="{D5CDD505-2E9C-101B-9397-08002B2CF9AE}" pid="15" name="FBRQ">
    <vt:lpwstr>20XX—XX—XX</vt:lpwstr>
  </property>
  <property fmtid="{D5CDD505-2E9C-101B-9397-08002B2CF9AE}" pid="16" name="SSRQ">
    <vt:lpwstr>20XX—XX—XX</vt:lpwstr>
  </property>
  <property fmtid="{D5CDD505-2E9C-101B-9397-08002B2CF9AE}" pid="17" name="BZLX">
    <vt:lpwstr>DB4403</vt:lpwstr>
  </property>
  <property fmtid="{D5CDD505-2E9C-101B-9397-08002B2CF9AE}" pid="18" name="标准类型">
    <vt:lpwstr>DB</vt:lpwstr>
  </property>
  <property fmtid="{D5CDD505-2E9C-101B-9397-08002B2CF9AE}" pid="19" name="FBDW">
    <vt:lpwstr>深圳市市场监督管理局</vt:lpwstr>
  </property>
  <property fmtid="{D5CDD505-2E9C-101B-9397-08002B2CF9AE}" pid="20" name="IMAGE">
    <vt:lpwstr/>
  </property>
</Properties>
</file>