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48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000000"/>
          <w:sz w:val="44"/>
          <w:szCs w:val="44"/>
        </w:rPr>
        <w:t>米酵菌酸专题风险交流会第三十二期食品安全风险交流会议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44"/>
          <w:szCs w:val="44"/>
        </w:rPr>
        <w:t>参会回执</w:t>
      </w:r>
    </w:p>
    <w:p>
      <w:pPr>
        <w:spacing w:line="560" w:lineRule="exact"/>
        <w:jc w:val="center"/>
        <w:rPr>
          <w:rFonts w:ascii="华文中宋" w:hAnsi="华文中宋" w:eastAsia="华文中宋" w:cs="华文中宋"/>
          <w:b/>
          <w:color w:val="000000"/>
          <w:kern w:val="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663"/>
        <w:gridCol w:w="1661"/>
        <w:gridCol w:w="1634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6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spacing w:line="56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spacing w:line="56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spacing w:line="56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63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351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仿宋_GB2312" w:hAnsi="黑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8D3"/>
    <w:multiLevelType w:val="multilevel"/>
    <w:tmpl w:val="57CA38D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102EA"/>
    <w:rsid w:val="025102EA"/>
    <w:rsid w:val="38B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2020-10-19T06:14:00Z</dcterms:created>
  <dc:creator>yaqing</dc:creator>
  <cp:lastModifiedBy>yaqing</cp:lastModifiedBy>
  <dcterms:modified xsi:type="dcterms:W3CDTF">2020-10-19T06:15:38Z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